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B603B" w14:textId="5DF548F4" w:rsidR="00EF66BF" w:rsidRPr="00992321" w:rsidRDefault="00EF66BF" w:rsidP="009D53B8">
      <w:pPr>
        <w:spacing w:line="360" w:lineRule="auto"/>
        <w:jc w:val="both"/>
        <w:rPr>
          <w:rFonts w:ascii="Arial" w:hAnsi="Arial" w:cs="Arial"/>
          <w:b/>
          <w:bCs/>
          <w:sz w:val="28"/>
          <w:szCs w:val="28"/>
        </w:rPr>
      </w:pPr>
      <w:r w:rsidRPr="00992321">
        <w:rPr>
          <w:rFonts w:ascii="Arial" w:hAnsi="Arial" w:cs="Arial"/>
          <w:b/>
          <w:bCs/>
          <w:sz w:val="28"/>
          <w:szCs w:val="28"/>
        </w:rPr>
        <w:t>Why insect swarms</w:t>
      </w:r>
      <w:r w:rsidR="000802C1">
        <w:rPr>
          <w:rFonts w:ascii="Arial" w:hAnsi="Arial" w:cs="Arial"/>
          <w:b/>
          <w:bCs/>
          <w:sz w:val="28"/>
          <w:szCs w:val="28"/>
        </w:rPr>
        <w:t xml:space="preserve"> seem</w:t>
      </w:r>
      <w:r w:rsidRPr="00992321">
        <w:rPr>
          <w:rFonts w:ascii="Arial" w:hAnsi="Arial" w:cs="Arial"/>
          <w:b/>
          <w:bCs/>
          <w:sz w:val="28"/>
          <w:szCs w:val="28"/>
        </w:rPr>
        <w:t xml:space="preserve"> unduly complicated</w:t>
      </w:r>
    </w:p>
    <w:p w14:paraId="3410BE7F" w14:textId="0A8F5146" w:rsidR="00711F74" w:rsidRPr="005E5BB6" w:rsidRDefault="00711F74" w:rsidP="00711F74">
      <w:pPr>
        <w:spacing w:after="0" w:line="360" w:lineRule="auto"/>
        <w:jc w:val="both"/>
        <w:rPr>
          <w:rFonts w:ascii="Arial" w:eastAsia="Times New Roman" w:hAnsi="Arial" w:cs="Arial"/>
          <w:b/>
          <w:lang w:val="en-US"/>
        </w:rPr>
      </w:pPr>
      <w:r w:rsidRPr="005E5BB6">
        <w:rPr>
          <w:rFonts w:ascii="Arial" w:eastAsia="Times New Roman" w:hAnsi="Arial" w:cs="Arial"/>
          <w:b/>
          <w:lang w:val="en-US"/>
        </w:rPr>
        <w:t>Andy M. Reynolds</w:t>
      </w:r>
    </w:p>
    <w:p w14:paraId="0168EDAD" w14:textId="77777777" w:rsidR="00711F74" w:rsidRPr="005E5BB6" w:rsidRDefault="00711F74" w:rsidP="00711F74">
      <w:pPr>
        <w:spacing w:after="120" w:line="360" w:lineRule="auto"/>
        <w:jc w:val="both"/>
        <w:rPr>
          <w:rFonts w:ascii="Arial" w:eastAsia="Times New Roman" w:hAnsi="Arial" w:cs="Arial"/>
          <w:i/>
          <w:lang w:eastAsia="en-GB"/>
        </w:rPr>
      </w:pPr>
      <w:r w:rsidRPr="005E5BB6">
        <w:rPr>
          <w:rFonts w:ascii="Arial" w:eastAsia="Times New Roman" w:hAnsi="Arial" w:cs="Arial"/>
          <w:i/>
          <w:lang w:eastAsia="en-GB"/>
        </w:rPr>
        <w:t>Rothamsted Research, Harpenden, Hertfordshire, AL5 2JQ, UK</w:t>
      </w:r>
    </w:p>
    <w:p w14:paraId="0F8EFE75" w14:textId="3172A9AA" w:rsidR="00992321" w:rsidRDefault="00992321" w:rsidP="00EF66BF">
      <w:pPr>
        <w:spacing w:after="0" w:line="360" w:lineRule="auto"/>
        <w:jc w:val="both"/>
        <w:rPr>
          <w:rFonts w:ascii="Arial" w:eastAsia="Times New Roman" w:hAnsi="Arial" w:cs="Arial"/>
          <w:b/>
          <w:lang w:val="en-US"/>
        </w:rPr>
      </w:pPr>
    </w:p>
    <w:p w14:paraId="28B37AA6" w14:textId="684E6867" w:rsidR="00D209C5" w:rsidRPr="00992321" w:rsidRDefault="00FC3F4F" w:rsidP="00EF66BF">
      <w:pPr>
        <w:spacing w:after="0" w:line="360" w:lineRule="auto"/>
        <w:jc w:val="both"/>
        <w:rPr>
          <w:rFonts w:ascii="Arial" w:eastAsia="Times New Roman" w:hAnsi="Arial" w:cs="Arial"/>
          <w:b/>
          <w:lang w:val="en-US"/>
        </w:rPr>
      </w:pPr>
      <w:r>
        <w:rPr>
          <w:rFonts w:ascii="Arial" w:eastAsia="Times New Roman" w:hAnsi="Arial" w:cs="Arial"/>
          <w:b/>
          <w:lang w:val="en-US"/>
        </w:rPr>
        <w:t>M</w:t>
      </w:r>
      <w:r w:rsidR="00AA4FC4">
        <w:rPr>
          <w:rFonts w:ascii="Arial" w:eastAsia="Times New Roman" w:hAnsi="Arial" w:cs="Arial"/>
          <w:b/>
          <w:lang w:val="en-US"/>
        </w:rPr>
        <w:t xml:space="preserve">ating </w:t>
      </w:r>
      <w:r w:rsidR="00D209C5" w:rsidRPr="00D209C5">
        <w:rPr>
          <w:rFonts w:ascii="Arial" w:eastAsia="Times New Roman" w:hAnsi="Arial" w:cs="Arial"/>
          <w:b/>
          <w:lang w:val="en-US"/>
        </w:rPr>
        <w:t>swarms of flying</w:t>
      </w:r>
      <w:r w:rsidR="00AA4FC4">
        <w:rPr>
          <w:rFonts w:ascii="Arial" w:eastAsia="Times New Roman" w:hAnsi="Arial" w:cs="Arial"/>
          <w:b/>
          <w:lang w:val="en-US"/>
        </w:rPr>
        <w:t xml:space="preserve"> male</w:t>
      </w:r>
      <w:r w:rsidR="00D209C5" w:rsidRPr="00D209C5">
        <w:rPr>
          <w:rFonts w:ascii="Arial" w:eastAsia="Times New Roman" w:hAnsi="Arial" w:cs="Arial"/>
          <w:b/>
          <w:lang w:val="en-US"/>
        </w:rPr>
        <w:t xml:space="preserve"> insects are a form of collective behaviour, </w:t>
      </w:r>
      <w:r w:rsidR="00D209C5" w:rsidRPr="00992321">
        <w:rPr>
          <w:rFonts w:ascii="Arial" w:hAnsi="Arial" w:cs="Arial"/>
          <w:b/>
          <w:color w:val="000000"/>
        </w:rPr>
        <w:t>albeit one different from flocks and schools as they do not display ordered collective movements</w:t>
      </w:r>
      <w:r w:rsidR="00D209C5">
        <w:rPr>
          <w:rFonts w:ascii="Arial" w:hAnsi="Arial" w:cs="Arial"/>
          <w:b/>
          <w:color w:val="000000"/>
        </w:rPr>
        <w:t xml:space="preserve">. </w:t>
      </w:r>
      <w:r w:rsidR="00992321">
        <w:rPr>
          <w:rFonts w:ascii="Arial" w:hAnsi="Arial" w:cs="Arial"/>
          <w:b/>
          <w:color w:val="000000"/>
        </w:rPr>
        <w:t xml:space="preserve">In recent years much progress has been made in uncovering the emergent mechanical-like and thermodynamic-like of </w:t>
      </w:r>
      <w:r w:rsidR="00F53111">
        <w:rPr>
          <w:rFonts w:ascii="Arial" w:hAnsi="Arial" w:cs="Arial"/>
          <w:b/>
          <w:color w:val="000000"/>
        </w:rPr>
        <w:t xml:space="preserve">such </w:t>
      </w:r>
      <w:r w:rsidR="00992321">
        <w:rPr>
          <w:rFonts w:ascii="Arial" w:hAnsi="Arial" w:cs="Arial"/>
          <w:b/>
          <w:color w:val="000000"/>
        </w:rPr>
        <w:t xml:space="preserve">swarms. Nonetheless, two basic properties of </w:t>
      </w:r>
      <w:r>
        <w:rPr>
          <w:rFonts w:ascii="Arial" w:hAnsi="Arial" w:cs="Arial"/>
          <w:b/>
          <w:color w:val="000000"/>
        </w:rPr>
        <w:t xml:space="preserve">this </w:t>
      </w:r>
      <w:r w:rsidR="00992321">
        <w:rPr>
          <w:rFonts w:ascii="Arial" w:hAnsi="Arial" w:cs="Arial"/>
          <w:b/>
          <w:color w:val="000000"/>
        </w:rPr>
        <w:t>swarming</w:t>
      </w:r>
      <w:r>
        <w:rPr>
          <w:rFonts w:ascii="Arial" w:hAnsi="Arial" w:cs="Arial"/>
          <w:b/>
          <w:color w:val="000000"/>
        </w:rPr>
        <w:t xml:space="preserve"> behaviour</w:t>
      </w:r>
      <w:r w:rsidR="00992321">
        <w:rPr>
          <w:rFonts w:ascii="Arial" w:hAnsi="Arial" w:cs="Arial"/>
          <w:b/>
          <w:color w:val="000000"/>
        </w:rPr>
        <w:t xml:space="preserve"> remain un</w:t>
      </w:r>
      <w:r w:rsidR="00AA4FC4">
        <w:rPr>
          <w:rFonts w:ascii="Arial" w:hAnsi="Arial" w:cs="Arial"/>
          <w:b/>
          <w:color w:val="000000"/>
        </w:rPr>
        <w:t>explained</w:t>
      </w:r>
      <w:r w:rsidR="00992321">
        <w:rPr>
          <w:rFonts w:ascii="Arial" w:hAnsi="Arial" w:cs="Arial"/>
          <w:b/>
          <w:color w:val="000000"/>
        </w:rPr>
        <w:t>. Namely, why do i</w:t>
      </w:r>
      <w:r w:rsidR="00DB5D17">
        <w:rPr>
          <w:rFonts w:ascii="Arial" w:hAnsi="Arial" w:cs="Arial"/>
          <w:b/>
          <w:color w:val="000000"/>
        </w:rPr>
        <w:t>ndividual</w:t>
      </w:r>
      <w:r w:rsidR="00992321">
        <w:rPr>
          <w:rFonts w:ascii="Arial" w:hAnsi="Arial" w:cs="Arial"/>
          <w:b/>
          <w:color w:val="000000"/>
        </w:rPr>
        <w:t xml:space="preserve"> insects</w:t>
      </w:r>
      <w:r w:rsidR="00DB5D17">
        <w:rPr>
          <w:rFonts w:ascii="Arial" w:hAnsi="Arial" w:cs="Arial"/>
          <w:b/>
          <w:color w:val="000000"/>
        </w:rPr>
        <w:t xml:space="preserve"> have erratic rather than regular flight patterns</w:t>
      </w:r>
      <w:r w:rsidR="00992321">
        <w:rPr>
          <w:rFonts w:ascii="Arial" w:hAnsi="Arial" w:cs="Arial"/>
          <w:b/>
          <w:color w:val="000000"/>
        </w:rPr>
        <w:t>? And why are</w:t>
      </w:r>
      <w:r w:rsidR="00DB5D17">
        <w:rPr>
          <w:rFonts w:ascii="Arial" w:hAnsi="Arial" w:cs="Arial"/>
          <w:b/>
          <w:color w:val="000000"/>
        </w:rPr>
        <w:t xml:space="preserve"> </w:t>
      </w:r>
      <w:r>
        <w:rPr>
          <w:rFonts w:ascii="Arial" w:hAnsi="Arial" w:cs="Arial"/>
          <w:b/>
          <w:color w:val="000000"/>
        </w:rPr>
        <w:t xml:space="preserve">the </w:t>
      </w:r>
      <w:r w:rsidR="00992321">
        <w:rPr>
          <w:rFonts w:ascii="Arial" w:hAnsi="Arial" w:cs="Arial"/>
          <w:b/>
          <w:color w:val="000000"/>
        </w:rPr>
        <w:t>s</w:t>
      </w:r>
      <w:r w:rsidR="00DB5D17">
        <w:rPr>
          <w:rFonts w:ascii="Arial" w:hAnsi="Arial" w:cs="Arial"/>
          <w:b/>
          <w:color w:val="000000"/>
        </w:rPr>
        <w:t>warm</w:t>
      </w:r>
      <w:r w:rsidR="00992321">
        <w:rPr>
          <w:rFonts w:ascii="Arial" w:hAnsi="Arial" w:cs="Arial"/>
          <w:b/>
          <w:color w:val="000000"/>
        </w:rPr>
        <w:t>s</w:t>
      </w:r>
      <w:r w:rsidR="00DB5D17">
        <w:rPr>
          <w:rFonts w:ascii="Arial" w:hAnsi="Arial" w:cs="Arial"/>
          <w:b/>
          <w:color w:val="000000"/>
        </w:rPr>
        <w:t xml:space="preserve"> elliptical rather than circular</w:t>
      </w:r>
      <w:r w:rsidR="00AA4FC4">
        <w:rPr>
          <w:rFonts w:ascii="Arial" w:hAnsi="Arial" w:cs="Arial"/>
          <w:b/>
          <w:color w:val="000000"/>
        </w:rPr>
        <w:t>?</w:t>
      </w:r>
      <w:r w:rsidR="00DB5D17">
        <w:rPr>
          <w:rFonts w:ascii="Arial" w:hAnsi="Arial" w:cs="Arial"/>
          <w:b/>
          <w:color w:val="000000"/>
        </w:rPr>
        <w:t xml:space="preserve"> Here I account for this</w:t>
      </w:r>
      <w:r w:rsidR="00992321">
        <w:rPr>
          <w:rFonts w:ascii="Arial" w:hAnsi="Arial" w:cs="Arial"/>
          <w:b/>
          <w:color w:val="000000"/>
        </w:rPr>
        <w:t xml:space="preserve"> seemingly undue</w:t>
      </w:r>
      <w:r w:rsidR="00DB5D17">
        <w:rPr>
          <w:rFonts w:ascii="Arial" w:hAnsi="Arial" w:cs="Arial"/>
          <w:b/>
          <w:color w:val="000000"/>
        </w:rPr>
        <w:t xml:space="preserve"> complexity. </w:t>
      </w:r>
      <w:bookmarkStart w:id="0" w:name="_Hlk169165511"/>
      <w:r w:rsidR="00DB5D17">
        <w:rPr>
          <w:rFonts w:ascii="Arial" w:hAnsi="Arial" w:cs="Arial"/>
          <w:b/>
          <w:color w:val="000000"/>
        </w:rPr>
        <w:t xml:space="preserve">I show that regular flight patterns </w:t>
      </w:r>
      <w:r w:rsidR="00DB5D17" w:rsidRPr="00992321">
        <w:rPr>
          <w:rFonts w:ascii="Arial" w:hAnsi="Arial" w:cs="Arial"/>
          <w:b/>
          <w:bCs/>
        </w:rPr>
        <w:t>weaken an individual’s attraction to the swarm centre, making swarm</w:t>
      </w:r>
      <w:r>
        <w:rPr>
          <w:rFonts w:ascii="Arial" w:hAnsi="Arial" w:cs="Arial"/>
          <w:b/>
          <w:bCs/>
        </w:rPr>
        <w:t>s</w:t>
      </w:r>
      <w:r w:rsidR="00DB5D17" w:rsidRPr="00992321">
        <w:rPr>
          <w:rFonts w:ascii="Arial" w:hAnsi="Arial" w:cs="Arial"/>
          <w:b/>
          <w:bCs/>
        </w:rPr>
        <w:t xml:space="preserve"> less resilient to the presence of environmental disturbances</w:t>
      </w:r>
      <w:r w:rsidR="00DB5D17">
        <w:rPr>
          <w:rFonts w:ascii="Arial" w:hAnsi="Arial" w:cs="Arial"/>
          <w:b/>
          <w:bCs/>
        </w:rPr>
        <w:t>. I</w:t>
      </w:r>
      <w:r w:rsidR="00E2392A">
        <w:rPr>
          <w:rFonts w:ascii="Arial" w:hAnsi="Arial" w:cs="Arial"/>
          <w:b/>
          <w:bCs/>
        </w:rPr>
        <w:t xml:space="preserve"> then</w:t>
      </w:r>
      <w:r w:rsidR="00DB5D17">
        <w:rPr>
          <w:rFonts w:ascii="Arial" w:hAnsi="Arial" w:cs="Arial"/>
          <w:b/>
          <w:bCs/>
        </w:rPr>
        <w:t xml:space="preserve"> show that </w:t>
      </w:r>
      <w:r w:rsidR="00F53111">
        <w:rPr>
          <w:rFonts w:ascii="Arial" w:hAnsi="Arial" w:cs="Arial"/>
          <w:b/>
          <w:bCs/>
        </w:rPr>
        <w:t xml:space="preserve">the elliptical shape </w:t>
      </w:r>
      <w:r>
        <w:rPr>
          <w:rFonts w:ascii="Arial" w:hAnsi="Arial" w:cs="Arial"/>
          <w:b/>
          <w:bCs/>
        </w:rPr>
        <w:t xml:space="preserve">of </w:t>
      </w:r>
      <w:r w:rsidR="00B9525E">
        <w:rPr>
          <w:rFonts w:ascii="Arial" w:hAnsi="Arial" w:cs="Arial"/>
          <w:b/>
          <w:bCs/>
        </w:rPr>
        <w:t>swarms</w:t>
      </w:r>
      <w:r w:rsidR="00F53111" w:rsidRPr="00F53111">
        <w:rPr>
          <w:rFonts w:ascii="Arial" w:hAnsi="Arial" w:cs="Arial"/>
          <w:b/>
        </w:rPr>
        <w:t xml:space="preserve"> </w:t>
      </w:r>
      <w:r w:rsidR="00F53111" w:rsidRPr="00DA2CCF">
        <w:rPr>
          <w:rFonts w:ascii="Arial" w:hAnsi="Arial" w:cs="Arial"/>
          <w:b/>
        </w:rPr>
        <w:t xml:space="preserve">of the non-biting midge </w:t>
      </w:r>
      <w:r w:rsidR="00F53111" w:rsidRPr="00992321">
        <w:rPr>
          <w:rFonts w:ascii="Arial" w:hAnsi="Arial" w:cs="Arial"/>
          <w:b/>
          <w:i/>
          <w:iCs/>
        </w:rPr>
        <w:t xml:space="preserve">Chironomus </w:t>
      </w:r>
      <w:proofErr w:type="spellStart"/>
      <w:r w:rsidR="00F53111" w:rsidRPr="00992321">
        <w:rPr>
          <w:rFonts w:ascii="Arial" w:hAnsi="Arial" w:cs="Arial"/>
          <w:b/>
          <w:i/>
          <w:iCs/>
        </w:rPr>
        <w:t>riparius</w:t>
      </w:r>
      <w:proofErr w:type="spellEnd"/>
      <w:r w:rsidR="00DB5D17">
        <w:rPr>
          <w:rFonts w:ascii="Arial" w:hAnsi="Arial" w:cs="Arial"/>
          <w:b/>
          <w:bCs/>
        </w:rPr>
        <w:t xml:space="preserve"> optimize</w:t>
      </w:r>
      <w:r w:rsidR="00F53111">
        <w:rPr>
          <w:rFonts w:ascii="Arial" w:hAnsi="Arial" w:cs="Arial"/>
          <w:b/>
          <w:bCs/>
        </w:rPr>
        <w:t>s</w:t>
      </w:r>
      <w:r w:rsidR="00DB5D17">
        <w:rPr>
          <w:rFonts w:ascii="Arial" w:hAnsi="Arial" w:cs="Arial"/>
          <w:b/>
          <w:bCs/>
        </w:rPr>
        <w:t xml:space="preserve"> the trade-off between maximizing swarm size</w:t>
      </w:r>
      <w:r w:rsidR="00AA4FC4">
        <w:rPr>
          <w:rFonts w:ascii="Arial" w:hAnsi="Arial" w:cs="Arial"/>
          <w:b/>
          <w:bCs/>
        </w:rPr>
        <w:t xml:space="preserve"> (target size for females)</w:t>
      </w:r>
      <w:r w:rsidR="00DB5D17">
        <w:rPr>
          <w:rFonts w:ascii="Arial" w:hAnsi="Arial" w:cs="Arial"/>
          <w:b/>
          <w:bCs/>
        </w:rPr>
        <w:t xml:space="preserve"> and </w:t>
      </w:r>
      <w:r>
        <w:rPr>
          <w:rFonts w:ascii="Arial" w:hAnsi="Arial" w:cs="Arial"/>
          <w:b/>
          <w:bCs/>
        </w:rPr>
        <w:t xml:space="preserve">maximizing </w:t>
      </w:r>
      <w:r w:rsidR="00DB5D17">
        <w:rPr>
          <w:rFonts w:ascii="Arial" w:hAnsi="Arial" w:cs="Arial"/>
          <w:b/>
          <w:bCs/>
        </w:rPr>
        <w:t>swarm stability.</w:t>
      </w:r>
      <w:r w:rsidR="00A47F65">
        <w:rPr>
          <w:rFonts w:ascii="Arial" w:eastAsiaTheme="minorEastAsia" w:hAnsi="Arial" w:cs="Arial"/>
          <w:b/>
        </w:rPr>
        <w:t xml:space="preserve"> </w:t>
      </w:r>
      <w:r w:rsidR="00E2392A">
        <w:rPr>
          <w:rFonts w:ascii="Arial" w:eastAsiaTheme="minorEastAsia" w:hAnsi="Arial" w:cs="Arial"/>
          <w:b/>
        </w:rPr>
        <w:t>Finally, I show that the observed excess velocity kurtosis</w:t>
      </w:r>
      <w:r w:rsidR="00F53111">
        <w:rPr>
          <w:rFonts w:ascii="Arial" w:eastAsiaTheme="minorEastAsia" w:hAnsi="Arial" w:cs="Arial"/>
          <w:b/>
        </w:rPr>
        <w:t xml:space="preserve"> of swarming </w:t>
      </w:r>
      <w:r w:rsidR="00F53111" w:rsidRPr="00F53111">
        <w:rPr>
          <w:rFonts w:ascii="Arial" w:eastAsiaTheme="minorEastAsia" w:hAnsi="Arial" w:cs="Arial"/>
          <w:b/>
          <w:i/>
          <w:iCs/>
        </w:rPr>
        <w:t xml:space="preserve">C. </w:t>
      </w:r>
      <w:proofErr w:type="spellStart"/>
      <w:r w:rsidR="00F53111" w:rsidRPr="00F53111">
        <w:rPr>
          <w:rFonts w:ascii="Arial" w:eastAsiaTheme="minorEastAsia" w:hAnsi="Arial" w:cs="Arial"/>
          <w:b/>
          <w:i/>
          <w:iCs/>
        </w:rPr>
        <w:t>riparius</w:t>
      </w:r>
      <w:proofErr w:type="spellEnd"/>
      <w:r w:rsidR="00F53111">
        <w:rPr>
          <w:rFonts w:ascii="Arial" w:eastAsiaTheme="minorEastAsia" w:hAnsi="Arial" w:cs="Arial"/>
          <w:b/>
        </w:rPr>
        <w:t xml:space="preserve"> </w:t>
      </w:r>
      <w:r w:rsidR="00E2392A">
        <w:rPr>
          <w:rFonts w:ascii="Arial" w:eastAsiaTheme="minorEastAsia" w:hAnsi="Arial" w:cs="Arial"/>
          <w:b/>
        </w:rPr>
        <w:t>maximizes swarm cohesiveness.</w:t>
      </w:r>
      <w:bookmarkEnd w:id="0"/>
      <w:r w:rsidR="00E2392A">
        <w:rPr>
          <w:rFonts w:ascii="Arial" w:eastAsiaTheme="minorEastAsia" w:hAnsi="Arial" w:cs="Arial"/>
          <w:b/>
        </w:rPr>
        <w:t xml:space="preserve"> </w:t>
      </w:r>
      <w:bookmarkStart w:id="1" w:name="_Hlk169165557"/>
      <w:r w:rsidR="00E2392A">
        <w:rPr>
          <w:rFonts w:ascii="Arial" w:eastAsiaTheme="minorEastAsia" w:hAnsi="Arial" w:cs="Arial"/>
          <w:b/>
        </w:rPr>
        <w:t xml:space="preserve">Taken together the new results provide the first </w:t>
      </w:r>
      <w:r w:rsidR="00C8408D" w:rsidRPr="00CA1F25">
        <w:rPr>
          <w:rFonts w:ascii="Arial" w:eastAsiaTheme="minorEastAsia" w:hAnsi="Arial" w:cs="Arial"/>
          <w:b/>
        </w:rPr>
        <w:t>tentative</w:t>
      </w:r>
      <w:r w:rsidR="00C8408D">
        <w:rPr>
          <w:rFonts w:ascii="Arial" w:eastAsiaTheme="minorEastAsia" w:hAnsi="Arial" w:cs="Arial"/>
          <w:b/>
        </w:rPr>
        <w:t xml:space="preserve"> </w:t>
      </w:r>
      <w:r w:rsidR="00E2392A">
        <w:rPr>
          <w:rFonts w:ascii="Arial" w:eastAsiaTheme="minorEastAsia" w:hAnsi="Arial" w:cs="Arial"/>
          <w:b/>
        </w:rPr>
        <w:t>evidence for fine tuning</w:t>
      </w:r>
      <w:r w:rsidR="00F53111">
        <w:rPr>
          <w:rFonts w:ascii="Arial" w:eastAsiaTheme="minorEastAsia" w:hAnsi="Arial" w:cs="Arial"/>
          <w:b/>
        </w:rPr>
        <w:t xml:space="preserve"> in insect mating swarms</w:t>
      </w:r>
      <w:r w:rsidR="00BA4991">
        <w:rPr>
          <w:rFonts w:ascii="Arial" w:eastAsiaTheme="minorEastAsia" w:hAnsi="Arial" w:cs="Arial"/>
          <w:b/>
        </w:rPr>
        <w:t xml:space="preserve"> driven by selection pressure for advantageous behaviours.</w:t>
      </w:r>
    </w:p>
    <w:bookmarkEnd w:id="1"/>
    <w:p w14:paraId="5A4696BF" w14:textId="77777777" w:rsidR="00D209C5" w:rsidRDefault="00D209C5" w:rsidP="00EF66BF">
      <w:pPr>
        <w:spacing w:after="0" w:line="360" w:lineRule="auto"/>
        <w:jc w:val="both"/>
        <w:rPr>
          <w:rFonts w:ascii="Arial" w:eastAsia="Times New Roman" w:hAnsi="Arial" w:cs="Arial"/>
          <w:b/>
          <w:lang w:val="en-US"/>
        </w:rPr>
      </w:pPr>
    </w:p>
    <w:p w14:paraId="6F11F5B5" w14:textId="77777777" w:rsidR="00EF66BF" w:rsidRPr="005E5BB6" w:rsidRDefault="00EF66BF" w:rsidP="00EF66BF">
      <w:pPr>
        <w:spacing w:after="0" w:line="360" w:lineRule="auto"/>
        <w:jc w:val="both"/>
        <w:rPr>
          <w:rFonts w:ascii="Arial" w:eastAsia="Times New Roman" w:hAnsi="Arial" w:cs="Arial"/>
          <w:lang w:val="en-US"/>
        </w:rPr>
      </w:pPr>
    </w:p>
    <w:p w14:paraId="1F0C145F" w14:textId="77777777" w:rsidR="00EF66BF" w:rsidRPr="005E5BB6" w:rsidRDefault="00EF66BF" w:rsidP="00EF66BF">
      <w:pPr>
        <w:spacing w:after="0" w:line="360" w:lineRule="auto"/>
        <w:jc w:val="both"/>
        <w:rPr>
          <w:rFonts w:ascii="Arial" w:eastAsia="Times New Roman" w:hAnsi="Arial" w:cs="Arial"/>
          <w:lang w:val="en-US"/>
        </w:rPr>
      </w:pPr>
      <w:r w:rsidRPr="005E5BB6">
        <w:rPr>
          <w:rFonts w:ascii="Arial" w:eastAsia="Times New Roman" w:hAnsi="Arial" w:cs="Arial"/>
          <w:lang w:val="en-US"/>
        </w:rPr>
        <w:t>Tel: +44 (0)1582 763133</w:t>
      </w:r>
    </w:p>
    <w:p w14:paraId="2D765568" w14:textId="77777777" w:rsidR="00EF66BF" w:rsidRPr="005E5BB6" w:rsidRDefault="00EF66BF" w:rsidP="00EF66BF">
      <w:pPr>
        <w:spacing w:after="0" w:line="360" w:lineRule="auto"/>
        <w:jc w:val="both"/>
        <w:rPr>
          <w:rFonts w:ascii="Arial" w:eastAsia="Times New Roman" w:hAnsi="Arial" w:cs="Arial"/>
          <w:lang w:val="en-US"/>
        </w:rPr>
      </w:pPr>
      <w:r w:rsidRPr="005E5BB6">
        <w:rPr>
          <w:rFonts w:ascii="Arial" w:eastAsia="Times New Roman" w:hAnsi="Arial" w:cs="Arial"/>
          <w:lang w:val="en-US"/>
        </w:rPr>
        <w:t xml:space="preserve">Fax: +44 (0)1582 760981 </w:t>
      </w:r>
    </w:p>
    <w:p w14:paraId="094CB885" w14:textId="22A7BFCB" w:rsidR="00EF66BF" w:rsidRDefault="00EF66BF" w:rsidP="00EF66BF">
      <w:pPr>
        <w:spacing w:line="360" w:lineRule="auto"/>
        <w:jc w:val="both"/>
        <w:rPr>
          <w:rStyle w:val="Hyperlink"/>
          <w:rFonts w:ascii="Arial" w:eastAsia="Times New Roman" w:hAnsi="Arial" w:cs="Arial"/>
          <w:lang w:val="en-US"/>
        </w:rPr>
      </w:pPr>
      <w:r w:rsidRPr="005E5BB6">
        <w:rPr>
          <w:rFonts w:ascii="Arial" w:eastAsia="Times New Roman" w:hAnsi="Arial" w:cs="Arial"/>
          <w:lang w:val="en-US"/>
        </w:rPr>
        <w:t xml:space="preserve">Email: </w:t>
      </w:r>
      <w:hyperlink r:id="rId7" w:history="1">
        <w:r w:rsidRPr="005E5BB6">
          <w:rPr>
            <w:rStyle w:val="Hyperlink"/>
            <w:rFonts w:ascii="Arial" w:eastAsia="Times New Roman" w:hAnsi="Arial" w:cs="Arial"/>
            <w:lang w:val="en-US"/>
          </w:rPr>
          <w:t>andy.reynolds@rothamsted.ac.uk</w:t>
        </w:r>
      </w:hyperlink>
    </w:p>
    <w:p w14:paraId="18759C13" w14:textId="7255D2F2" w:rsidR="00EF66BF" w:rsidRDefault="00EF66BF" w:rsidP="00EF66BF">
      <w:pPr>
        <w:spacing w:line="360" w:lineRule="auto"/>
        <w:jc w:val="both"/>
        <w:rPr>
          <w:rStyle w:val="Hyperlink"/>
          <w:rFonts w:ascii="Arial" w:eastAsia="Times New Roman" w:hAnsi="Arial" w:cs="Arial"/>
          <w:lang w:val="en-US"/>
        </w:rPr>
      </w:pPr>
    </w:p>
    <w:p w14:paraId="700D2748" w14:textId="77777777" w:rsidR="00EF66BF" w:rsidRDefault="00EF66BF" w:rsidP="00EF66BF">
      <w:pPr>
        <w:spacing w:line="360" w:lineRule="auto"/>
        <w:rPr>
          <w:rFonts w:ascii="Arial" w:hAnsi="Arial" w:cs="Arial"/>
          <w:shd w:val="clear" w:color="auto" w:fill="FFFFFF"/>
        </w:rPr>
      </w:pPr>
      <w:r>
        <w:rPr>
          <w:rFonts w:ascii="Arial" w:hAnsi="Arial" w:cs="Arial"/>
          <w:shd w:val="clear" w:color="auto" w:fill="FFFFFF"/>
        </w:rPr>
        <w:t>PACS 87.23.Ge - Dynamics of social systems</w:t>
      </w:r>
    </w:p>
    <w:p w14:paraId="43A8D7B0" w14:textId="77777777" w:rsidR="00EF66BF" w:rsidRPr="002C2C38" w:rsidRDefault="00EF66BF" w:rsidP="00EF66BF">
      <w:pPr>
        <w:spacing w:line="360" w:lineRule="auto"/>
        <w:rPr>
          <w:rFonts w:ascii="Arial" w:hAnsi="Arial" w:cs="Arial"/>
          <w:shd w:val="clear" w:color="auto" w:fill="FFFFFF"/>
        </w:rPr>
      </w:pPr>
      <w:r>
        <w:rPr>
          <w:rFonts w:ascii="Arial" w:hAnsi="Arial" w:cs="Arial"/>
          <w:shd w:val="clear" w:color="auto" w:fill="FFFFFF"/>
        </w:rPr>
        <w:t xml:space="preserve">PACS 05.10.Gg – Stochastic analysis methods (Fokker-Planck, Langevin etc.) </w:t>
      </w:r>
    </w:p>
    <w:p w14:paraId="618A89C5" w14:textId="77777777" w:rsidR="00EF66BF" w:rsidRDefault="00EF66BF" w:rsidP="00EF66BF">
      <w:pPr>
        <w:spacing w:line="360" w:lineRule="auto"/>
        <w:jc w:val="both"/>
        <w:rPr>
          <w:rFonts w:ascii="Arial" w:hAnsi="Arial" w:cs="Arial"/>
          <w:b/>
          <w:bCs/>
        </w:rPr>
      </w:pPr>
    </w:p>
    <w:p w14:paraId="550C7EC7" w14:textId="77777777" w:rsidR="00DA2CCF" w:rsidRDefault="00DA2CCF">
      <w:pPr>
        <w:rPr>
          <w:rFonts w:ascii="Arial" w:hAnsi="Arial" w:cs="Arial"/>
          <w:bCs/>
          <w:color w:val="000000"/>
        </w:rPr>
      </w:pPr>
      <w:bookmarkStart w:id="2" w:name="_Hlk142918986"/>
      <w:r>
        <w:rPr>
          <w:rFonts w:ascii="Arial" w:hAnsi="Arial" w:cs="Arial"/>
          <w:bCs/>
          <w:color w:val="000000"/>
        </w:rPr>
        <w:br w:type="page"/>
      </w:r>
    </w:p>
    <w:p w14:paraId="5D57413E" w14:textId="7CE2CBD5" w:rsidR="00F53111" w:rsidRPr="00F53111" w:rsidRDefault="00F53111" w:rsidP="00E2392A">
      <w:pPr>
        <w:spacing w:after="0" w:line="360" w:lineRule="auto"/>
        <w:jc w:val="both"/>
        <w:rPr>
          <w:rFonts w:ascii="Arial" w:hAnsi="Arial" w:cs="Arial"/>
          <w:b/>
          <w:color w:val="000000"/>
        </w:rPr>
      </w:pPr>
      <w:r w:rsidRPr="00F53111">
        <w:rPr>
          <w:rFonts w:ascii="Arial" w:hAnsi="Arial" w:cs="Arial"/>
          <w:b/>
          <w:color w:val="000000"/>
        </w:rPr>
        <w:lastRenderedPageBreak/>
        <w:t>Introduction</w:t>
      </w:r>
    </w:p>
    <w:p w14:paraId="6C815AFF" w14:textId="1331F84D" w:rsidR="00891CDB" w:rsidRPr="009B2826" w:rsidRDefault="00321753" w:rsidP="00DB2FEC">
      <w:pPr>
        <w:spacing w:after="0" w:line="360" w:lineRule="auto"/>
        <w:jc w:val="both"/>
        <w:rPr>
          <w:rFonts w:ascii="Arial" w:hAnsi="Arial" w:cs="Arial"/>
          <w:bCs/>
          <w:color w:val="000000"/>
        </w:rPr>
      </w:pPr>
      <w:bookmarkStart w:id="3" w:name="_Hlk169101146"/>
      <w:r w:rsidRPr="009B2826">
        <w:rPr>
          <w:rFonts w:ascii="Arial" w:hAnsi="Arial" w:cs="Arial"/>
          <w:bCs/>
          <w:color w:val="000000"/>
        </w:rPr>
        <w:t xml:space="preserve">Collective motion of social animals is ubiquitous in nature. Birds, fish, ungulates, and other species of animal routinely exhibit coherent and often organized movement. These </w:t>
      </w:r>
      <w:r w:rsidR="00746285" w:rsidRPr="009B2826">
        <w:rPr>
          <w:rFonts w:ascii="Arial" w:hAnsi="Arial" w:cs="Arial"/>
          <w:bCs/>
          <w:color w:val="000000"/>
        </w:rPr>
        <w:t xml:space="preserve">striking </w:t>
      </w:r>
      <w:r w:rsidRPr="009B2826">
        <w:rPr>
          <w:rFonts w:ascii="Arial" w:hAnsi="Arial" w:cs="Arial"/>
          <w:bCs/>
          <w:color w:val="000000"/>
        </w:rPr>
        <w:t xml:space="preserve">examples of self-organization in natural far-from-equilibrium systems </w:t>
      </w:r>
      <w:r w:rsidR="00AD02F6" w:rsidRPr="009B2826">
        <w:rPr>
          <w:rFonts w:ascii="Arial" w:hAnsi="Arial" w:cs="Arial"/>
          <w:bCs/>
          <w:color w:val="000000"/>
        </w:rPr>
        <w:t>are</w:t>
      </w:r>
      <w:r w:rsidRPr="009B2826">
        <w:rPr>
          <w:rFonts w:ascii="Arial" w:hAnsi="Arial" w:cs="Arial"/>
          <w:bCs/>
          <w:color w:val="000000"/>
        </w:rPr>
        <w:t xml:space="preserve"> drawing the attention of physicists [Ouellette 2022].</w:t>
      </w:r>
      <w:r w:rsidR="00AD02F6" w:rsidRPr="009B2826">
        <w:rPr>
          <w:rFonts w:ascii="Arial" w:hAnsi="Arial" w:cs="Arial"/>
          <w:bCs/>
          <w:color w:val="000000"/>
        </w:rPr>
        <w:t xml:space="preserve"> </w:t>
      </w:r>
      <w:r w:rsidRPr="009B2826">
        <w:rPr>
          <w:rFonts w:ascii="Arial" w:hAnsi="Arial" w:cs="Arial"/>
          <w:bCs/>
          <w:color w:val="000000"/>
        </w:rPr>
        <w:t>With very few exceptions, animal groups have been characterized almost exclusively by their morphology and by their degree of directional order.</w:t>
      </w:r>
      <w:r w:rsidR="00AD02F6" w:rsidRPr="009B2826">
        <w:rPr>
          <w:rFonts w:ascii="Arial" w:hAnsi="Arial" w:cs="Arial"/>
          <w:bCs/>
          <w:color w:val="000000"/>
        </w:rPr>
        <w:t xml:space="preserve"> </w:t>
      </w:r>
    </w:p>
    <w:p w14:paraId="27A61BC7" w14:textId="4FE83FEA" w:rsidR="00352C95" w:rsidRPr="009B2826" w:rsidRDefault="00AD02F6" w:rsidP="00352C95">
      <w:pPr>
        <w:spacing w:after="0" w:line="360" w:lineRule="auto"/>
        <w:jc w:val="both"/>
        <w:rPr>
          <w:rFonts w:ascii="Arial" w:hAnsi="Arial" w:cs="Arial"/>
        </w:rPr>
      </w:pPr>
      <w:r w:rsidRPr="009B2826">
        <w:rPr>
          <w:rFonts w:ascii="Arial" w:hAnsi="Arial" w:cs="Arial"/>
        </w:rPr>
        <w:t>Not all collective animal groups, however, show macroscopic order.</w:t>
      </w:r>
      <w:r w:rsidRPr="009B2826">
        <w:t xml:space="preserve"> </w:t>
      </w:r>
      <w:r w:rsidR="00D00385" w:rsidRPr="009B2826">
        <w:t xml:space="preserve"> </w:t>
      </w:r>
      <w:r w:rsidR="00D00385" w:rsidRPr="009B2826">
        <w:rPr>
          <w:rFonts w:ascii="Arial" w:hAnsi="Arial" w:cs="Arial"/>
        </w:rPr>
        <w:t>The most notable outliers are m</w:t>
      </w:r>
      <w:r w:rsidRPr="009B2826">
        <w:rPr>
          <w:rFonts w:ascii="Arial" w:hAnsi="Arial" w:cs="Arial"/>
        </w:rPr>
        <w:t>ating swarms of flying insects</w:t>
      </w:r>
      <w:r w:rsidR="00D00385" w:rsidRPr="009B2826">
        <w:rPr>
          <w:rFonts w:ascii="Arial" w:hAnsi="Arial" w:cs="Arial"/>
        </w:rPr>
        <w:t xml:space="preserve"> which </w:t>
      </w:r>
      <w:r w:rsidRPr="009B2826">
        <w:rPr>
          <w:rFonts w:ascii="Arial" w:hAnsi="Arial" w:cs="Arial"/>
        </w:rPr>
        <w:t>are</w:t>
      </w:r>
      <w:r w:rsidR="00D00385" w:rsidRPr="009B2826">
        <w:rPr>
          <w:rFonts w:ascii="Arial" w:hAnsi="Arial" w:cs="Arial"/>
        </w:rPr>
        <w:t xml:space="preserve"> </w:t>
      </w:r>
      <w:r w:rsidRPr="009B2826">
        <w:rPr>
          <w:rFonts w:ascii="Arial" w:hAnsi="Arial" w:cs="Arial"/>
        </w:rPr>
        <w:t xml:space="preserve">generally assumed to be </w:t>
      </w:r>
      <w:r w:rsidR="00D00385" w:rsidRPr="009B2826">
        <w:rPr>
          <w:rFonts w:ascii="Arial" w:hAnsi="Arial" w:cs="Arial"/>
        </w:rPr>
        <w:t>collective,</w:t>
      </w:r>
      <w:r w:rsidRPr="009B2826">
        <w:rPr>
          <w:rFonts w:ascii="Arial" w:hAnsi="Arial" w:cs="Arial"/>
        </w:rPr>
        <w:t xml:space="preserve"> </w:t>
      </w:r>
      <w:r w:rsidR="00D00385" w:rsidRPr="009B2826">
        <w:rPr>
          <w:rFonts w:ascii="Arial" w:hAnsi="Arial" w:cs="Arial"/>
        </w:rPr>
        <w:t xml:space="preserve">but which </w:t>
      </w:r>
      <w:r w:rsidR="005340AB" w:rsidRPr="009B2826">
        <w:rPr>
          <w:rFonts w:ascii="Arial" w:hAnsi="Arial" w:cs="Arial"/>
        </w:rPr>
        <w:t xml:space="preserve">can </w:t>
      </w:r>
      <w:r w:rsidR="00D00385" w:rsidRPr="009B2826">
        <w:rPr>
          <w:rFonts w:ascii="Arial" w:hAnsi="Arial" w:cs="Arial"/>
        </w:rPr>
        <w:t>nonetheless</w:t>
      </w:r>
      <w:r w:rsidRPr="009B2826">
        <w:rPr>
          <w:rFonts w:ascii="Arial" w:hAnsi="Arial" w:cs="Arial"/>
        </w:rPr>
        <w:t xml:space="preserve"> lack positional </w:t>
      </w:r>
      <w:r w:rsidR="007057A9" w:rsidRPr="009B2826">
        <w:rPr>
          <w:rFonts w:ascii="Arial" w:hAnsi="Arial" w:cs="Arial"/>
        </w:rPr>
        <w:t>and</w:t>
      </w:r>
      <w:r w:rsidRPr="009B2826">
        <w:rPr>
          <w:rFonts w:ascii="Arial" w:hAnsi="Arial" w:cs="Arial"/>
        </w:rPr>
        <w:t xml:space="preserve"> orientational order</w:t>
      </w:r>
      <w:r w:rsidR="00D00385" w:rsidRPr="009B2826">
        <w:rPr>
          <w:rFonts w:ascii="Arial" w:hAnsi="Arial" w:cs="Arial"/>
        </w:rPr>
        <w:t xml:space="preserve"> </w:t>
      </w:r>
      <w:r w:rsidR="00D00385" w:rsidRPr="009B2826">
        <w:rPr>
          <w:rFonts w:ascii="Arial" w:hAnsi="Arial" w:cs="Arial"/>
          <w:color w:val="000000"/>
        </w:rPr>
        <w:t>[</w:t>
      </w:r>
      <w:r w:rsidR="00D00385" w:rsidRPr="009B2826">
        <w:rPr>
          <w:rFonts w:ascii="Arial" w:eastAsia="Times New Roman" w:hAnsi="Arial" w:cs="Arial"/>
          <w:shd w:val="clear" w:color="auto" w:fill="FFFFFF"/>
        </w:rPr>
        <w:t>Sullivan</w:t>
      </w:r>
      <w:r w:rsidR="00D00385" w:rsidRPr="009B2826">
        <w:rPr>
          <w:rFonts w:ascii="Arial" w:eastAsia="Times New Roman" w:hAnsi="Arial" w:cs="Arial"/>
          <w:lang w:val="en-US"/>
        </w:rPr>
        <w:t xml:space="preserve"> 1981, Okubo 1986, Kelley and Ouellette 2013, </w:t>
      </w:r>
      <w:proofErr w:type="spellStart"/>
      <w:r w:rsidR="00D00385" w:rsidRPr="009B2826">
        <w:rPr>
          <w:rFonts w:ascii="Arial" w:eastAsia="Times New Roman" w:hAnsi="Arial" w:cs="Arial"/>
          <w:lang w:val="en-US"/>
        </w:rPr>
        <w:t>Attanasi</w:t>
      </w:r>
      <w:proofErr w:type="spellEnd"/>
      <w:r w:rsidR="00D00385" w:rsidRPr="009B2826">
        <w:rPr>
          <w:rFonts w:ascii="Arial" w:eastAsia="Times New Roman" w:hAnsi="Arial" w:cs="Arial"/>
          <w:lang w:val="en-US"/>
        </w:rPr>
        <w:t xml:space="preserve"> et al. 2014</w:t>
      </w:r>
      <w:proofErr w:type="gramStart"/>
      <w:r w:rsidR="00D00385" w:rsidRPr="009B2826">
        <w:rPr>
          <w:rFonts w:ascii="Arial" w:eastAsia="Times New Roman" w:hAnsi="Arial" w:cs="Arial"/>
          <w:lang w:val="en-US"/>
        </w:rPr>
        <w:t>a,b</w:t>
      </w:r>
      <w:proofErr w:type="gramEnd"/>
      <w:r w:rsidR="00D00385" w:rsidRPr="009B2826">
        <w:rPr>
          <w:rFonts w:ascii="Arial" w:eastAsia="Times New Roman" w:hAnsi="Arial" w:cs="Arial"/>
          <w:lang w:val="en-US"/>
        </w:rPr>
        <w:t>, Puckett et al. 2014</w:t>
      </w:r>
      <w:r w:rsidR="00D00385" w:rsidRPr="009B2826">
        <w:rPr>
          <w:rFonts w:ascii="Arial" w:hAnsi="Arial" w:cs="Arial"/>
          <w:color w:val="000000"/>
        </w:rPr>
        <w:t>,</w:t>
      </w:r>
      <w:r w:rsidR="00D00385" w:rsidRPr="009B2826">
        <w:rPr>
          <w:rFonts w:ascii="Arial" w:eastAsia="Times New Roman" w:hAnsi="Arial" w:cs="Arial"/>
          <w:lang w:val="en-US"/>
        </w:rPr>
        <w:t xml:space="preserve"> </w:t>
      </w:r>
      <w:proofErr w:type="spellStart"/>
      <w:r w:rsidR="00D00385" w:rsidRPr="009B2826">
        <w:rPr>
          <w:rFonts w:ascii="Arial" w:eastAsia="Times New Roman" w:hAnsi="Arial" w:cs="Arial"/>
          <w:lang w:val="en-US"/>
        </w:rPr>
        <w:t>Cavagna</w:t>
      </w:r>
      <w:proofErr w:type="spellEnd"/>
      <w:r w:rsidR="00D00385" w:rsidRPr="009B2826">
        <w:rPr>
          <w:rFonts w:ascii="Arial" w:eastAsia="Times New Roman" w:hAnsi="Arial" w:cs="Arial"/>
          <w:lang w:val="en-US"/>
        </w:rPr>
        <w:t xml:space="preserve"> et al. 2023]</w:t>
      </w:r>
      <w:r w:rsidRPr="009B2826">
        <w:rPr>
          <w:rFonts w:ascii="Arial" w:hAnsi="Arial" w:cs="Arial"/>
        </w:rPr>
        <w:t xml:space="preserve">. </w:t>
      </w:r>
      <w:bookmarkStart w:id="4" w:name="_Hlk169162625"/>
      <w:r w:rsidR="007B782C" w:rsidRPr="009B2826">
        <w:rPr>
          <w:rFonts w:ascii="Arial" w:hAnsi="Arial" w:cs="Arial"/>
        </w:rPr>
        <w:t xml:space="preserve">These stationary swarms </w:t>
      </w:r>
      <w:r w:rsidR="00705827" w:rsidRPr="009B2826">
        <w:rPr>
          <w:rFonts w:ascii="Arial" w:hAnsi="Arial" w:cs="Arial"/>
        </w:rPr>
        <w:t xml:space="preserve">are usually comprised almost entirely of males and </w:t>
      </w:r>
      <w:r w:rsidR="007B782C" w:rsidRPr="009B2826">
        <w:rPr>
          <w:rFonts w:ascii="Arial" w:hAnsi="Arial" w:cs="Arial"/>
        </w:rPr>
        <w:t>typically form over prominent visual features known as</w:t>
      </w:r>
      <w:r w:rsidR="00705827" w:rsidRPr="009B2826">
        <w:rPr>
          <w:rFonts w:ascii="Arial" w:hAnsi="Arial" w:cs="Arial"/>
        </w:rPr>
        <w:t xml:space="preserve"> swarm</w:t>
      </w:r>
      <w:r w:rsidR="007B782C" w:rsidRPr="009B2826">
        <w:rPr>
          <w:rFonts w:ascii="Arial" w:hAnsi="Arial" w:cs="Arial"/>
        </w:rPr>
        <w:t xml:space="preserve"> ‘</w:t>
      </w:r>
      <w:proofErr w:type="gramStart"/>
      <w:r w:rsidR="007B782C" w:rsidRPr="009B2826">
        <w:rPr>
          <w:rFonts w:ascii="Arial" w:hAnsi="Arial" w:cs="Arial"/>
        </w:rPr>
        <w:t>markers’</w:t>
      </w:r>
      <w:proofErr w:type="gramEnd"/>
      <w:r w:rsidR="007B782C" w:rsidRPr="009B2826">
        <w:rPr>
          <w:rFonts w:ascii="Arial" w:hAnsi="Arial" w:cs="Arial"/>
        </w:rPr>
        <w:t>.</w:t>
      </w:r>
      <w:r w:rsidR="00705827" w:rsidRPr="009B2826">
        <w:rPr>
          <w:rFonts w:ascii="Arial" w:hAnsi="Arial" w:cs="Arial"/>
        </w:rPr>
        <w:t xml:space="preserve"> They function as leks, i.e., as</w:t>
      </w:r>
      <w:r w:rsidR="00705827" w:rsidRPr="009B2826">
        <w:rPr>
          <w:rFonts w:ascii="Arial" w:hAnsi="Arial" w:cs="Arial"/>
          <w:color w:val="212121"/>
          <w:shd w:val="clear" w:color="auto" w:fill="FFFFFF"/>
        </w:rPr>
        <w:t xml:space="preserve"> areas where males congregate to secure mates</w:t>
      </w:r>
      <w:r w:rsidR="0014707B" w:rsidRPr="009B2826">
        <w:rPr>
          <w:rFonts w:ascii="Arial" w:eastAsia="Times New Roman" w:hAnsi="Arial" w:cs="Arial"/>
          <w:shd w:val="clear" w:color="auto" w:fill="FFFFFF"/>
        </w:rPr>
        <w:t xml:space="preserve"> [Sullivan</w:t>
      </w:r>
      <w:r w:rsidR="0014707B" w:rsidRPr="009B2826">
        <w:rPr>
          <w:rFonts w:ascii="Arial" w:eastAsia="Times New Roman" w:hAnsi="Arial" w:cs="Arial"/>
          <w:lang w:val="en-US"/>
        </w:rPr>
        <w:t xml:space="preserve"> 1981]</w:t>
      </w:r>
      <w:r w:rsidR="00705827" w:rsidRPr="009B2826">
        <w:rPr>
          <w:rFonts w:ascii="Arial" w:hAnsi="Arial" w:cs="Arial"/>
          <w:color w:val="212121"/>
          <w:shd w:val="clear" w:color="auto" w:fill="FFFFFF"/>
        </w:rPr>
        <w:t>.</w:t>
      </w:r>
      <w:r w:rsidR="00705827" w:rsidRPr="009B2826">
        <w:rPr>
          <w:rFonts w:ascii="Arial" w:hAnsi="Arial" w:cs="Arial"/>
        </w:rPr>
        <w:t xml:space="preserve"> </w:t>
      </w:r>
      <w:bookmarkStart w:id="5" w:name="_Hlk169163487"/>
      <w:r w:rsidR="0014707B" w:rsidRPr="009B2826">
        <w:rPr>
          <w:rFonts w:ascii="Arial" w:hAnsi="Arial" w:cs="Arial"/>
        </w:rPr>
        <w:t xml:space="preserve">Many </w:t>
      </w:r>
      <w:r w:rsidR="00A874E7" w:rsidRPr="009B2826">
        <w:rPr>
          <w:rFonts w:ascii="Arial" w:hAnsi="Arial" w:cs="Arial"/>
        </w:rPr>
        <w:t xml:space="preserve">species of </w:t>
      </w:r>
      <w:r w:rsidR="0014707B" w:rsidRPr="009B2826">
        <w:rPr>
          <w:rFonts w:ascii="Arial" w:hAnsi="Arial" w:cs="Arial"/>
        </w:rPr>
        <w:t xml:space="preserve">insect form mating swarms and do so in a variety of ways </w:t>
      </w:r>
      <w:r w:rsidR="0014707B" w:rsidRPr="009B2826">
        <w:rPr>
          <w:rFonts w:ascii="Arial" w:eastAsia="Times New Roman" w:hAnsi="Arial" w:cs="Arial"/>
          <w:shd w:val="clear" w:color="auto" w:fill="FFFFFF"/>
        </w:rPr>
        <w:t>[Sullivan</w:t>
      </w:r>
      <w:r w:rsidR="0014707B" w:rsidRPr="009B2826">
        <w:rPr>
          <w:rFonts w:ascii="Arial" w:eastAsia="Times New Roman" w:hAnsi="Arial" w:cs="Arial"/>
          <w:lang w:val="en-US"/>
        </w:rPr>
        <w:t xml:space="preserve"> 1981]</w:t>
      </w:r>
      <w:r w:rsidR="0014707B" w:rsidRPr="009B2826">
        <w:rPr>
          <w:rFonts w:ascii="Arial" w:hAnsi="Arial" w:cs="Arial"/>
        </w:rPr>
        <w:t>. But in all cases</w:t>
      </w:r>
      <w:bookmarkEnd w:id="5"/>
      <w:r w:rsidR="0014707B" w:rsidRPr="009B2826">
        <w:rPr>
          <w:rFonts w:ascii="Arial" w:hAnsi="Arial" w:cs="Arial"/>
        </w:rPr>
        <w:t xml:space="preserve"> t</w:t>
      </w:r>
      <w:r w:rsidRPr="009B2826">
        <w:rPr>
          <w:rFonts w:ascii="Arial" w:hAnsi="Arial" w:cs="Arial"/>
        </w:rPr>
        <w:t>h</w:t>
      </w:r>
      <w:r w:rsidR="007B782C" w:rsidRPr="009B2826">
        <w:rPr>
          <w:rFonts w:ascii="Arial" w:hAnsi="Arial" w:cs="Arial"/>
        </w:rPr>
        <w:t>eir</w:t>
      </w:r>
      <w:r w:rsidRPr="009B2826">
        <w:rPr>
          <w:rFonts w:ascii="Arial" w:hAnsi="Arial" w:cs="Arial"/>
        </w:rPr>
        <w:t xml:space="preserve"> lack of order challenges conventional notion of collective behaviour. </w:t>
      </w:r>
      <w:r w:rsidR="00352C95" w:rsidRPr="009B2826">
        <w:rPr>
          <w:rFonts w:ascii="Arial" w:hAnsi="Arial" w:cs="Arial"/>
        </w:rPr>
        <w:t>Here I show how this lack order together with the incumbent complexity of swarming can be understood and brought into the fold of collective beha</w:t>
      </w:r>
      <w:r w:rsidR="00D00385" w:rsidRPr="009B2826">
        <w:rPr>
          <w:rFonts w:ascii="Arial" w:hAnsi="Arial" w:cs="Arial"/>
        </w:rPr>
        <w:t>viour studies.</w:t>
      </w:r>
      <w:r w:rsidR="00B402D9" w:rsidRPr="009B2826">
        <w:rPr>
          <w:rFonts w:ascii="Arial" w:hAnsi="Arial" w:cs="Arial"/>
        </w:rPr>
        <w:t xml:space="preserve"> </w:t>
      </w:r>
      <w:bookmarkStart w:id="6" w:name="_Hlk169164949"/>
      <w:r w:rsidR="00BF1E05" w:rsidRPr="009B2826">
        <w:rPr>
          <w:rFonts w:ascii="Arial" w:hAnsi="Arial" w:cs="Arial"/>
        </w:rPr>
        <w:t>For the most part a</w:t>
      </w:r>
      <w:r w:rsidR="00B402D9" w:rsidRPr="009B2826">
        <w:rPr>
          <w:rFonts w:ascii="Arial" w:hAnsi="Arial" w:cs="Arial"/>
        </w:rPr>
        <w:t xml:space="preserve">ttention is focused on recordings of laboratory swarms of the non-biting midge </w:t>
      </w:r>
      <w:r w:rsidR="00B402D9" w:rsidRPr="009B2826">
        <w:rPr>
          <w:rFonts w:ascii="Arial" w:hAnsi="Arial" w:cs="Arial"/>
          <w:bCs/>
          <w:i/>
          <w:iCs/>
        </w:rPr>
        <w:t xml:space="preserve">Chironomus </w:t>
      </w:r>
      <w:proofErr w:type="spellStart"/>
      <w:r w:rsidR="00B402D9" w:rsidRPr="009B2826">
        <w:rPr>
          <w:rFonts w:ascii="Arial" w:hAnsi="Arial" w:cs="Arial"/>
          <w:bCs/>
          <w:i/>
          <w:iCs/>
        </w:rPr>
        <w:t>riparius</w:t>
      </w:r>
      <w:proofErr w:type="spellEnd"/>
      <w:r w:rsidR="00B402D9" w:rsidRPr="009B2826">
        <w:rPr>
          <w:rFonts w:ascii="Arial" w:hAnsi="Arial" w:cs="Arial"/>
          <w:bCs/>
        </w:rPr>
        <w:t xml:space="preserve"> made under carefully </w:t>
      </w:r>
      <w:r w:rsidR="00BF1E05" w:rsidRPr="009B2826">
        <w:rPr>
          <w:rFonts w:ascii="Arial" w:hAnsi="Arial" w:cs="Arial"/>
          <w:bCs/>
        </w:rPr>
        <w:t>controlled conditions, free from environmental disturbances [</w:t>
      </w:r>
      <w:r w:rsidR="00BF1E05" w:rsidRPr="009B2826">
        <w:rPr>
          <w:rFonts w:ascii="Arial" w:eastAsia="Times New Roman" w:hAnsi="Arial" w:cs="Arial"/>
          <w:lang w:val="en-US"/>
        </w:rPr>
        <w:t>Kelley and Ouellette 2013,</w:t>
      </w:r>
      <w:r w:rsidR="00BF1E05" w:rsidRPr="009B2826">
        <w:rPr>
          <w:rFonts w:ascii="Arial" w:hAnsi="Arial" w:cs="Arial"/>
        </w:rPr>
        <w:t xml:space="preserve"> </w:t>
      </w:r>
      <w:proofErr w:type="gramStart"/>
      <w:r w:rsidR="00BF1E05" w:rsidRPr="009B2826">
        <w:rPr>
          <w:rFonts w:ascii="Arial" w:hAnsi="Arial" w:cs="Arial"/>
        </w:rPr>
        <w:t>Puckett</w:t>
      </w:r>
      <w:proofErr w:type="gramEnd"/>
      <w:r w:rsidR="00BF1E05" w:rsidRPr="009B2826">
        <w:rPr>
          <w:rFonts w:ascii="Arial" w:hAnsi="Arial" w:cs="Arial"/>
        </w:rPr>
        <w:t xml:space="preserve"> and Ouellette 2014].</w:t>
      </w:r>
    </w:p>
    <w:bookmarkEnd w:id="3"/>
    <w:bookmarkEnd w:id="4"/>
    <w:bookmarkEnd w:id="6"/>
    <w:p w14:paraId="4226BEF8" w14:textId="77777777" w:rsidR="00352C95" w:rsidRPr="009B2826" w:rsidRDefault="00352C95" w:rsidP="00352C95">
      <w:pPr>
        <w:spacing w:after="0" w:line="360" w:lineRule="auto"/>
        <w:jc w:val="both"/>
        <w:rPr>
          <w:rFonts w:ascii="Arial" w:hAnsi="Arial" w:cs="Arial"/>
          <w:color w:val="000000"/>
        </w:rPr>
      </w:pPr>
    </w:p>
    <w:p w14:paraId="18F56CBF" w14:textId="5C2F8BA4" w:rsidR="00DB2FEC" w:rsidRPr="00C8408D" w:rsidRDefault="007B782C" w:rsidP="00DB2FEC">
      <w:pPr>
        <w:spacing w:after="0" w:line="360" w:lineRule="auto"/>
        <w:jc w:val="both"/>
        <w:rPr>
          <w:rFonts w:ascii="Arial" w:eastAsiaTheme="minorEastAsia" w:hAnsi="Arial" w:cs="Arial"/>
          <w:bCs/>
        </w:rPr>
      </w:pPr>
      <w:r w:rsidRPr="009B2826">
        <w:rPr>
          <w:rFonts w:ascii="Arial" w:hAnsi="Arial" w:cs="Arial"/>
          <w:bCs/>
          <w:color w:val="000000"/>
        </w:rPr>
        <w:t>Mating s</w:t>
      </w:r>
      <w:r w:rsidR="00D00385" w:rsidRPr="009B2826">
        <w:rPr>
          <w:rFonts w:ascii="Arial" w:hAnsi="Arial" w:cs="Arial"/>
          <w:color w:val="000000"/>
        </w:rPr>
        <w:t xml:space="preserve">warms </w:t>
      </w:r>
      <w:r w:rsidR="00875EC4" w:rsidRPr="009B2826">
        <w:rPr>
          <w:rFonts w:ascii="Arial" w:hAnsi="Arial" w:cs="Arial"/>
          <w:color w:val="000000"/>
        </w:rPr>
        <w:t>of flying</w:t>
      </w:r>
      <w:r w:rsidR="00875EC4">
        <w:rPr>
          <w:rFonts w:ascii="Arial" w:hAnsi="Arial" w:cs="Arial"/>
          <w:color w:val="000000"/>
        </w:rPr>
        <w:t xml:space="preserve"> </w:t>
      </w:r>
      <w:r w:rsidR="00875EC4" w:rsidRPr="00DA2CCF">
        <w:rPr>
          <w:rFonts w:ascii="Arial" w:hAnsi="Arial" w:cs="Arial"/>
          <w:color w:val="000000"/>
        </w:rPr>
        <w:t>insects typically</w:t>
      </w:r>
      <w:r w:rsidR="00875EC4" w:rsidRPr="00F00EF1">
        <w:rPr>
          <w:rFonts w:ascii="Arial" w:hAnsi="Arial" w:cs="Arial"/>
          <w:color w:val="000000"/>
        </w:rPr>
        <w:t xml:space="preserve"> show a high degree of spatial cohesion and are a form of collective animal behaviour; albeit one different from flocks and schools as they do not display order</w:t>
      </w:r>
      <w:r w:rsidR="00875EC4">
        <w:rPr>
          <w:rFonts w:ascii="Arial" w:hAnsi="Arial" w:cs="Arial"/>
          <w:color w:val="000000"/>
        </w:rPr>
        <w:t>ed</w:t>
      </w:r>
      <w:r w:rsidR="00875EC4" w:rsidRPr="00F00EF1">
        <w:rPr>
          <w:rFonts w:ascii="Arial" w:hAnsi="Arial" w:cs="Arial"/>
          <w:color w:val="000000"/>
        </w:rPr>
        <w:t xml:space="preserve"> collective movements</w:t>
      </w:r>
      <w:r w:rsidR="00875EC4">
        <w:rPr>
          <w:rFonts w:ascii="Arial" w:hAnsi="Arial" w:cs="Arial"/>
          <w:color w:val="000000"/>
        </w:rPr>
        <w:t xml:space="preserve"> </w:t>
      </w:r>
      <w:bookmarkEnd w:id="2"/>
      <w:r w:rsidR="00875EC4">
        <w:rPr>
          <w:rFonts w:ascii="Arial" w:hAnsi="Arial" w:cs="Arial"/>
          <w:color w:val="000000"/>
        </w:rPr>
        <w:t>[</w:t>
      </w:r>
      <w:r w:rsidR="00875EC4">
        <w:rPr>
          <w:rFonts w:ascii="Arial" w:eastAsia="Times New Roman" w:hAnsi="Arial" w:cs="Arial"/>
          <w:lang w:val="en-US"/>
        </w:rPr>
        <w:t xml:space="preserve">Okubo 1986, Kelley and Ouellette 2013, </w:t>
      </w:r>
      <w:r w:rsidR="00875EC4" w:rsidRPr="005B0327">
        <w:rPr>
          <w:rFonts w:ascii="Arial" w:eastAsia="Times New Roman" w:hAnsi="Arial" w:cs="Arial"/>
          <w:lang w:val="en-US"/>
        </w:rPr>
        <w:t>Attanasi</w:t>
      </w:r>
      <w:r w:rsidR="00875EC4">
        <w:rPr>
          <w:rFonts w:ascii="Arial" w:eastAsia="Times New Roman" w:hAnsi="Arial" w:cs="Arial"/>
          <w:lang w:val="en-US"/>
        </w:rPr>
        <w:t xml:space="preserve"> et al. 2014</w:t>
      </w:r>
      <w:proofErr w:type="gramStart"/>
      <w:r w:rsidR="00DA2CCF">
        <w:rPr>
          <w:rFonts w:ascii="Arial" w:eastAsia="Times New Roman" w:hAnsi="Arial" w:cs="Arial"/>
          <w:lang w:val="en-US"/>
        </w:rPr>
        <w:t>a,b</w:t>
      </w:r>
      <w:proofErr w:type="gramEnd"/>
      <w:r w:rsidR="00875EC4">
        <w:rPr>
          <w:rFonts w:ascii="Arial" w:eastAsia="Times New Roman" w:hAnsi="Arial" w:cs="Arial"/>
          <w:lang w:val="en-US"/>
        </w:rPr>
        <w:t>, Puckett et al. 2014</w:t>
      </w:r>
      <w:r w:rsidR="00875EC4">
        <w:rPr>
          <w:rFonts w:ascii="Arial" w:hAnsi="Arial" w:cs="Arial"/>
          <w:color w:val="000000"/>
        </w:rPr>
        <w:t xml:space="preserve">]. </w:t>
      </w:r>
      <w:r w:rsidR="00F1669E">
        <w:rPr>
          <w:rFonts w:ascii="Arial" w:hAnsi="Arial" w:cs="Arial"/>
          <w:b/>
          <w:bCs/>
        </w:rPr>
        <w:t xml:space="preserve"> </w:t>
      </w:r>
      <w:r w:rsidR="00D34F14" w:rsidRPr="009D53B8">
        <w:rPr>
          <w:rFonts w:ascii="Arial" w:hAnsi="Arial" w:cs="Arial"/>
        </w:rPr>
        <w:t>Flying insects do not circulate around the centre of the swarm in an orderly fashion but instead have</w:t>
      </w:r>
      <w:r w:rsidR="00301473" w:rsidRPr="009D53B8">
        <w:rPr>
          <w:rFonts w:ascii="Arial" w:hAnsi="Arial" w:cs="Arial"/>
        </w:rPr>
        <w:t xml:space="preserve"> more complicated</w:t>
      </w:r>
      <w:r w:rsidR="00D34F14" w:rsidRPr="009D53B8">
        <w:rPr>
          <w:rFonts w:ascii="Arial" w:hAnsi="Arial" w:cs="Arial"/>
        </w:rPr>
        <w:t xml:space="preserve"> erratic flight patterns [</w:t>
      </w:r>
      <w:r w:rsidR="00A0558E">
        <w:rPr>
          <w:rFonts w:ascii="Arial" w:eastAsia="Times New Roman" w:hAnsi="Arial" w:cs="Arial"/>
          <w:shd w:val="clear" w:color="auto" w:fill="FFFFFF"/>
        </w:rPr>
        <w:t>Sullivan</w:t>
      </w:r>
      <w:r w:rsidR="00A0558E" w:rsidRPr="00A62A0D">
        <w:rPr>
          <w:rFonts w:ascii="Arial" w:eastAsia="Times New Roman" w:hAnsi="Arial" w:cs="Arial"/>
          <w:lang w:val="en-US"/>
        </w:rPr>
        <w:t xml:space="preserve"> </w:t>
      </w:r>
      <w:r w:rsidR="00A0558E">
        <w:rPr>
          <w:rFonts w:ascii="Arial" w:eastAsia="Times New Roman" w:hAnsi="Arial" w:cs="Arial"/>
          <w:lang w:val="en-US"/>
        </w:rPr>
        <w:t xml:space="preserve">1981, </w:t>
      </w:r>
      <w:r w:rsidR="00A0558E" w:rsidRPr="00A62A0D">
        <w:rPr>
          <w:rFonts w:ascii="Arial" w:eastAsia="Times New Roman" w:hAnsi="Arial" w:cs="Arial"/>
          <w:lang w:val="en-US"/>
        </w:rPr>
        <w:t>Okubo</w:t>
      </w:r>
      <w:r w:rsidR="00A0558E">
        <w:rPr>
          <w:rFonts w:ascii="Arial" w:eastAsia="Times New Roman" w:hAnsi="Arial" w:cs="Arial"/>
          <w:lang w:val="en-US"/>
        </w:rPr>
        <w:t xml:space="preserve"> 1986, Kelley and Ouellette 2013, Cavagna et al. 2023</w:t>
      </w:r>
      <w:r w:rsidR="00D34F14" w:rsidRPr="009D53B8">
        <w:rPr>
          <w:rFonts w:ascii="Arial" w:hAnsi="Arial" w:cs="Arial"/>
        </w:rPr>
        <w:t>]. I show that this may be attributed to circular trajectories weakening an individual’s attraction to the swarm centre, making the swarm</w:t>
      </w:r>
      <w:r w:rsidR="00DA2CCF">
        <w:rPr>
          <w:rFonts w:ascii="Arial" w:hAnsi="Arial" w:cs="Arial"/>
        </w:rPr>
        <w:t xml:space="preserve"> </w:t>
      </w:r>
      <w:r w:rsidR="00D34F14" w:rsidRPr="009D53B8">
        <w:rPr>
          <w:rFonts w:ascii="Arial" w:hAnsi="Arial" w:cs="Arial"/>
        </w:rPr>
        <w:t>less resilient to the presence of environmental disturbances.</w:t>
      </w:r>
      <w:r w:rsidR="00344630">
        <w:rPr>
          <w:rFonts w:ascii="Arial" w:hAnsi="Arial" w:cs="Arial"/>
        </w:rPr>
        <w:t xml:space="preserve"> </w:t>
      </w:r>
      <w:r w:rsidR="00F1669E">
        <w:rPr>
          <w:rFonts w:ascii="Arial" w:hAnsi="Arial" w:cs="Arial"/>
        </w:rPr>
        <w:t xml:space="preserve">I then show that the </w:t>
      </w:r>
      <w:r w:rsidR="00EC1791">
        <w:rPr>
          <w:rFonts w:ascii="Arial" w:hAnsi="Arial" w:cs="Arial"/>
        </w:rPr>
        <w:t>elliptical shape</w:t>
      </w:r>
      <w:r w:rsidR="00F53111">
        <w:rPr>
          <w:rFonts w:ascii="Arial" w:hAnsi="Arial" w:cs="Arial"/>
        </w:rPr>
        <w:t xml:space="preserve"> of</w:t>
      </w:r>
      <w:r w:rsidR="008C67C8">
        <w:rPr>
          <w:rFonts w:ascii="Arial" w:hAnsi="Arial" w:cs="Arial"/>
        </w:rPr>
        <w:t xml:space="preserve"> laboratory</w:t>
      </w:r>
      <w:r w:rsidR="00F1669E">
        <w:rPr>
          <w:rFonts w:ascii="Arial" w:hAnsi="Arial" w:cs="Arial"/>
        </w:rPr>
        <w:t xml:space="preserve"> swarms</w:t>
      </w:r>
      <w:r w:rsidR="008C67C8">
        <w:rPr>
          <w:rFonts w:ascii="Arial" w:hAnsi="Arial" w:cs="Arial"/>
        </w:rPr>
        <w:t xml:space="preserve"> of the non-biting midge</w:t>
      </w:r>
      <w:r w:rsidR="00F1669E">
        <w:rPr>
          <w:rFonts w:ascii="Arial" w:hAnsi="Arial" w:cs="Arial"/>
        </w:rPr>
        <w:t xml:space="preserve"> </w:t>
      </w:r>
      <w:bookmarkStart w:id="7" w:name="_Hlk156988162"/>
      <w:r w:rsidR="008C67C8" w:rsidRPr="008C67C8">
        <w:rPr>
          <w:rFonts w:ascii="Arial" w:hAnsi="Arial" w:cs="Arial"/>
          <w:bCs/>
          <w:i/>
          <w:iCs/>
        </w:rPr>
        <w:t>Chironomus riparius</w:t>
      </w:r>
      <w:bookmarkEnd w:id="7"/>
      <w:r w:rsidR="008C67C8">
        <w:rPr>
          <w:rFonts w:ascii="Arial" w:hAnsi="Arial" w:cs="Arial"/>
          <w:b/>
          <w:i/>
          <w:iCs/>
        </w:rPr>
        <w:t xml:space="preserve"> </w:t>
      </w:r>
      <w:r w:rsidR="00F1669E">
        <w:rPr>
          <w:rFonts w:ascii="Arial" w:hAnsi="Arial" w:cs="Arial"/>
        </w:rPr>
        <w:t>[Kelley and Ouellette 2013, Puckett and Ouellette 2014]</w:t>
      </w:r>
      <w:r w:rsidR="002758F1">
        <w:rPr>
          <w:rFonts w:ascii="Arial" w:hAnsi="Arial" w:cs="Arial"/>
        </w:rPr>
        <w:t xml:space="preserve">, an emergent collective </w:t>
      </w:r>
      <w:r w:rsidR="00DE00F4">
        <w:rPr>
          <w:rFonts w:ascii="Arial" w:hAnsi="Arial" w:cs="Arial"/>
        </w:rPr>
        <w:t xml:space="preserve">property </w:t>
      </w:r>
      <w:r w:rsidR="002758F1">
        <w:rPr>
          <w:rFonts w:ascii="Arial" w:hAnsi="Arial" w:cs="Arial"/>
        </w:rPr>
        <w:t>of</w:t>
      </w:r>
      <w:r w:rsidR="008C67C8">
        <w:rPr>
          <w:rFonts w:ascii="Arial" w:hAnsi="Arial" w:cs="Arial"/>
        </w:rPr>
        <w:t xml:space="preserve"> the</w:t>
      </w:r>
      <w:r w:rsidR="002758F1">
        <w:rPr>
          <w:rFonts w:ascii="Arial" w:hAnsi="Arial" w:cs="Arial"/>
        </w:rPr>
        <w:t xml:space="preserve"> swarming</w:t>
      </w:r>
      <w:r w:rsidR="008C67C8">
        <w:rPr>
          <w:rFonts w:ascii="Arial" w:hAnsi="Arial" w:cs="Arial"/>
        </w:rPr>
        <w:t xml:space="preserve"> behaviour</w:t>
      </w:r>
      <w:r w:rsidR="002758F1">
        <w:rPr>
          <w:rFonts w:ascii="Arial" w:hAnsi="Arial" w:cs="Arial"/>
        </w:rPr>
        <w:t xml:space="preserve">, </w:t>
      </w:r>
      <w:r w:rsidR="00F1669E">
        <w:rPr>
          <w:rFonts w:ascii="Arial" w:hAnsi="Arial" w:cs="Arial"/>
        </w:rPr>
        <w:t xml:space="preserve">can be attributed to swarms optimizing the trade-off between maximizing their </w:t>
      </w:r>
      <w:r w:rsidR="002932AF">
        <w:rPr>
          <w:rFonts w:ascii="Arial" w:hAnsi="Arial" w:cs="Arial"/>
        </w:rPr>
        <w:t>perimeter</w:t>
      </w:r>
      <w:r w:rsidR="00F53111">
        <w:rPr>
          <w:rFonts w:ascii="Arial" w:hAnsi="Arial" w:cs="Arial"/>
        </w:rPr>
        <w:t xml:space="preserve"> </w:t>
      </w:r>
      <w:r w:rsidR="002932AF">
        <w:rPr>
          <w:rFonts w:ascii="Arial" w:hAnsi="Arial" w:cs="Arial"/>
        </w:rPr>
        <w:t>/</w:t>
      </w:r>
      <w:r w:rsidR="00F53111">
        <w:rPr>
          <w:rFonts w:ascii="Arial" w:hAnsi="Arial" w:cs="Arial"/>
        </w:rPr>
        <w:t xml:space="preserve"> </w:t>
      </w:r>
      <w:r w:rsidR="002932AF">
        <w:rPr>
          <w:rFonts w:ascii="Arial" w:hAnsi="Arial" w:cs="Arial"/>
        </w:rPr>
        <w:t>major axis length</w:t>
      </w:r>
      <w:r w:rsidR="00F1669E">
        <w:rPr>
          <w:rFonts w:ascii="Arial" w:hAnsi="Arial" w:cs="Arial"/>
        </w:rPr>
        <w:t xml:space="preserve"> and maximizing their resilience to environmental disturbances.</w:t>
      </w:r>
      <w:r w:rsidR="002932AF">
        <w:rPr>
          <w:rFonts w:ascii="Arial" w:hAnsi="Arial" w:cs="Arial"/>
        </w:rPr>
        <w:t xml:space="preserve"> Maximizing perimeter length</w:t>
      </w:r>
      <w:r w:rsidR="00F53111">
        <w:rPr>
          <w:rFonts w:ascii="Arial" w:hAnsi="Arial" w:cs="Arial"/>
        </w:rPr>
        <w:t xml:space="preserve"> </w:t>
      </w:r>
      <w:r w:rsidR="002932AF">
        <w:rPr>
          <w:rFonts w:ascii="Arial" w:hAnsi="Arial" w:cs="Arial"/>
        </w:rPr>
        <w:t>/</w:t>
      </w:r>
      <w:r w:rsidR="00F53111">
        <w:rPr>
          <w:rFonts w:ascii="Arial" w:hAnsi="Arial" w:cs="Arial"/>
        </w:rPr>
        <w:t xml:space="preserve"> </w:t>
      </w:r>
      <w:r w:rsidR="002932AF">
        <w:rPr>
          <w:rFonts w:ascii="Arial" w:hAnsi="Arial" w:cs="Arial"/>
        </w:rPr>
        <w:t>major axis length increases the likelihood that the swarm is detected by females</w:t>
      </w:r>
      <w:r w:rsidR="007D4233">
        <w:rPr>
          <w:rFonts w:ascii="Arial" w:hAnsi="Arial" w:cs="Arial"/>
        </w:rPr>
        <w:t xml:space="preserve"> that are close by / far afield.</w:t>
      </w:r>
      <w:r w:rsidR="00E2392A">
        <w:rPr>
          <w:rFonts w:ascii="Arial" w:hAnsi="Arial" w:cs="Arial"/>
        </w:rPr>
        <w:t xml:space="preserve"> </w:t>
      </w:r>
      <w:r w:rsidR="00C8408D" w:rsidRPr="00CA1F25">
        <w:rPr>
          <w:rFonts w:ascii="Arial" w:hAnsi="Arial" w:cs="Arial"/>
        </w:rPr>
        <w:t>The modelling predicts that the trade-off is optimized when, as observed [Puckett and Ouellette 2014], the swarm aspect ratio is about 1.2.</w:t>
      </w:r>
      <w:r w:rsidR="00524FCF">
        <w:rPr>
          <w:rFonts w:ascii="Arial" w:hAnsi="Arial" w:cs="Arial"/>
        </w:rPr>
        <w:t xml:space="preserve"> The much larger elongation in the vertical direction can be attributed to the </w:t>
      </w:r>
      <w:r w:rsidR="00524FCF">
        <w:rPr>
          <w:rFonts w:ascii="Arial" w:hAnsi="Arial" w:cs="Arial"/>
        </w:rPr>
        <w:lastRenderedPageBreak/>
        <w:t xml:space="preserve">stacking of near circular swarms [Reynolds 2021a]. </w:t>
      </w:r>
      <w:r w:rsidR="00C8408D" w:rsidRPr="00CA1F25">
        <w:rPr>
          <w:rFonts w:ascii="Arial" w:hAnsi="Arial" w:cs="Arial"/>
        </w:rPr>
        <w:t xml:space="preserve"> </w:t>
      </w:r>
      <w:r w:rsidR="00E2392A" w:rsidRPr="00CA1F25">
        <w:rPr>
          <w:rFonts w:ascii="Arial" w:eastAsiaTheme="minorEastAsia" w:hAnsi="Arial" w:cs="Arial"/>
          <w:bCs/>
        </w:rPr>
        <w:t>Finally, I show that the observed</w:t>
      </w:r>
      <w:r w:rsidR="00C8408D" w:rsidRPr="00CA1F25">
        <w:rPr>
          <w:rFonts w:ascii="Arial" w:eastAsiaTheme="minorEastAsia" w:hAnsi="Arial" w:cs="Arial"/>
          <w:bCs/>
        </w:rPr>
        <w:t xml:space="preserve"> value of the</w:t>
      </w:r>
      <w:r w:rsidR="00E2392A" w:rsidRPr="00CA1F25">
        <w:rPr>
          <w:rFonts w:ascii="Arial" w:eastAsiaTheme="minorEastAsia" w:hAnsi="Arial" w:cs="Arial"/>
          <w:bCs/>
        </w:rPr>
        <w:t xml:space="preserve"> excess velocity kurtosis </w:t>
      </w:r>
      <w:r w:rsidR="00F53111" w:rsidRPr="00CA1F25">
        <w:rPr>
          <w:rFonts w:ascii="Arial" w:eastAsiaTheme="minorEastAsia" w:hAnsi="Arial" w:cs="Arial"/>
          <w:bCs/>
        </w:rPr>
        <w:t xml:space="preserve">laboratory swarms of </w:t>
      </w:r>
      <w:r w:rsidR="00F53111" w:rsidRPr="00CA1F25">
        <w:rPr>
          <w:rFonts w:ascii="Arial" w:hAnsi="Arial" w:cs="Arial"/>
          <w:bCs/>
          <w:i/>
          <w:iCs/>
        </w:rPr>
        <w:t xml:space="preserve">C. </w:t>
      </w:r>
      <w:proofErr w:type="spellStart"/>
      <w:r w:rsidR="00F53111" w:rsidRPr="00CA1F25">
        <w:rPr>
          <w:rFonts w:ascii="Arial" w:hAnsi="Arial" w:cs="Arial"/>
          <w:bCs/>
          <w:i/>
          <w:iCs/>
        </w:rPr>
        <w:t>riparius</w:t>
      </w:r>
      <w:proofErr w:type="spellEnd"/>
      <w:r w:rsidR="00F53111" w:rsidRPr="00CA1F25">
        <w:rPr>
          <w:rFonts w:ascii="Arial" w:eastAsiaTheme="minorEastAsia" w:hAnsi="Arial" w:cs="Arial"/>
          <w:bCs/>
        </w:rPr>
        <w:t xml:space="preserve"> midges </w:t>
      </w:r>
      <w:r w:rsidR="00E2392A" w:rsidRPr="00CA1F25">
        <w:rPr>
          <w:rFonts w:ascii="Arial" w:eastAsiaTheme="minorEastAsia" w:hAnsi="Arial" w:cs="Arial"/>
          <w:bCs/>
        </w:rPr>
        <w:t xml:space="preserve">maximizes </w:t>
      </w:r>
      <w:r w:rsidR="00F53111" w:rsidRPr="00CA1F25">
        <w:rPr>
          <w:rFonts w:ascii="Arial" w:eastAsiaTheme="minorEastAsia" w:hAnsi="Arial" w:cs="Arial"/>
          <w:bCs/>
        </w:rPr>
        <w:t>swarm</w:t>
      </w:r>
      <w:r w:rsidR="00E2392A" w:rsidRPr="00CA1F25">
        <w:rPr>
          <w:rFonts w:ascii="Arial" w:eastAsiaTheme="minorEastAsia" w:hAnsi="Arial" w:cs="Arial"/>
          <w:bCs/>
        </w:rPr>
        <w:t xml:space="preserve"> cohesiveness.</w:t>
      </w:r>
      <w:r w:rsidR="00EB1AB7" w:rsidRPr="00CA1F25">
        <w:rPr>
          <w:rFonts w:ascii="Arial" w:eastAsiaTheme="minorEastAsia" w:hAnsi="Arial" w:cs="Arial"/>
          <w:bCs/>
        </w:rPr>
        <w:t xml:space="preserve"> </w:t>
      </w:r>
      <w:bookmarkStart w:id="8" w:name="_Hlk161467829"/>
      <w:r w:rsidR="00EB1AB7" w:rsidRPr="00CA1F25">
        <w:rPr>
          <w:rFonts w:ascii="Arial" w:eastAsiaTheme="minorEastAsia" w:hAnsi="Arial" w:cs="Arial"/>
          <w:bCs/>
        </w:rPr>
        <w:t>From a physical perspective the swarm aspect ratio and excess velocity kurtosis are free parameters and so, in principle, can take on any values. Herein, their values are determined by purely biological considerations.</w:t>
      </w:r>
      <w:r w:rsidR="00E2392A" w:rsidRPr="00CA1F25">
        <w:rPr>
          <w:rFonts w:ascii="Arial" w:eastAsiaTheme="minorEastAsia" w:hAnsi="Arial" w:cs="Arial"/>
          <w:bCs/>
        </w:rPr>
        <w:t xml:space="preserve"> </w:t>
      </w:r>
      <w:bookmarkEnd w:id="8"/>
      <w:r w:rsidR="00C8408D" w:rsidRPr="00CA1F25">
        <w:rPr>
          <w:rFonts w:ascii="Arial" w:eastAsiaTheme="minorEastAsia" w:hAnsi="Arial" w:cs="Arial"/>
          <w:bCs/>
        </w:rPr>
        <w:t>T</w:t>
      </w:r>
      <w:r w:rsidR="00DB2FEC" w:rsidRPr="00CA1F25">
        <w:rPr>
          <w:rFonts w:ascii="Arial" w:eastAsiaTheme="minorEastAsia" w:hAnsi="Arial" w:cs="Arial"/>
          <w:bCs/>
        </w:rPr>
        <w:t>he new results</w:t>
      </w:r>
      <w:r w:rsidR="00EB1AB7" w:rsidRPr="00CA1F25">
        <w:rPr>
          <w:rFonts w:ascii="Arial" w:eastAsiaTheme="minorEastAsia" w:hAnsi="Arial" w:cs="Arial"/>
          <w:bCs/>
        </w:rPr>
        <w:t xml:space="preserve"> thereby</w:t>
      </w:r>
      <w:r w:rsidR="00DB2FEC" w:rsidRPr="00CA1F25">
        <w:rPr>
          <w:rFonts w:ascii="Arial" w:eastAsiaTheme="minorEastAsia" w:hAnsi="Arial" w:cs="Arial"/>
          <w:bCs/>
        </w:rPr>
        <w:t xml:space="preserve"> provide the first</w:t>
      </w:r>
      <w:r w:rsidR="00C8408D" w:rsidRPr="00CA1F25">
        <w:rPr>
          <w:rFonts w:ascii="Arial" w:eastAsiaTheme="minorEastAsia" w:hAnsi="Arial" w:cs="Arial"/>
          <w:bCs/>
        </w:rPr>
        <w:t xml:space="preserve"> provisional </w:t>
      </w:r>
      <w:r w:rsidR="00DB2FEC" w:rsidRPr="00CA1F25">
        <w:rPr>
          <w:rFonts w:ascii="Arial" w:eastAsiaTheme="minorEastAsia" w:hAnsi="Arial" w:cs="Arial"/>
          <w:bCs/>
        </w:rPr>
        <w:t>evidence</w:t>
      </w:r>
      <w:r w:rsidR="00DB2FEC" w:rsidRPr="00DB2FEC">
        <w:rPr>
          <w:rFonts w:ascii="Arial" w:eastAsiaTheme="minorEastAsia" w:hAnsi="Arial" w:cs="Arial"/>
          <w:bCs/>
        </w:rPr>
        <w:t xml:space="preserve"> for fine tuning in insect mating swarms driven by selection pressure for advantageous behaviours. </w:t>
      </w:r>
      <w:r w:rsidR="00DB2FEC">
        <w:rPr>
          <w:rFonts w:ascii="Arial" w:eastAsiaTheme="minorEastAsia" w:hAnsi="Arial" w:cs="Arial"/>
          <w:bCs/>
        </w:rPr>
        <w:t xml:space="preserve">Remarkably this fine tuning first occurs when swarms of </w:t>
      </w:r>
      <w:r w:rsidR="00DB2FEC" w:rsidRPr="008C67C8">
        <w:rPr>
          <w:rFonts w:ascii="Arial" w:hAnsi="Arial" w:cs="Arial"/>
          <w:bCs/>
          <w:i/>
          <w:iCs/>
        </w:rPr>
        <w:t>C</w:t>
      </w:r>
      <w:r w:rsidR="00DB2FEC">
        <w:rPr>
          <w:rFonts w:ascii="Arial" w:hAnsi="Arial" w:cs="Arial"/>
          <w:bCs/>
          <w:i/>
          <w:iCs/>
        </w:rPr>
        <w:t>.</w:t>
      </w:r>
      <w:r w:rsidR="00DB2FEC" w:rsidRPr="008C67C8">
        <w:rPr>
          <w:rFonts w:ascii="Arial" w:hAnsi="Arial" w:cs="Arial"/>
          <w:bCs/>
          <w:i/>
          <w:iCs/>
        </w:rPr>
        <w:t xml:space="preserve"> </w:t>
      </w:r>
      <w:proofErr w:type="spellStart"/>
      <w:r w:rsidR="00DB2FEC" w:rsidRPr="008C67C8">
        <w:rPr>
          <w:rFonts w:ascii="Arial" w:hAnsi="Arial" w:cs="Arial"/>
          <w:bCs/>
          <w:i/>
          <w:iCs/>
        </w:rPr>
        <w:t>riparius</w:t>
      </w:r>
      <w:proofErr w:type="spellEnd"/>
      <w:r w:rsidR="00DB2FEC">
        <w:rPr>
          <w:rFonts w:ascii="Arial" w:eastAsiaTheme="minorEastAsia" w:hAnsi="Arial" w:cs="Arial"/>
          <w:bCs/>
        </w:rPr>
        <w:t xml:space="preserve"> midges contain order 10 individuals, i.e., when all statistics saturate, and the swarms enter an asymptotic regime [Puckett and Ouellette 2014]. It occurs even though individuals are sporadically entering and exiting the swarm [Kelley and Ouellette 2013], and despite the fact that swarm dynamics are inherently noisy [Reynolds 2021</w:t>
      </w:r>
      <w:proofErr w:type="gramStart"/>
      <w:r w:rsidR="00DB2FEC">
        <w:rPr>
          <w:rFonts w:ascii="Arial" w:eastAsiaTheme="minorEastAsia" w:hAnsi="Arial" w:cs="Arial"/>
          <w:bCs/>
        </w:rPr>
        <w:t>a,b</w:t>
      </w:r>
      <w:proofErr w:type="gramEnd"/>
      <w:r w:rsidR="00DB2FEC">
        <w:rPr>
          <w:rFonts w:ascii="Arial" w:eastAsiaTheme="minorEastAsia" w:hAnsi="Arial" w:cs="Arial"/>
          <w:bCs/>
        </w:rPr>
        <w:t>].</w:t>
      </w:r>
    </w:p>
    <w:p w14:paraId="6E4FE170" w14:textId="137C5EDE" w:rsidR="00F1669E" w:rsidRDefault="00F1669E" w:rsidP="009D53B8">
      <w:pPr>
        <w:spacing w:line="360" w:lineRule="auto"/>
        <w:jc w:val="both"/>
        <w:rPr>
          <w:rFonts w:ascii="Arial" w:hAnsi="Arial" w:cs="Arial"/>
        </w:rPr>
      </w:pPr>
    </w:p>
    <w:p w14:paraId="1B4EFC1F" w14:textId="504EB328" w:rsidR="00220FC1" w:rsidRPr="009B2826" w:rsidRDefault="00F53111" w:rsidP="009D53B8">
      <w:pPr>
        <w:spacing w:line="360" w:lineRule="auto"/>
        <w:jc w:val="both"/>
        <w:rPr>
          <w:rFonts w:ascii="Arial" w:hAnsi="Arial" w:cs="Arial"/>
          <w:color w:val="262626"/>
          <w:shd w:val="clear" w:color="auto" w:fill="FFFFFF"/>
        </w:rPr>
      </w:pPr>
      <w:r>
        <w:rPr>
          <w:rFonts w:ascii="Arial" w:hAnsi="Arial" w:cs="Arial"/>
        </w:rPr>
        <w:t>Hereafter, unless stated otherwise, attention is focused exclusively on horizontal movements.</w:t>
      </w:r>
      <w:r w:rsidR="00642F0A">
        <w:rPr>
          <w:rFonts w:ascii="Arial" w:hAnsi="Arial" w:cs="Arial"/>
        </w:rPr>
        <w:t xml:space="preserve"> Results are obtained with the aid of stochastic models for simulating the trajectories of individual insects within swarms. </w:t>
      </w:r>
      <w:bookmarkStart w:id="9" w:name="_Hlk161412436"/>
      <w:r w:rsidR="00220FC1" w:rsidRPr="00CA1F25">
        <w:rPr>
          <w:rFonts w:ascii="Arial" w:hAnsi="Arial" w:cs="Arial"/>
        </w:rPr>
        <w:t>These</w:t>
      </w:r>
      <w:r w:rsidR="00642F0A" w:rsidRPr="00CA1F25">
        <w:rPr>
          <w:rFonts w:ascii="Arial" w:hAnsi="Arial" w:cs="Arial"/>
        </w:rPr>
        <w:t xml:space="preserve"> models</w:t>
      </w:r>
      <w:r w:rsidR="00220FC1" w:rsidRPr="00CA1F25">
        <w:rPr>
          <w:rFonts w:ascii="Arial" w:hAnsi="Arial" w:cs="Arial"/>
        </w:rPr>
        <w:t xml:space="preserve"> are generalizations of Okubo’s [1986] classic, pioneering model and</w:t>
      </w:r>
      <w:bookmarkEnd w:id="9"/>
      <w:r w:rsidR="00642F0A" w:rsidRPr="00CA1F25">
        <w:rPr>
          <w:rFonts w:ascii="Arial" w:hAnsi="Arial" w:cs="Arial"/>
        </w:rPr>
        <w:t xml:space="preserve"> are in close agreement with numerous measurements of swarming behaviours made in carefully controlled laboratory setting</w:t>
      </w:r>
      <w:r w:rsidR="004E33E0" w:rsidRPr="00CA1F25">
        <w:rPr>
          <w:rFonts w:ascii="Arial" w:hAnsi="Arial" w:cs="Arial"/>
        </w:rPr>
        <w:t>s</w:t>
      </w:r>
      <w:r w:rsidR="00642F0A" w:rsidRPr="00CA1F25">
        <w:rPr>
          <w:rFonts w:ascii="Arial" w:hAnsi="Arial" w:cs="Arial"/>
        </w:rPr>
        <w:t xml:space="preserve"> and in the wild [Okubo 1986, Reynolds et al. 2017, Reynolds 2018, 2019</w:t>
      </w:r>
      <w:proofErr w:type="gramStart"/>
      <w:r w:rsidR="00642F0A" w:rsidRPr="00CA1F25">
        <w:rPr>
          <w:rFonts w:ascii="Arial" w:hAnsi="Arial" w:cs="Arial"/>
        </w:rPr>
        <w:t>a,b</w:t>
      </w:r>
      <w:proofErr w:type="gramEnd"/>
      <w:r w:rsidR="00642F0A" w:rsidRPr="00CA1F25">
        <w:rPr>
          <w:rFonts w:ascii="Arial" w:hAnsi="Arial" w:cs="Arial"/>
        </w:rPr>
        <w:t>, 2020, 2021a,b, 2023,a,b, Van der Vaart et al. 2019,</w:t>
      </w:r>
      <w:r w:rsidR="004E33E0" w:rsidRPr="00CA1F25">
        <w:rPr>
          <w:rFonts w:ascii="Arial" w:hAnsi="Arial" w:cs="Arial"/>
        </w:rPr>
        <w:t xml:space="preserve"> </w:t>
      </w:r>
      <w:r w:rsidR="00642F0A" w:rsidRPr="00CA1F25">
        <w:rPr>
          <w:rFonts w:ascii="Arial" w:hAnsi="Arial" w:cs="Arial"/>
        </w:rPr>
        <w:t>2020].</w:t>
      </w:r>
      <w:r w:rsidR="00220FC1" w:rsidRPr="00CA1F25">
        <w:rPr>
          <w:rFonts w:ascii="Arial" w:hAnsi="Arial" w:cs="Arial"/>
        </w:rPr>
        <w:t xml:space="preserve"> </w:t>
      </w:r>
      <w:bookmarkStart w:id="10" w:name="_Hlk161664928"/>
      <w:bookmarkStart w:id="11" w:name="_Hlk161412779"/>
      <w:r w:rsidR="001D54EF" w:rsidRPr="00CA1F25">
        <w:rPr>
          <w:rFonts w:ascii="Arial" w:hAnsi="Arial" w:cs="Arial"/>
        </w:rPr>
        <w:t>These models account for:</w:t>
      </w:r>
      <w:r w:rsidR="003A3366" w:rsidRPr="00CA1F25">
        <w:rPr>
          <w:rFonts w:ascii="Arial" w:hAnsi="Arial" w:cs="Arial"/>
        </w:rPr>
        <w:t xml:space="preserve"> laboratory</w:t>
      </w:r>
      <w:r w:rsidR="001D54EF" w:rsidRPr="00CA1F25">
        <w:rPr>
          <w:rFonts w:ascii="Arial" w:hAnsi="Arial" w:cs="Arial"/>
        </w:rPr>
        <w:t xml:space="preserve"> swarms</w:t>
      </w:r>
      <w:r w:rsidR="003A3366" w:rsidRPr="00CA1F25">
        <w:rPr>
          <w:rFonts w:ascii="Arial" w:hAnsi="Arial" w:cs="Arial"/>
        </w:rPr>
        <w:t xml:space="preserve"> of</w:t>
      </w:r>
      <w:r w:rsidR="001D54EF" w:rsidRPr="00CA1F25">
        <w:rPr>
          <w:rFonts w:ascii="Arial" w:hAnsi="Arial" w:cs="Arial"/>
        </w:rPr>
        <w:t xml:space="preserve"> </w:t>
      </w:r>
      <w:r w:rsidR="003A3366" w:rsidRPr="00CA1F25">
        <w:rPr>
          <w:rFonts w:ascii="Arial" w:hAnsi="Arial" w:cs="Arial"/>
        </w:rPr>
        <w:t xml:space="preserve">the non-biting midge </w:t>
      </w:r>
      <w:bookmarkStart w:id="12" w:name="_Hlk161730702"/>
      <w:r w:rsidR="003A3366" w:rsidRPr="00CA1F25">
        <w:rPr>
          <w:rFonts w:ascii="Arial" w:hAnsi="Arial" w:cs="Arial"/>
          <w:bCs/>
          <w:i/>
          <w:iCs/>
        </w:rPr>
        <w:t xml:space="preserve">Chironomus </w:t>
      </w:r>
      <w:proofErr w:type="spellStart"/>
      <w:r w:rsidR="003A3366" w:rsidRPr="00CA1F25">
        <w:rPr>
          <w:rFonts w:ascii="Arial" w:hAnsi="Arial" w:cs="Arial"/>
          <w:bCs/>
          <w:i/>
          <w:iCs/>
        </w:rPr>
        <w:t>riparius</w:t>
      </w:r>
      <w:proofErr w:type="spellEnd"/>
      <w:r w:rsidR="003A3366" w:rsidRPr="00CA1F25">
        <w:rPr>
          <w:rFonts w:ascii="Arial" w:hAnsi="Arial" w:cs="Arial"/>
        </w:rPr>
        <w:t xml:space="preserve"> </w:t>
      </w:r>
      <w:bookmarkEnd w:id="12"/>
      <w:r w:rsidR="001D54EF" w:rsidRPr="00CA1F25">
        <w:rPr>
          <w:rFonts w:ascii="Arial" w:hAnsi="Arial" w:cs="Arial"/>
        </w:rPr>
        <w:t>surprisingly having macroscopic mechanical properties similar to solids, including a finite Young’s modulus and yield strength, and for</w:t>
      </w:r>
      <w:r w:rsidR="00344630" w:rsidRPr="00CA1F25">
        <w:rPr>
          <w:rFonts w:ascii="Arial" w:hAnsi="Arial" w:cs="Arial"/>
        </w:rPr>
        <w:t xml:space="preserve"> the</w:t>
      </w:r>
      <w:r w:rsidR="001D54EF" w:rsidRPr="00CA1F25">
        <w:rPr>
          <w:rFonts w:ascii="Arial" w:hAnsi="Arial" w:cs="Arial"/>
        </w:rPr>
        <w:t xml:space="preserve"> swarms not flowing like viscous fluids [</w:t>
      </w:r>
      <w:r w:rsidR="003A3366" w:rsidRPr="00CA1F25">
        <w:rPr>
          <w:rFonts w:ascii="Arial" w:hAnsi="Arial" w:cs="Arial"/>
        </w:rPr>
        <w:t xml:space="preserve">Ni and Ouellette 2016, </w:t>
      </w:r>
      <w:r w:rsidR="001D54EF" w:rsidRPr="00CA1F25">
        <w:rPr>
          <w:rFonts w:ascii="Arial" w:hAnsi="Arial" w:cs="Arial"/>
        </w:rPr>
        <w:t>Reynolds 2019a]; swarms</w:t>
      </w:r>
      <w:r w:rsidR="00344630" w:rsidRPr="00CA1F25">
        <w:rPr>
          <w:rFonts w:ascii="Arial" w:hAnsi="Arial" w:cs="Arial"/>
        </w:rPr>
        <w:t xml:space="preserve"> of </w:t>
      </w:r>
      <w:r w:rsidR="00344630" w:rsidRPr="00CA1F25">
        <w:rPr>
          <w:rFonts w:ascii="Arial" w:hAnsi="Arial" w:cs="Arial"/>
          <w:bCs/>
          <w:i/>
          <w:iCs/>
        </w:rPr>
        <w:t xml:space="preserve"> Chironomus </w:t>
      </w:r>
      <w:proofErr w:type="spellStart"/>
      <w:r w:rsidR="00344630" w:rsidRPr="00CA1F25">
        <w:rPr>
          <w:rFonts w:ascii="Arial" w:hAnsi="Arial" w:cs="Arial"/>
          <w:bCs/>
          <w:i/>
          <w:iCs/>
        </w:rPr>
        <w:t>riparius</w:t>
      </w:r>
      <w:proofErr w:type="spellEnd"/>
      <w:r w:rsidR="00344630" w:rsidRPr="00CA1F25">
        <w:rPr>
          <w:rFonts w:ascii="Arial" w:hAnsi="Arial" w:cs="Arial"/>
          <w:bCs/>
          <w:i/>
          <w:iCs/>
        </w:rPr>
        <w:t xml:space="preserve"> </w:t>
      </w:r>
      <w:r w:rsidR="00344630" w:rsidRPr="00CA1F25">
        <w:rPr>
          <w:rFonts w:ascii="Arial" w:hAnsi="Arial" w:cs="Arial"/>
          <w:bCs/>
        </w:rPr>
        <w:t>midges</w:t>
      </w:r>
      <w:r w:rsidR="001D54EF" w:rsidRPr="00CA1F25">
        <w:rPr>
          <w:rFonts w:ascii="Arial" w:hAnsi="Arial" w:cs="Arial"/>
        </w:rPr>
        <w:t xml:space="preserve"> </w:t>
      </w:r>
      <w:r w:rsidR="001D54EF" w:rsidRPr="00CA1F25">
        <w:rPr>
          <w:rFonts w:ascii="Arial" w:hAnsi="Arial" w:cs="Arial"/>
          <w:shd w:val="clear" w:color="auto" w:fill="F6F6F6"/>
        </w:rPr>
        <w:t>displaying a collective viscoelastic response to applied oscillatory visual stimuli</w:t>
      </w:r>
      <w:r w:rsidR="001D54EF" w:rsidRPr="00CA1F25">
        <w:rPr>
          <w:rFonts w:ascii="Arial" w:hAnsi="Arial" w:cs="Arial"/>
        </w:rPr>
        <w:t xml:space="preserve"> </w:t>
      </w:r>
      <w:r w:rsidR="00BA16D8" w:rsidRPr="00CA1F25">
        <w:rPr>
          <w:rFonts w:ascii="Arial" w:hAnsi="Arial" w:cs="Arial"/>
        </w:rPr>
        <w:t xml:space="preserve">characterized by a negative storage modulus [van der Vaart et al. 2019]; </w:t>
      </w:r>
      <w:r w:rsidR="001D54EF" w:rsidRPr="00CA1F25">
        <w:rPr>
          <w:rFonts w:ascii="Arial" w:hAnsi="Arial" w:cs="Arial"/>
        </w:rPr>
        <w:t xml:space="preserve">environmental perturbations inducing correlations in swarms </w:t>
      </w:r>
      <w:r w:rsidR="003A3366" w:rsidRPr="00CA1F25">
        <w:rPr>
          <w:rFonts w:ascii="Arial" w:hAnsi="Arial" w:cs="Arial"/>
        </w:rPr>
        <w:t xml:space="preserve">of </w:t>
      </w:r>
      <w:r w:rsidR="003A3366" w:rsidRPr="00CA1F25">
        <w:rPr>
          <w:rFonts w:ascii="Arial" w:hAnsi="Arial" w:cs="Arial"/>
          <w:bCs/>
          <w:i/>
          <w:iCs/>
        </w:rPr>
        <w:t xml:space="preserve">Chironomus </w:t>
      </w:r>
      <w:proofErr w:type="spellStart"/>
      <w:r w:rsidR="003A3366" w:rsidRPr="00CA1F25">
        <w:rPr>
          <w:rFonts w:ascii="Arial" w:hAnsi="Arial" w:cs="Arial"/>
          <w:bCs/>
          <w:i/>
          <w:iCs/>
        </w:rPr>
        <w:t>riparius</w:t>
      </w:r>
      <w:proofErr w:type="spellEnd"/>
      <w:r w:rsidR="003A3366" w:rsidRPr="00CA1F25">
        <w:rPr>
          <w:rFonts w:ascii="Arial" w:hAnsi="Arial" w:cs="Arial"/>
          <w:bCs/>
          <w:i/>
          <w:iCs/>
        </w:rPr>
        <w:t xml:space="preserve"> </w:t>
      </w:r>
      <w:r w:rsidR="003A3366" w:rsidRPr="00CA1F25">
        <w:rPr>
          <w:rFonts w:ascii="Arial" w:hAnsi="Arial" w:cs="Arial"/>
          <w:bCs/>
        </w:rPr>
        <w:t>midges</w:t>
      </w:r>
      <w:r w:rsidR="003A3366" w:rsidRPr="00CA1F25">
        <w:rPr>
          <w:rFonts w:ascii="Arial" w:hAnsi="Arial" w:cs="Arial"/>
        </w:rPr>
        <w:t xml:space="preserve"> </w:t>
      </w:r>
      <w:r w:rsidR="001D54EF" w:rsidRPr="00CA1F25">
        <w:rPr>
          <w:rFonts w:ascii="Arial" w:hAnsi="Arial" w:cs="Arial"/>
        </w:rPr>
        <w:t>[van der Vaart et al. 2020]</w:t>
      </w:r>
      <w:r w:rsidR="00EB1AB7" w:rsidRPr="00CA1F25">
        <w:rPr>
          <w:rFonts w:ascii="Arial" w:hAnsi="Arial" w:cs="Arial"/>
        </w:rPr>
        <w:t>, thereby reconciling seeming contradictory observations of laboratory swarms [</w:t>
      </w:r>
      <w:r w:rsidR="00421C59" w:rsidRPr="00CA1F25">
        <w:rPr>
          <w:rFonts w:ascii="Arial" w:hAnsi="Arial" w:cs="Arial"/>
        </w:rPr>
        <w:t>Ni and Ouellette 2015</w:t>
      </w:r>
      <w:r w:rsidR="00EB1AB7" w:rsidRPr="00CA1F25">
        <w:rPr>
          <w:rFonts w:ascii="Arial" w:hAnsi="Arial" w:cs="Arial"/>
        </w:rPr>
        <w:t xml:space="preserve">] made under quiescent conditions </w:t>
      </w:r>
      <w:r w:rsidR="00344630" w:rsidRPr="00CA1F25">
        <w:rPr>
          <w:rFonts w:ascii="Arial" w:hAnsi="Arial" w:cs="Arial"/>
        </w:rPr>
        <w:t>with</w:t>
      </w:r>
      <w:r w:rsidR="00EB1AB7" w:rsidRPr="00CA1F25">
        <w:rPr>
          <w:rFonts w:ascii="Arial" w:hAnsi="Arial" w:cs="Arial"/>
        </w:rPr>
        <w:t xml:space="preserve"> observations of wild swarms which must contend with environmental disturbances [</w:t>
      </w:r>
      <w:proofErr w:type="spellStart"/>
      <w:r w:rsidR="00EB1AB7" w:rsidRPr="00CA1F25">
        <w:rPr>
          <w:rFonts w:ascii="Arial" w:hAnsi="Arial" w:cs="Arial"/>
        </w:rPr>
        <w:t>Attanasi</w:t>
      </w:r>
      <w:proofErr w:type="spellEnd"/>
      <w:r w:rsidR="00EB1AB7" w:rsidRPr="00CA1F25">
        <w:rPr>
          <w:rFonts w:ascii="Arial" w:hAnsi="Arial" w:cs="Arial"/>
        </w:rPr>
        <w:t xml:space="preserve"> et al. 2014a]</w:t>
      </w:r>
      <w:r w:rsidR="001D54EF" w:rsidRPr="00CA1F25">
        <w:rPr>
          <w:rFonts w:ascii="Arial" w:hAnsi="Arial" w:cs="Arial"/>
        </w:rPr>
        <w:t>;</w:t>
      </w:r>
      <w:r w:rsidR="00BA16D8" w:rsidRPr="00CA1F25">
        <w:rPr>
          <w:rFonts w:ascii="Arial" w:hAnsi="Arial" w:cs="Arial"/>
        </w:rPr>
        <w:t xml:space="preserve"> the ability of swarms </w:t>
      </w:r>
      <w:r w:rsidR="003A3366" w:rsidRPr="00CA1F25">
        <w:rPr>
          <w:rFonts w:ascii="Arial" w:hAnsi="Arial" w:cs="Arial"/>
        </w:rPr>
        <w:t xml:space="preserve">of </w:t>
      </w:r>
      <w:r w:rsidR="003A3366" w:rsidRPr="00CA1F25">
        <w:rPr>
          <w:rFonts w:ascii="Arial" w:hAnsi="Arial" w:cs="Arial"/>
          <w:bCs/>
          <w:i/>
          <w:iCs/>
        </w:rPr>
        <w:t xml:space="preserve">Chironomus </w:t>
      </w:r>
      <w:proofErr w:type="spellStart"/>
      <w:r w:rsidR="003A3366" w:rsidRPr="00CA1F25">
        <w:rPr>
          <w:rFonts w:ascii="Arial" w:hAnsi="Arial" w:cs="Arial"/>
          <w:bCs/>
          <w:i/>
          <w:iCs/>
        </w:rPr>
        <w:t>riparius</w:t>
      </w:r>
      <w:proofErr w:type="spellEnd"/>
      <w:r w:rsidR="003A3366" w:rsidRPr="00CA1F25">
        <w:rPr>
          <w:rFonts w:ascii="Arial" w:hAnsi="Arial" w:cs="Arial"/>
        </w:rPr>
        <w:t xml:space="preserve"> midges </w:t>
      </w:r>
      <w:r w:rsidR="00BA16D8" w:rsidRPr="00CA1F25">
        <w:rPr>
          <w:rFonts w:ascii="Arial" w:hAnsi="Arial" w:cs="Arial"/>
        </w:rPr>
        <w:t>to be driven through ‘thermodynamic cycles’ by external perturbations, during which an equation of state holds throughout [Reynolds. 2021</w:t>
      </w:r>
      <w:r w:rsidR="00524FCF">
        <w:rPr>
          <w:rFonts w:ascii="Arial" w:hAnsi="Arial" w:cs="Arial"/>
        </w:rPr>
        <w:t>a</w:t>
      </w:r>
      <w:r w:rsidR="00BA16D8" w:rsidRPr="00CA1F25">
        <w:rPr>
          <w:rFonts w:ascii="Arial" w:hAnsi="Arial" w:cs="Arial"/>
        </w:rPr>
        <w:t>, Sinhuber et al. 2021]</w:t>
      </w:r>
      <w:r w:rsidR="00421C59" w:rsidRPr="00CA1F25">
        <w:rPr>
          <w:rFonts w:ascii="Arial" w:hAnsi="Arial" w:cs="Arial"/>
        </w:rPr>
        <w:t xml:space="preserve">; the collective response of </w:t>
      </w:r>
      <w:r w:rsidR="003A3366" w:rsidRPr="00CA1F25">
        <w:rPr>
          <w:rFonts w:ascii="Arial" w:hAnsi="Arial" w:cs="Arial"/>
          <w:i/>
          <w:iCs/>
          <w:color w:val="000000" w:themeColor="text1"/>
          <w:shd w:val="clear" w:color="auto" w:fill="FFFFFF"/>
        </w:rPr>
        <w:t>Anopheles gambiae</w:t>
      </w:r>
      <w:r w:rsidR="003A3366" w:rsidRPr="00CA1F25">
        <w:rPr>
          <w:rFonts w:ascii="Arial" w:hAnsi="Arial" w:cs="Arial"/>
          <w:color w:val="000000" w:themeColor="text1"/>
          <w:shd w:val="clear" w:color="auto" w:fill="FFFFFF"/>
        </w:rPr>
        <w:t xml:space="preserve"> </w:t>
      </w:r>
      <w:r w:rsidR="00421C59" w:rsidRPr="00CA1F25">
        <w:rPr>
          <w:rFonts w:ascii="Arial" w:hAnsi="Arial" w:cs="Arial"/>
        </w:rPr>
        <w:t>mosquito swarms to environmental disturbances which resembles shear hardening</w:t>
      </w:r>
      <w:r w:rsidR="003A3366" w:rsidRPr="00CA1F25">
        <w:rPr>
          <w:rFonts w:ascii="Arial" w:hAnsi="Arial" w:cs="Arial"/>
        </w:rPr>
        <w:t xml:space="preserve"> [Reynolds 2023a]</w:t>
      </w:r>
      <w:r w:rsidR="00BA16D8" w:rsidRPr="00CA1F25">
        <w:rPr>
          <w:rFonts w:ascii="Arial" w:hAnsi="Arial" w:cs="Arial"/>
        </w:rPr>
        <w:t>.</w:t>
      </w:r>
      <w:bookmarkEnd w:id="10"/>
      <w:r w:rsidR="00BA16D8" w:rsidRPr="00CA1F25">
        <w:rPr>
          <w:rFonts w:ascii="Arial" w:hAnsi="Arial" w:cs="Arial"/>
        </w:rPr>
        <w:t xml:space="preserve"> </w:t>
      </w:r>
      <w:bookmarkStart w:id="13" w:name="_Hlk161664950"/>
      <w:r w:rsidR="00220FC1" w:rsidRPr="00CA1F25">
        <w:rPr>
          <w:rFonts w:ascii="Arial" w:hAnsi="Arial" w:cs="Arial"/>
        </w:rPr>
        <w:t xml:space="preserve">By construction, simulated trajectories </w:t>
      </w:r>
      <w:r w:rsidR="00421C59" w:rsidRPr="00CA1F25">
        <w:rPr>
          <w:rFonts w:ascii="Arial" w:hAnsi="Arial" w:cs="Arial"/>
        </w:rPr>
        <w:t xml:space="preserve">produced by these models </w:t>
      </w:r>
      <w:r w:rsidR="00220FC1" w:rsidRPr="00CA1F25">
        <w:rPr>
          <w:rFonts w:ascii="Arial" w:hAnsi="Arial" w:cs="Arial"/>
        </w:rPr>
        <w:t xml:space="preserve">are </w:t>
      </w:r>
      <w:r w:rsidR="00421C59" w:rsidRPr="00CA1F25">
        <w:rPr>
          <w:rFonts w:ascii="Arial" w:hAnsi="Arial" w:cs="Arial"/>
        </w:rPr>
        <w:t xml:space="preserve">necessarily </w:t>
      </w:r>
      <w:r w:rsidR="00220FC1" w:rsidRPr="00CA1F25">
        <w:rPr>
          <w:rFonts w:ascii="Arial" w:hAnsi="Arial" w:cs="Arial"/>
        </w:rPr>
        <w:t>consistent with parameterizations of both observed swarm density profiles and observed velocity distributions of swarming insects; quantities that are used as model inputs and those functional forms are herein attributed fine tuning for advantageous behaviours.</w:t>
      </w:r>
      <w:r w:rsidR="00220FC1">
        <w:rPr>
          <w:rFonts w:ascii="Arial" w:hAnsi="Arial" w:cs="Arial"/>
        </w:rPr>
        <w:t xml:space="preserve"> </w:t>
      </w:r>
      <w:bookmarkEnd w:id="11"/>
      <w:bookmarkEnd w:id="13"/>
      <w:r w:rsidR="0061202F">
        <w:rPr>
          <w:rFonts w:ascii="Arial" w:hAnsi="Arial" w:cs="Arial"/>
        </w:rPr>
        <w:t>This contrasts w</w:t>
      </w:r>
      <w:r w:rsidR="00524FCF">
        <w:rPr>
          <w:rFonts w:ascii="Arial" w:hAnsi="Arial" w:cs="Arial"/>
        </w:rPr>
        <w:t>ith</w:t>
      </w:r>
      <w:r w:rsidR="0061202F">
        <w:rPr>
          <w:rFonts w:ascii="Arial" w:hAnsi="Arial" w:cs="Arial"/>
        </w:rPr>
        <w:t xml:space="preserve"> bottom-up models, such as the </w:t>
      </w:r>
      <w:proofErr w:type="spellStart"/>
      <w:r w:rsidR="0061202F">
        <w:rPr>
          <w:rFonts w:ascii="Arial" w:hAnsi="Arial" w:cs="Arial"/>
        </w:rPr>
        <w:lastRenderedPageBreak/>
        <w:t>Vicsek</w:t>
      </w:r>
      <w:proofErr w:type="spellEnd"/>
      <w:r w:rsidR="0061202F">
        <w:rPr>
          <w:rFonts w:ascii="Arial" w:hAnsi="Arial" w:cs="Arial"/>
        </w:rPr>
        <w:t xml:space="preserve">-type models </w:t>
      </w:r>
      <w:r w:rsidR="0061202F" w:rsidRPr="009B2826">
        <w:rPr>
          <w:rFonts w:ascii="Arial" w:hAnsi="Arial" w:cs="Arial"/>
        </w:rPr>
        <w:t>[</w:t>
      </w:r>
      <w:proofErr w:type="spellStart"/>
      <w:r w:rsidR="00850CC3" w:rsidRPr="009B2826">
        <w:rPr>
          <w:rFonts w:ascii="Arial" w:hAnsi="Arial" w:cs="Arial"/>
        </w:rPr>
        <w:t>Vicsek</w:t>
      </w:r>
      <w:proofErr w:type="spellEnd"/>
      <w:r w:rsidR="00850CC3" w:rsidRPr="009B2826">
        <w:rPr>
          <w:rFonts w:ascii="Arial" w:hAnsi="Arial" w:cs="Arial"/>
        </w:rPr>
        <w:t xml:space="preserve"> et al. 1995, </w:t>
      </w:r>
      <w:proofErr w:type="spellStart"/>
      <w:r w:rsidR="0061202F" w:rsidRPr="009B2826">
        <w:rPr>
          <w:rFonts w:ascii="Arial" w:eastAsia="Times New Roman" w:hAnsi="Arial" w:cs="Arial"/>
          <w:lang w:val="en-US"/>
        </w:rPr>
        <w:t>Attanasi</w:t>
      </w:r>
      <w:proofErr w:type="spellEnd"/>
      <w:r w:rsidR="0061202F" w:rsidRPr="009B2826">
        <w:rPr>
          <w:rFonts w:ascii="Arial" w:hAnsi="Arial" w:cs="Arial"/>
        </w:rPr>
        <w:t xml:space="preserve"> et al. 2014a] and effective gravity models [Gorbonos et al. 2016]</w:t>
      </w:r>
      <w:r w:rsidR="00524FCF" w:rsidRPr="009B2826">
        <w:rPr>
          <w:rFonts w:ascii="Arial" w:hAnsi="Arial" w:cs="Arial"/>
        </w:rPr>
        <w:t>,</w:t>
      </w:r>
      <w:r w:rsidR="0061202F" w:rsidRPr="009B2826">
        <w:rPr>
          <w:rFonts w:ascii="Arial" w:hAnsi="Arial" w:cs="Arial"/>
        </w:rPr>
        <w:t xml:space="preserve"> in which the density profiles and velocity distributions are emergent properties of the modelled interactions between individuals.</w:t>
      </w:r>
      <w:r w:rsidR="000C41DF" w:rsidRPr="009B2826">
        <w:rPr>
          <w:rFonts w:ascii="Open Sans" w:hAnsi="Open Sans" w:cs="Open Sans"/>
          <w:color w:val="262626"/>
          <w:sz w:val="27"/>
          <w:szCs w:val="27"/>
          <w:shd w:val="clear" w:color="auto" w:fill="FFFFFF"/>
        </w:rPr>
        <w:t xml:space="preserve"> </w:t>
      </w:r>
      <w:r w:rsidR="000C41DF" w:rsidRPr="009B2826">
        <w:rPr>
          <w:rFonts w:ascii="Arial" w:hAnsi="Arial" w:cs="Arial"/>
          <w:color w:val="262626"/>
          <w:shd w:val="clear" w:color="auto" w:fill="FFFFFF"/>
        </w:rPr>
        <w:t>It should be</w:t>
      </w:r>
      <w:r w:rsidR="00E256E9" w:rsidRPr="009B2826">
        <w:rPr>
          <w:rFonts w:ascii="Arial" w:hAnsi="Arial" w:cs="Arial"/>
          <w:color w:val="262626"/>
          <w:shd w:val="clear" w:color="auto" w:fill="FFFFFF"/>
        </w:rPr>
        <w:t xml:space="preserve"> noted, as</w:t>
      </w:r>
      <w:r w:rsidR="000C41DF" w:rsidRPr="009B2826">
        <w:rPr>
          <w:rFonts w:ascii="Arial" w:hAnsi="Arial" w:cs="Arial"/>
          <w:color w:val="262626"/>
          <w:shd w:val="clear" w:color="auto" w:fill="FFFFFF"/>
        </w:rPr>
        <w:t xml:space="preserve"> emphasized </w:t>
      </w:r>
      <w:r w:rsidR="00E256E9" w:rsidRPr="009B2826">
        <w:rPr>
          <w:rFonts w:ascii="Arial" w:hAnsi="Arial" w:cs="Arial"/>
          <w:color w:val="262626"/>
          <w:shd w:val="clear" w:color="auto" w:fill="FFFFFF"/>
        </w:rPr>
        <w:t xml:space="preserve">by </w:t>
      </w:r>
      <w:proofErr w:type="spellStart"/>
      <w:r w:rsidR="00E256E9" w:rsidRPr="009B2826">
        <w:rPr>
          <w:rFonts w:ascii="Arial" w:hAnsi="Arial" w:cs="Arial"/>
          <w:color w:val="262626"/>
          <w:shd w:val="clear" w:color="auto" w:fill="FFFFFF"/>
        </w:rPr>
        <w:t>Bialek</w:t>
      </w:r>
      <w:proofErr w:type="spellEnd"/>
      <w:r w:rsidR="00E256E9" w:rsidRPr="009B2826">
        <w:rPr>
          <w:rFonts w:ascii="Arial" w:hAnsi="Arial" w:cs="Arial"/>
          <w:color w:val="262626"/>
          <w:shd w:val="clear" w:color="auto" w:fill="FFFFFF"/>
        </w:rPr>
        <w:t xml:space="preserve"> et al. [2012]</w:t>
      </w:r>
      <w:r w:rsidR="0058794D" w:rsidRPr="009B2826">
        <w:rPr>
          <w:rFonts w:ascii="Arial" w:hAnsi="Arial" w:cs="Arial"/>
          <w:color w:val="262626"/>
          <w:shd w:val="clear" w:color="auto" w:fill="FFFFFF"/>
        </w:rPr>
        <w:t>,</w:t>
      </w:r>
      <w:r w:rsidR="00E256E9" w:rsidRPr="009B2826">
        <w:rPr>
          <w:rFonts w:ascii="Arial" w:hAnsi="Arial" w:cs="Arial"/>
          <w:color w:val="262626"/>
          <w:shd w:val="clear" w:color="auto" w:fill="FFFFFF"/>
        </w:rPr>
        <w:t xml:space="preserve"> </w:t>
      </w:r>
      <w:r w:rsidR="000C41DF" w:rsidRPr="009B2826">
        <w:rPr>
          <w:rFonts w:ascii="Arial" w:hAnsi="Arial" w:cs="Arial"/>
          <w:color w:val="262626"/>
          <w:shd w:val="clear" w:color="auto" w:fill="FFFFFF"/>
        </w:rPr>
        <w:t xml:space="preserve">that the maximum entropy principle is not a </w:t>
      </w:r>
      <w:r w:rsidR="00E256E9" w:rsidRPr="009B2826">
        <w:rPr>
          <w:rFonts w:ascii="Arial" w:hAnsi="Arial" w:cs="Arial"/>
          <w:color w:val="262626"/>
          <w:shd w:val="clear" w:color="auto" w:fill="FFFFFF"/>
        </w:rPr>
        <w:t>‘</w:t>
      </w:r>
      <w:proofErr w:type="spellStart"/>
      <w:r w:rsidR="000C41DF" w:rsidRPr="009B2826">
        <w:rPr>
          <w:rFonts w:ascii="Arial" w:hAnsi="Arial" w:cs="Arial"/>
          <w:color w:val="262626"/>
          <w:shd w:val="clear" w:color="auto" w:fill="FFFFFF"/>
        </w:rPr>
        <w:t>modeling</w:t>
      </w:r>
      <w:proofErr w:type="spellEnd"/>
      <w:r w:rsidR="000C41DF" w:rsidRPr="009B2826">
        <w:rPr>
          <w:rFonts w:ascii="Arial" w:hAnsi="Arial" w:cs="Arial"/>
          <w:color w:val="262626"/>
          <w:shd w:val="clear" w:color="auto" w:fill="FFFFFF"/>
        </w:rPr>
        <w:t xml:space="preserve"> assumption</w:t>
      </w:r>
      <w:r w:rsidR="00E256E9" w:rsidRPr="009B2826">
        <w:rPr>
          <w:rFonts w:ascii="Arial" w:hAnsi="Arial" w:cs="Arial"/>
          <w:color w:val="262626"/>
          <w:shd w:val="clear" w:color="auto" w:fill="FFFFFF"/>
        </w:rPr>
        <w:t>’</w:t>
      </w:r>
      <w:r w:rsidR="000C41DF" w:rsidRPr="009B2826">
        <w:rPr>
          <w:rFonts w:ascii="Arial" w:hAnsi="Arial" w:cs="Arial"/>
          <w:color w:val="262626"/>
          <w:shd w:val="clear" w:color="auto" w:fill="FFFFFF"/>
        </w:rPr>
        <w:t>; rather it is the absence of assumptions. Any other model that accounts for the observ</w:t>
      </w:r>
      <w:r w:rsidR="00E256E9" w:rsidRPr="009B2826">
        <w:rPr>
          <w:rFonts w:ascii="Arial" w:hAnsi="Arial" w:cs="Arial"/>
          <w:color w:val="262626"/>
          <w:shd w:val="clear" w:color="auto" w:fill="FFFFFF"/>
        </w:rPr>
        <w:t>ations</w:t>
      </w:r>
      <w:r w:rsidR="000C41DF" w:rsidRPr="009B2826">
        <w:rPr>
          <w:rFonts w:ascii="Arial" w:hAnsi="Arial" w:cs="Arial"/>
          <w:color w:val="262626"/>
          <w:shd w:val="clear" w:color="auto" w:fill="FFFFFF"/>
        </w:rPr>
        <w:t xml:space="preserve"> will have more structure and hence (explicitly or implicitly) assumes something about the nature of the interactions in the </w:t>
      </w:r>
      <w:r w:rsidR="00E256E9" w:rsidRPr="009B2826">
        <w:rPr>
          <w:rFonts w:ascii="Arial" w:hAnsi="Arial" w:cs="Arial"/>
          <w:color w:val="262626"/>
          <w:shd w:val="clear" w:color="auto" w:fill="FFFFFF"/>
        </w:rPr>
        <w:t>swarms</w:t>
      </w:r>
      <w:r w:rsidR="000C41DF" w:rsidRPr="009B2826">
        <w:rPr>
          <w:rFonts w:ascii="Arial" w:hAnsi="Arial" w:cs="Arial"/>
          <w:color w:val="262626"/>
          <w:shd w:val="clear" w:color="auto" w:fill="FFFFFF"/>
        </w:rPr>
        <w:t xml:space="preserve"> beyond what is required to match the data.</w:t>
      </w:r>
    </w:p>
    <w:p w14:paraId="1E4087D5" w14:textId="77777777" w:rsidR="00875247" w:rsidRPr="009B2826" w:rsidRDefault="00875247" w:rsidP="009D53B8">
      <w:pPr>
        <w:spacing w:line="360" w:lineRule="auto"/>
        <w:jc w:val="both"/>
        <w:rPr>
          <w:rFonts w:ascii="Arial" w:hAnsi="Arial" w:cs="Arial"/>
          <w:color w:val="262626"/>
          <w:shd w:val="clear" w:color="auto" w:fill="FFFFFF"/>
        </w:rPr>
      </w:pPr>
    </w:p>
    <w:p w14:paraId="3A3EAA4E" w14:textId="63205B52" w:rsidR="00875247" w:rsidRPr="00E256E9" w:rsidRDefault="00875247" w:rsidP="009D53B8">
      <w:pPr>
        <w:spacing w:line="360" w:lineRule="auto"/>
        <w:jc w:val="both"/>
        <w:rPr>
          <w:rFonts w:ascii="Arial" w:hAnsi="Arial" w:cs="Arial"/>
        </w:rPr>
      </w:pPr>
      <w:r w:rsidRPr="009B2826">
        <w:rPr>
          <w:rFonts w:ascii="Arial" w:hAnsi="Arial" w:cs="Arial"/>
          <w:color w:val="262626"/>
          <w:shd w:val="clear" w:color="auto" w:fill="FFFFFF"/>
        </w:rPr>
        <w:t>The new results stand apart from previous ones</w:t>
      </w:r>
      <w:r w:rsidRPr="009B2826">
        <w:rPr>
          <w:rFonts w:ascii="Arial" w:hAnsi="Arial" w:cs="Arial"/>
        </w:rPr>
        <w:t xml:space="preserve"> in that they are indicative of fine tuning by selection pressures for advantageous behaviours. Previously identified emergent mechanical properties of insect swarms although potentially advantageous appear to arise as accidental by-products of swarming [Okubo 1986, Reynolds et al. 2017, Reynolds 2018, 2019</w:t>
      </w:r>
      <w:proofErr w:type="gramStart"/>
      <w:r w:rsidRPr="009B2826">
        <w:rPr>
          <w:rFonts w:ascii="Arial" w:hAnsi="Arial" w:cs="Arial"/>
        </w:rPr>
        <w:t>a,b</w:t>
      </w:r>
      <w:proofErr w:type="gramEnd"/>
      <w:r w:rsidRPr="009B2826">
        <w:rPr>
          <w:rFonts w:ascii="Arial" w:hAnsi="Arial" w:cs="Arial"/>
        </w:rPr>
        <w:t xml:space="preserve">, 2020, 2021a,b, 2023,a,b, Van der Vaart et al. 2019, 2020], and consequently there could be selection </w:t>
      </w:r>
      <w:r w:rsidRPr="009B2826">
        <w:rPr>
          <w:rFonts w:ascii="Arial" w:hAnsi="Arial" w:cs="Arial"/>
          <w:i/>
          <w:iCs/>
        </w:rPr>
        <w:t>against</w:t>
      </w:r>
      <w:r w:rsidRPr="009B2826">
        <w:rPr>
          <w:rFonts w:ascii="Arial" w:hAnsi="Arial" w:cs="Arial"/>
        </w:rPr>
        <w:t xml:space="preserve"> losing them.</w:t>
      </w:r>
    </w:p>
    <w:p w14:paraId="2C364E30" w14:textId="77777777" w:rsidR="001D54EF" w:rsidRPr="001D54EF" w:rsidRDefault="001D54EF" w:rsidP="009D53B8">
      <w:pPr>
        <w:spacing w:line="360" w:lineRule="auto"/>
        <w:jc w:val="both"/>
        <w:rPr>
          <w:rFonts w:ascii="Arial" w:hAnsi="Arial" w:cs="Arial"/>
        </w:rPr>
      </w:pPr>
    </w:p>
    <w:p w14:paraId="13EA118B" w14:textId="3BBECB4C" w:rsidR="00DB2FEC" w:rsidRPr="00DB2FEC" w:rsidRDefault="00DB2FEC" w:rsidP="009D53B8">
      <w:pPr>
        <w:spacing w:line="360" w:lineRule="auto"/>
        <w:jc w:val="both"/>
        <w:rPr>
          <w:rFonts w:ascii="Arial" w:hAnsi="Arial" w:cs="Arial"/>
          <w:b/>
          <w:bCs/>
        </w:rPr>
      </w:pPr>
      <w:r w:rsidRPr="00DB2FEC">
        <w:rPr>
          <w:rFonts w:ascii="Arial" w:hAnsi="Arial" w:cs="Arial"/>
          <w:b/>
          <w:bCs/>
        </w:rPr>
        <w:t>Regular flight patterns</w:t>
      </w:r>
    </w:p>
    <w:p w14:paraId="31255A82" w14:textId="554745B1" w:rsidR="00A5098D" w:rsidRPr="009B2826" w:rsidRDefault="00A5098D" w:rsidP="009D53B8">
      <w:pPr>
        <w:spacing w:line="360" w:lineRule="auto"/>
        <w:jc w:val="both"/>
        <w:rPr>
          <w:rFonts w:ascii="Arial" w:eastAsiaTheme="minorEastAsia" w:hAnsi="Arial" w:cs="Arial"/>
          <w:bCs/>
          <w:color w:val="000000"/>
        </w:rPr>
      </w:pPr>
      <w:r w:rsidRPr="009D53B8">
        <w:rPr>
          <w:rFonts w:ascii="Arial" w:hAnsi="Arial" w:cs="Arial"/>
        </w:rPr>
        <w:t>The least biased (maximum entropy) choice for the distribution of velocities characterizing a 2-dimensional circular trajectory with</w:t>
      </w:r>
      <w:r w:rsidR="00332A94" w:rsidRPr="009D53B8">
        <w:rPr>
          <w:rFonts w:ascii="Arial" w:hAnsi="Arial" w:cs="Arial"/>
        </w:rPr>
        <w:t xml:space="preserve"> </w:t>
      </w:r>
      <w:r w:rsidR="0013595A">
        <w:rPr>
          <w:rFonts w:ascii="Arial" w:hAnsi="Arial" w:cs="Arial"/>
        </w:rPr>
        <w:t xml:space="preserve">radially-independent average </w:t>
      </w:r>
      <w:r w:rsidR="00513522" w:rsidRPr="009D53B8">
        <w:rPr>
          <w:rFonts w:ascii="Arial" w:hAnsi="Arial" w:cs="Arial"/>
        </w:rPr>
        <w:t>speed</w:t>
      </w:r>
      <w:r w:rsidR="0013595A">
        <w:rPr>
          <w:rFonts w:ascii="Arial" w:hAnsi="Arial" w:cs="Arial"/>
        </w:rPr>
        <w:t>s</w:t>
      </w:r>
      <w:r w:rsidR="00513522" w:rsidRPr="009D53B8">
        <w:rPr>
          <w:rFonts w:ascii="Arial" w:hAnsi="Arial" w:cs="Arial"/>
        </w:rPr>
        <w:t xml:space="preserve"> </w:t>
      </w:r>
      <w:r w:rsidR="00332A94" w:rsidRPr="009D53B8">
        <w:rPr>
          <w:rFonts w:ascii="Arial" w:hAnsi="Arial" w:cs="Arial"/>
          <w:i/>
          <w:iCs/>
        </w:rPr>
        <w:t>Ω</w:t>
      </w:r>
      <w:r w:rsidRPr="009D53B8">
        <w:rPr>
          <w:rFonts w:ascii="Arial" w:hAnsi="Arial" w:cs="Arial"/>
        </w:rPr>
        <w:t xml:space="preserve"> </w:t>
      </w:r>
      <w:r w:rsidR="00332A94" w:rsidRPr="009D53B8">
        <w:rPr>
          <w:rFonts w:ascii="Arial" w:hAnsi="Arial" w:cs="Arial"/>
        </w:rPr>
        <w:t xml:space="preserve">is </w:t>
      </w:r>
      <w:r w:rsidRPr="009D53B8">
        <w:rPr>
          <w:rFonts w:ascii="Arial" w:hAnsi="Arial" w:cs="Arial"/>
        </w:rPr>
        <w:t>a</w:t>
      </w:r>
      <w:r w:rsidR="00332A94" w:rsidRPr="009D53B8">
        <w:rPr>
          <w:rFonts w:ascii="Arial" w:hAnsi="Arial" w:cs="Arial"/>
        </w:rPr>
        <w:t xml:space="preserve"> multivariant</w:t>
      </w:r>
      <w:r w:rsidRPr="009D53B8">
        <w:rPr>
          <w:rFonts w:ascii="Arial" w:hAnsi="Arial" w:cs="Arial"/>
        </w:rPr>
        <w:t xml:space="preserve"> Gaussian </w:t>
      </w:r>
      <w:r w:rsidR="00332A94" w:rsidRPr="009D53B8">
        <w:rPr>
          <w:rFonts w:ascii="Arial" w:hAnsi="Arial" w:cs="Arial"/>
        </w:rPr>
        <w:t xml:space="preserve">distribution </w:t>
      </w:r>
      <w:r w:rsidRPr="009D53B8">
        <w:rPr>
          <w:rFonts w:ascii="Arial" w:hAnsi="Arial" w:cs="Arial"/>
        </w:rPr>
        <w:t>with</w:t>
      </w:r>
      <w:bookmarkStart w:id="14" w:name="_Hlk149053922"/>
      <w:r w:rsidRPr="009D53B8">
        <w:rPr>
          <w:rFonts w:ascii="Arial" w:hAnsi="Arial" w:cs="Arial"/>
        </w:rPr>
        <w:t xml:space="preserve"> mean</w:t>
      </w:r>
      <w:r w:rsidR="00332A94" w:rsidRPr="009D53B8">
        <w:rPr>
          <w:rFonts w:ascii="Arial" w:hAnsi="Arial" w:cs="Arial"/>
        </w:rPr>
        <w:t xml:space="preserve"> ve</w:t>
      </w:r>
      <w:r w:rsidR="00CE1F6B">
        <w:rPr>
          <w:rFonts w:ascii="Arial" w:hAnsi="Arial" w:cs="Arial"/>
        </w:rPr>
        <w:t>locity</w:t>
      </w:r>
      <w:r w:rsidR="005F20FD" w:rsidRPr="009D53B8">
        <w:rPr>
          <w:rFonts w:ascii="Arial" w:hAnsi="Arial" w:cs="Arial"/>
        </w:rPr>
        <w:t xml:space="preserve"> </w:t>
      </w:r>
      <w:bookmarkEnd w:id="14"/>
      <m:oMath>
        <m:r>
          <m:rPr>
            <m:sty m:val="bi"/>
          </m:rPr>
          <w:rPr>
            <w:rFonts w:ascii="Cambria Math" w:hAnsi="Cambria Math" w:cs="Arial"/>
          </w:rPr>
          <m:t>μ</m:t>
        </m:r>
        <m:r>
          <w:rPr>
            <w:rFonts w:ascii="Cambria Math" w:hAnsi="Cambria Math" w:cs="Arial"/>
          </w:rPr>
          <m:t>=</m:t>
        </m:r>
        <m:r>
          <m:rPr>
            <m:sty m:val="p"/>
          </m:rPr>
          <w:rPr>
            <w:rFonts w:ascii="Cambria Math" w:hAnsi="Cambria Math" w:cs="Arial"/>
          </w:rPr>
          <m:t>Ω</m:t>
        </m:r>
        <m:d>
          <m:dPr>
            <m:ctrlPr>
              <w:rPr>
                <w:rFonts w:ascii="Cambria Math" w:hAnsi="Cambria Math" w:cs="Arial"/>
                <w:i/>
              </w:rPr>
            </m:ctrlPr>
          </m:dPr>
          <m:e>
            <m:r>
              <m:rPr>
                <m:sty m:val="p"/>
              </m:rPr>
              <w:rPr>
                <w:rFonts w:ascii="Cambria Math" w:hAnsi="Cambria Math" w:cs="Arial"/>
              </w:rPr>
              <m:t>-</m:t>
            </m:r>
            <m:r>
              <w:rPr>
                <w:rFonts w:ascii="Cambria Math" w:hAnsi="Cambria Math" w:cs="Arial"/>
              </w:rPr>
              <m:t>sinθ,cosθ</m:t>
            </m:r>
          </m:e>
        </m:d>
      </m:oMath>
      <w:r w:rsidR="00B47B18" w:rsidRPr="009D53B8">
        <w:rPr>
          <w:rFonts w:ascii="Arial" w:eastAsiaTheme="minorEastAsia" w:hAnsi="Arial" w:cs="Arial"/>
        </w:rPr>
        <w:t xml:space="preserve"> and co</w:t>
      </w:r>
      <w:r w:rsidR="005F20FD" w:rsidRPr="009D53B8">
        <w:rPr>
          <w:rFonts w:ascii="Arial" w:eastAsiaTheme="minorEastAsia" w:hAnsi="Arial" w:cs="Arial"/>
        </w:rPr>
        <w:t>varianc</w:t>
      </w:r>
      <w:r w:rsidR="00B47B18" w:rsidRPr="009D53B8">
        <w:rPr>
          <w:rFonts w:ascii="Arial" w:eastAsiaTheme="minorEastAsia" w:hAnsi="Arial" w:cs="Arial"/>
        </w:rPr>
        <w:t xml:space="preserve">e matrix </w:t>
      </w:r>
      <m:oMath>
        <m:sSub>
          <m:sSubPr>
            <m:ctrlPr>
              <w:rPr>
                <w:rFonts w:ascii="Cambria Math" w:eastAsiaTheme="minorEastAsia" w:hAnsi="Cambria Math" w:cs="Arial"/>
                <w:i/>
              </w:rPr>
            </m:ctrlPr>
          </m:sSubPr>
          <m:e>
            <m:r>
              <w:rPr>
                <w:rFonts w:ascii="Cambria Math" w:eastAsiaTheme="minorEastAsia" w:hAnsi="Cambria Math" w:cs="Arial"/>
              </w:rPr>
              <m:t>δ</m:t>
            </m:r>
          </m:e>
          <m:sub>
            <m:r>
              <w:rPr>
                <w:rFonts w:ascii="Cambria Math" w:eastAsiaTheme="minorEastAsia" w:hAnsi="Cambria Math" w:cs="Arial"/>
              </w:rPr>
              <m:t>ij</m:t>
            </m:r>
          </m:sub>
        </m:sSub>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s</m:t>
            </m:r>
          </m:sub>
          <m:sup>
            <m:r>
              <w:rPr>
                <w:rFonts w:ascii="Cambria Math" w:eastAsiaTheme="minorEastAsia" w:hAnsi="Cambria Math" w:cs="Arial"/>
              </w:rPr>
              <m:t>2</m:t>
            </m:r>
          </m:sup>
        </m:sSubSup>
      </m:oMath>
      <w:r w:rsidR="00B47B18" w:rsidRPr="009D53B8">
        <w:rPr>
          <w:rFonts w:ascii="Arial" w:eastAsiaTheme="minorEastAsia" w:hAnsi="Arial" w:cs="Arial"/>
        </w:rPr>
        <w:t xml:space="preserve"> where</w:t>
      </w:r>
      <w:r w:rsidR="001024AD" w:rsidRPr="009D53B8">
        <w:rPr>
          <w:rFonts w:ascii="Arial" w:eastAsiaTheme="minorEastAsia" w:hAnsi="Arial" w:cs="Arial"/>
          <w:i/>
          <w:color w:val="000000"/>
        </w:rPr>
        <w:t xml:space="preserve"> </w:t>
      </w:r>
      <m:oMath>
        <m:r>
          <w:rPr>
            <w:rFonts w:ascii="Cambria Math" w:eastAsiaTheme="minorEastAsia" w:hAnsi="Cambria Math" w:cs="Arial"/>
            <w:color w:val="000000"/>
          </w:rPr>
          <m:t>θ</m:t>
        </m:r>
      </m:oMath>
      <w:r w:rsidR="001024AD" w:rsidRPr="009D53B8">
        <w:rPr>
          <w:rFonts w:ascii="Arial" w:eastAsiaTheme="minorEastAsia" w:hAnsi="Arial" w:cs="Arial"/>
          <w:bCs/>
          <w:color w:val="000000"/>
        </w:rPr>
        <w:t xml:space="preserve"> is an angular coordinate specifying the orientation of the insect</w:t>
      </w:r>
      <w:r w:rsidR="00C8458C">
        <w:rPr>
          <w:rFonts w:ascii="Arial" w:eastAsiaTheme="minorEastAsia" w:hAnsi="Arial" w:cs="Arial"/>
          <w:bCs/>
          <w:color w:val="000000"/>
        </w:rPr>
        <w:t>’s</w:t>
      </w:r>
      <w:r w:rsidR="001024AD" w:rsidRPr="009D53B8">
        <w:rPr>
          <w:rFonts w:ascii="Arial" w:eastAsiaTheme="minorEastAsia" w:hAnsi="Arial" w:cs="Arial"/>
          <w:bCs/>
          <w:color w:val="000000"/>
        </w:rPr>
        <w:t xml:space="preserve"> </w:t>
      </w:r>
      <w:r w:rsidR="00CE1F6B" w:rsidRPr="009B2826">
        <w:rPr>
          <w:rFonts w:ascii="Arial" w:eastAsiaTheme="minorEastAsia" w:hAnsi="Arial" w:cs="Arial"/>
          <w:bCs/>
          <w:color w:val="000000"/>
        </w:rPr>
        <w:t>position</w:t>
      </w:r>
      <w:r w:rsidR="001024AD" w:rsidRPr="009B2826">
        <w:rPr>
          <w:rFonts w:ascii="Arial" w:eastAsiaTheme="minorEastAsia" w:hAnsi="Arial" w:cs="Arial"/>
          <w:bCs/>
          <w:color w:val="000000"/>
        </w:rPr>
        <w:t xml:space="preserve"> vector,</w:t>
      </w:r>
      <w:r w:rsidR="001024AD" w:rsidRPr="009B2826">
        <w:rPr>
          <w:rFonts w:ascii="Arial" w:eastAsiaTheme="minorEastAsia" w:hAnsi="Arial" w:cs="Arial"/>
        </w:rPr>
        <w:t xml:space="preserve"> </w:t>
      </w:r>
      <w:r w:rsidR="00B47B18" w:rsidRPr="009B2826">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δ</m:t>
            </m:r>
          </m:e>
          <m:sub>
            <m:r>
              <w:rPr>
                <w:rFonts w:ascii="Cambria Math" w:eastAsiaTheme="minorEastAsia" w:hAnsi="Cambria Math" w:cs="Arial"/>
              </w:rPr>
              <m:t>ij</m:t>
            </m:r>
          </m:sub>
        </m:sSub>
      </m:oMath>
      <w:r w:rsidR="00B47B18" w:rsidRPr="009B2826">
        <w:rPr>
          <w:rFonts w:ascii="Arial" w:eastAsiaTheme="minorEastAsia" w:hAnsi="Arial" w:cs="Arial"/>
        </w:rPr>
        <w:t xml:space="preserve"> is a Kronecker delta function and where the subscripts equal to </w:t>
      </w:r>
      <w:r w:rsidR="00B47B18" w:rsidRPr="009B2826">
        <w:rPr>
          <w:rFonts w:ascii="Arial" w:eastAsiaTheme="minorEastAsia" w:hAnsi="Arial" w:cs="Arial"/>
          <w:i/>
          <w:iCs/>
        </w:rPr>
        <w:t>1</w:t>
      </w:r>
      <w:r w:rsidR="00B47B18" w:rsidRPr="009B2826">
        <w:rPr>
          <w:rFonts w:ascii="Arial" w:eastAsiaTheme="minorEastAsia" w:hAnsi="Arial" w:cs="Arial"/>
        </w:rPr>
        <w:t xml:space="preserve"> or </w:t>
      </w:r>
      <w:r w:rsidR="00B47B18" w:rsidRPr="009B2826">
        <w:rPr>
          <w:rFonts w:ascii="Arial" w:eastAsiaTheme="minorEastAsia" w:hAnsi="Arial" w:cs="Arial"/>
          <w:i/>
          <w:iCs/>
        </w:rPr>
        <w:t>2</w:t>
      </w:r>
      <w:r w:rsidR="00B47B18" w:rsidRPr="009B2826">
        <w:rPr>
          <w:rFonts w:ascii="Arial" w:eastAsiaTheme="minorEastAsia" w:hAnsi="Arial" w:cs="Arial"/>
        </w:rPr>
        <w:t xml:space="preserve"> denote Cartesian coordinates. </w:t>
      </w:r>
      <w:r w:rsidR="00B47B18" w:rsidRPr="009B2826">
        <w:rPr>
          <w:rFonts w:ascii="Arial" w:eastAsiaTheme="minorEastAsia" w:hAnsi="Arial" w:cs="Arial"/>
          <w:bCs/>
          <w:color w:val="000000"/>
        </w:rPr>
        <w:t>The least biased choice for the distribution of individual positions</w:t>
      </w:r>
      <w:r w:rsidR="00C8458C" w:rsidRPr="009B2826">
        <w:rPr>
          <w:rFonts w:ascii="Arial" w:eastAsiaTheme="minorEastAsia" w:hAnsi="Arial" w:cs="Arial"/>
          <w:bCs/>
          <w:color w:val="000000"/>
        </w:rPr>
        <w:t xml:space="preserve"> (</w:t>
      </w:r>
      <w:r w:rsidR="002C47CF" w:rsidRPr="009B2826">
        <w:rPr>
          <w:rFonts w:ascii="Arial" w:eastAsiaTheme="minorEastAsia" w:hAnsi="Arial" w:cs="Arial"/>
          <w:bCs/>
          <w:color w:val="000000"/>
        </w:rPr>
        <w:t>the density profile</w:t>
      </w:r>
      <w:r w:rsidR="00C8458C" w:rsidRPr="009B2826">
        <w:rPr>
          <w:rFonts w:ascii="Arial" w:eastAsiaTheme="minorEastAsia" w:hAnsi="Arial" w:cs="Arial"/>
          <w:bCs/>
          <w:color w:val="000000"/>
        </w:rPr>
        <w:t>)</w:t>
      </w:r>
      <w:r w:rsidR="00B47B18" w:rsidRPr="009B2826">
        <w:rPr>
          <w:rFonts w:ascii="Arial" w:eastAsiaTheme="minorEastAsia" w:hAnsi="Arial" w:cs="Arial"/>
          <w:bCs/>
          <w:color w:val="000000"/>
        </w:rPr>
        <w:t xml:space="preserve"> given only that the swarm is localized (on the origin) and coherent is a Gaussian with mean zero and variance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r</m:t>
            </m:r>
          </m:sub>
          <m:sup>
            <m:r>
              <w:rPr>
                <w:rFonts w:ascii="Cambria Math" w:eastAsiaTheme="minorEastAsia" w:hAnsi="Cambria Math" w:cs="Arial"/>
                <w:color w:val="000000"/>
              </w:rPr>
              <m:t>2</m:t>
            </m:r>
          </m:sup>
        </m:sSubSup>
      </m:oMath>
      <w:r w:rsidR="00B47B18" w:rsidRPr="009B2826">
        <w:rPr>
          <w:rFonts w:ascii="Arial" w:eastAsiaTheme="minorEastAsia" w:hAnsi="Arial" w:cs="Arial"/>
          <w:bCs/>
          <w:color w:val="000000"/>
        </w:rPr>
        <w:t>.</w:t>
      </w:r>
    </w:p>
    <w:p w14:paraId="785B6A23" w14:textId="77777777" w:rsidR="00E61A8A" w:rsidRPr="009B2826" w:rsidRDefault="00E61A8A" w:rsidP="009D53B8">
      <w:pPr>
        <w:spacing w:line="360" w:lineRule="auto"/>
        <w:jc w:val="both"/>
        <w:rPr>
          <w:rFonts w:ascii="Arial" w:eastAsiaTheme="minorEastAsia" w:hAnsi="Arial" w:cs="Arial"/>
          <w:bCs/>
          <w:color w:val="000000"/>
        </w:rPr>
      </w:pPr>
    </w:p>
    <w:p w14:paraId="635E83D4" w14:textId="6D108378" w:rsidR="00B47B18" w:rsidRPr="009D53B8" w:rsidRDefault="00B47B18" w:rsidP="009D53B8">
      <w:pPr>
        <w:spacing w:line="360" w:lineRule="auto"/>
        <w:jc w:val="both"/>
        <w:rPr>
          <w:rFonts w:ascii="Arial" w:hAnsi="Arial" w:cs="Arial"/>
          <w:b/>
        </w:rPr>
      </w:pPr>
      <w:r w:rsidRPr="009B2826">
        <w:rPr>
          <w:rFonts w:ascii="Arial" w:hAnsi="Arial" w:cs="Arial"/>
        </w:rPr>
        <w:t>It follows from the analysis of Reynolds et al. [2017]</w:t>
      </w:r>
      <w:r w:rsidRPr="009B2826">
        <w:rPr>
          <w:rFonts w:ascii="Arial" w:hAnsi="Arial" w:cs="Arial"/>
          <w:b/>
        </w:rPr>
        <w:t xml:space="preserve"> </w:t>
      </w:r>
      <w:r w:rsidRPr="009B2826">
        <w:rPr>
          <w:rFonts w:ascii="Arial" w:hAnsi="Arial" w:cs="Arial"/>
          <w:bCs/>
        </w:rPr>
        <w:t>[</w:t>
      </w:r>
      <w:r w:rsidR="00421C59" w:rsidRPr="009B2826">
        <w:rPr>
          <w:rFonts w:ascii="Arial" w:hAnsi="Arial" w:cs="Arial"/>
          <w:bCs/>
        </w:rPr>
        <w:t xml:space="preserve">see </w:t>
      </w:r>
      <w:r w:rsidR="00F3467B" w:rsidRPr="009B2826">
        <w:rPr>
          <w:rFonts w:ascii="Arial" w:hAnsi="Arial" w:cs="Arial"/>
          <w:bCs/>
        </w:rPr>
        <w:t>Supplementary Data</w:t>
      </w:r>
      <w:r w:rsidR="00421C59" w:rsidRPr="009B2826">
        <w:rPr>
          <w:rFonts w:ascii="Arial" w:hAnsi="Arial" w:cs="Arial"/>
          <w:bCs/>
        </w:rPr>
        <w:t xml:space="preserve"> for derivation</w:t>
      </w:r>
      <w:r w:rsidRPr="009B2826">
        <w:rPr>
          <w:rFonts w:ascii="Arial" w:hAnsi="Arial" w:cs="Arial"/>
          <w:bCs/>
        </w:rPr>
        <w:t>]</w:t>
      </w:r>
      <w:r w:rsidRPr="009B2826">
        <w:rPr>
          <w:rFonts w:ascii="Arial" w:hAnsi="Arial" w:cs="Arial"/>
          <w:b/>
        </w:rPr>
        <w:t xml:space="preserve"> </w:t>
      </w:r>
      <w:r w:rsidRPr="009B2826">
        <w:rPr>
          <w:rFonts w:ascii="Arial" w:hAnsi="Arial" w:cs="Arial"/>
        </w:rPr>
        <w:t xml:space="preserve">that the simplest radially symmetric 2-dimensional minimally structured (maximum entropy) stochastic </w:t>
      </w:r>
      <w:r w:rsidR="00A874E7" w:rsidRPr="009B2826">
        <w:rPr>
          <w:rFonts w:ascii="Arial" w:hAnsi="Arial" w:cs="Arial"/>
        </w:rPr>
        <w:t xml:space="preserve">trajectory </w:t>
      </w:r>
      <w:r w:rsidRPr="009B2826">
        <w:rPr>
          <w:rFonts w:ascii="Arial" w:hAnsi="Arial" w:cs="Arial"/>
        </w:rPr>
        <w:t xml:space="preserve">model for the joint evolution of the position, </w:t>
      </w:r>
      <w:r w:rsidRPr="009B2826">
        <w:rPr>
          <w:rFonts w:ascii="Arial" w:hAnsi="Arial" w:cs="Arial"/>
          <w:i/>
        </w:rPr>
        <w:t xml:space="preserve">x </w:t>
      </w:r>
      <w:r w:rsidRPr="009B2826">
        <w:rPr>
          <w:rFonts w:ascii="Arial" w:hAnsi="Arial" w:cs="Arial"/>
          <w:iCs/>
        </w:rPr>
        <w:t>and y</w:t>
      </w:r>
      <w:r w:rsidRPr="009B2826">
        <w:rPr>
          <w:rFonts w:ascii="Arial" w:hAnsi="Arial" w:cs="Arial"/>
        </w:rPr>
        <w:t xml:space="preserve">, and velocity, </w:t>
      </w:r>
      <w:r w:rsidRPr="009B2826">
        <w:rPr>
          <w:rFonts w:ascii="Arial" w:hAnsi="Arial" w:cs="Arial"/>
          <w:i/>
        </w:rPr>
        <w:t xml:space="preserve">u </w:t>
      </w:r>
      <w:r w:rsidRPr="009B2826">
        <w:rPr>
          <w:rFonts w:ascii="Arial" w:hAnsi="Arial" w:cs="Arial"/>
          <w:iCs/>
        </w:rPr>
        <w:t>and v</w:t>
      </w:r>
      <w:r w:rsidRPr="009B2826">
        <w:rPr>
          <w:rFonts w:ascii="Arial" w:hAnsi="Arial" w:cs="Arial"/>
        </w:rPr>
        <w:t>, of a</w:t>
      </w:r>
      <w:r w:rsidR="00E61A8A" w:rsidRPr="009B2826">
        <w:rPr>
          <w:rFonts w:ascii="Arial" w:hAnsi="Arial" w:cs="Arial"/>
        </w:rPr>
        <w:t>n</w:t>
      </w:r>
      <w:r w:rsidR="00903CAC" w:rsidRPr="009B2826">
        <w:rPr>
          <w:rFonts w:ascii="Arial" w:hAnsi="Arial" w:cs="Arial"/>
        </w:rPr>
        <w:t xml:space="preserve"> insect</w:t>
      </w:r>
      <w:r w:rsidRPr="009B2826">
        <w:rPr>
          <w:rFonts w:ascii="Arial" w:hAnsi="Arial" w:cs="Arial"/>
        </w:rPr>
        <w:t xml:space="preserve"> within a swarm with </w:t>
      </w:r>
      <w:r w:rsidR="007D4E04" w:rsidRPr="009B2826">
        <w:rPr>
          <w:rFonts w:ascii="Arial" w:hAnsi="Arial" w:cs="Arial"/>
        </w:rPr>
        <w:t xml:space="preserve">the aforementioned </w:t>
      </w:r>
      <w:r w:rsidR="00A874E7" w:rsidRPr="009B2826">
        <w:rPr>
          <w:rFonts w:ascii="Arial" w:hAnsi="Arial" w:cs="Arial"/>
        </w:rPr>
        <w:t xml:space="preserve">Eulerian </w:t>
      </w:r>
      <w:r w:rsidRPr="009B2826">
        <w:rPr>
          <w:rFonts w:ascii="Arial" w:hAnsi="Arial" w:cs="Arial"/>
        </w:rPr>
        <w:t>Ga</w:t>
      </w:r>
      <w:r w:rsidRPr="00CA1F25">
        <w:rPr>
          <w:rFonts w:ascii="Arial" w:hAnsi="Arial" w:cs="Arial"/>
        </w:rPr>
        <w:t>u</w:t>
      </w:r>
      <w:r w:rsidRPr="009D53B8">
        <w:rPr>
          <w:rFonts w:ascii="Arial" w:hAnsi="Arial" w:cs="Arial"/>
        </w:rPr>
        <w:t>ssian position statistics and homogeneous (spatially independent) Gaussian</w:t>
      </w:r>
      <w:r w:rsidR="0089298C" w:rsidRPr="009D53B8">
        <w:rPr>
          <w:rFonts w:ascii="Arial" w:hAnsi="Arial" w:cs="Arial"/>
        </w:rPr>
        <w:t xml:space="preserve"> velocity</w:t>
      </w:r>
      <w:r w:rsidRPr="009D53B8">
        <w:rPr>
          <w:rFonts w:ascii="Arial" w:hAnsi="Arial" w:cs="Arial"/>
        </w:rPr>
        <w:t xml:space="preserve"> statistics is given </w:t>
      </w:r>
      <w:proofErr w:type="gramStart"/>
      <w:r w:rsidRPr="009D53B8">
        <w:rPr>
          <w:rFonts w:ascii="Arial" w:hAnsi="Arial" w:cs="Arial"/>
        </w:rPr>
        <w:t>by</w:t>
      </w:r>
      <w:proofErr w:type="gramEnd"/>
    </w:p>
    <w:p w14:paraId="6A9F5598" w14:textId="730BAF90" w:rsidR="00992AB8" w:rsidRPr="00421707" w:rsidRDefault="00B47B18" w:rsidP="009D53B8">
      <w:pPr>
        <w:spacing w:line="360" w:lineRule="auto"/>
        <w:jc w:val="both"/>
        <w:rPr>
          <w:rFonts w:ascii="Arial" w:hAnsi="Arial" w:cs="Arial"/>
          <w:b/>
        </w:rPr>
      </w:pPr>
      <m:oMath>
        <m:r>
          <w:rPr>
            <w:rFonts w:ascii="Cambria Math" w:hAnsi="Cambria Math" w:cs="Arial"/>
            <w:color w:val="000000"/>
          </w:rPr>
          <m:t>du=-</m:t>
        </m:r>
        <m:f>
          <m:fPr>
            <m:ctrlPr>
              <w:rPr>
                <w:rFonts w:ascii="Cambria Math" w:eastAsiaTheme="minorEastAsia" w:hAnsi="Cambria Math" w:cs="Arial"/>
                <w:i/>
                <w:color w:val="000000"/>
              </w:rPr>
            </m:ctrlPr>
          </m:fPr>
          <m:num>
            <m:d>
              <m:dPr>
                <m:ctrlPr>
                  <w:rPr>
                    <w:rFonts w:ascii="Cambria Math" w:eastAsiaTheme="minorEastAsia" w:hAnsi="Cambria Math" w:cs="Arial"/>
                    <w:i/>
                    <w:color w:val="000000"/>
                  </w:rPr>
                </m:ctrlPr>
              </m:dPr>
              <m:e>
                <m:r>
                  <w:rPr>
                    <w:rFonts w:ascii="Cambria Math" w:eastAsiaTheme="minorEastAsia" w:hAnsi="Cambria Math" w:cs="Arial"/>
                    <w:color w:val="000000"/>
                  </w:rPr>
                  <m:t>u-</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u</m:t>
                    </m:r>
                  </m:e>
                </m:acc>
              </m:e>
            </m:d>
          </m:num>
          <m:den>
            <m:r>
              <w:rPr>
                <w:rFonts w:ascii="Cambria Math" w:eastAsiaTheme="minorEastAsia" w:hAnsi="Cambria Math" w:cs="Arial"/>
                <w:color w:val="000000"/>
              </w:rPr>
              <m:t>T</m:t>
            </m:r>
          </m:den>
        </m:f>
        <m:r>
          <w:rPr>
            <w:rFonts w:ascii="Cambria Math" w:hAnsi="Cambria Math" w:cs="Arial"/>
            <w:color w:val="000000"/>
          </w:rPr>
          <m:t>dt-</m:t>
        </m:r>
        <m:d>
          <m:dPr>
            <m:begChr m:val="["/>
            <m:endChr m:val="]"/>
            <m:ctrlPr>
              <w:rPr>
                <w:rFonts w:ascii="Cambria Math" w:hAnsi="Cambria Math" w:cs="Arial"/>
                <w:i/>
                <w:color w:val="000000"/>
              </w:rPr>
            </m:ctrlPr>
          </m:dPr>
          <m:e>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r>
                  <w:rPr>
                    <w:rFonts w:ascii="Cambria Math" w:hAnsi="Cambria Math" w:cs="Arial"/>
                    <w:color w:val="000000"/>
                  </w:rPr>
                  <m:t>r</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r>
                  <m:rPr>
                    <m:sty m:val="p"/>
                  </m:rPr>
                  <w:rPr>
                    <w:rFonts w:ascii="Cambria Math" w:hAnsi="Cambria Math" w:cs="Arial"/>
                    <w:color w:val="000000"/>
                  </w:rPr>
                  <m:t>Ω</m:t>
                </m:r>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r</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r</m:t>
                    </m:r>
                  </m:den>
                </m:f>
              </m:e>
            </m:d>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Cambria Math" w:cs="Arial"/>
                <w:i/>
                <w:color w:val="000000"/>
              </w:rPr>
            </m:ctrlPr>
          </m:dPr>
          <m:e>
            <m:r>
              <w:rPr>
                <w:rFonts w:ascii="Cambria Math" w:hAnsi="Cambria Math" w:cs="Arial"/>
                <w:color w:val="000000"/>
              </w:rPr>
              <m:t>t</m:t>
            </m:r>
          </m:e>
        </m:d>
      </m:oMath>
      <w:r w:rsidRPr="009D53B8">
        <w:rPr>
          <w:rFonts w:ascii="Arial" w:eastAsiaTheme="minorEastAsia" w:hAnsi="Arial" w:cs="Arial"/>
          <w:color w:val="000000"/>
        </w:rPr>
        <w:tab/>
      </w:r>
      <w:r w:rsidRPr="009D53B8">
        <w:rPr>
          <w:rFonts w:ascii="Arial" w:eastAsiaTheme="minorEastAsia" w:hAnsi="Arial" w:cs="Arial"/>
          <w:color w:val="000000"/>
        </w:rPr>
        <w:tab/>
      </w:r>
      <w:r w:rsidR="00771355">
        <w:rPr>
          <w:rFonts w:ascii="Arial" w:eastAsiaTheme="minorEastAsia" w:hAnsi="Arial" w:cs="Arial"/>
          <w:color w:val="000000"/>
        </w:rPr>
        <w:t xml:space="preserve">          </w:t>
      </w:r>
      <w:r w:rsidRPr="00992321">
        <w:rPr>
          <w:rFonts w:ascii="Arial" w:eastAsiaTheme="minorEastAsia" w:hAnsi="Arial" w:cs="Arial"/>
          <w:color w:val="000000"/>
        </w:rPr>
        <w:t>(</w:t>
      </w:r>
      <w:r w:rsidR="00421707" w:rsidRPr="00992321">
        <w:rPr>
          <w:rFonts w:ascii="Arial" w:eastAsiaTheme="minorEastAsia" w:hAnsi="Arial" w:cs="Arial"/>
          <w:color w:val="000000"/>
        </w:rPr>
        <w:t>1</w:t>
      </w:r>
      <w:r w:rsidRPr="00992321">
        <w:rPr>
          <w:rFonts w:ascii="Arial" w:eastAsiaTheme="minorEastAsia" w:hAnsi="Arial" w:cs="Arial"/>
          <w:color w:val="000000"/>
        </w:rPr>
        <w:t>a</w:t>
      </w:r>
      <w:r w:rsidRPr="00421707">
        <w:rPr>
          <w:rFonts w:ascii="Arial" w:eastAsiaTheme="minorEastAsia" w:hAnsi="Arial" w:cs="Arial"/>
          <w:color w:val="000000"/>
        </w:rPr>
        <w:t>)</w:t>
      </w:r>
    </w:p>
    <w:p w14:paraId="269FB7BF" w14:textId="04DDA65F" w:rsidR="00B47B18" w:rsidRPr="00421707" w:rsidRDefault="00992AB8" w:rsidP="009D53B8">
      <w:pPr>
        <w:spacing w:line="360" w:lineRule="auto"/>
        <w:jc w:val="both"/>
        <w:rPr>
          <w:rFonts w:ascii="Arial" w:eastAsiaTheme="minorEastAsia" w:hAnsi="Arial" w:cs="Arial"/>
          <w:color w:val="000000"/>
        </w:rPr>
      </w:pPr>
      <m:oMath>
        <m:r>
          <w:rPr>
            <w:rFonts w:ascii="Cambria Math" w:hAnsi="Cambria Math" w:cs="Arial"/>
            <w:color w:val="000000"/>
          </w:rPr>
          <w:lastRenderedPageBreak/>
          <m:t>dv=-</m:t>
        </m:r>
        <m:f>
          <m:fPr>
            <m:ctrlPr>
              <w:rPr>
                <w:rFonts w:ascii="Cambria Math" w:eastAsiaTheme="minorEastAsia" w:hAnsi="Cambria Math" w:cs="Arial"/>
                <w:i/>
                <w:color w:val="000000"/>
              </w:rPr>
            </m:ctrlPr>
          </m:fPr>
          <m:num>
            <m:d>
              <m:dPr>
                <m:ctrlPr>
                  <w:rPr>
                    <w:rFonts w:ascii="Cambria Math" w:eastAsiaTheme="minorEastAsia" w:hAnsi="Cambria Math" w:cs="Arial"/>
                    <w:i/>
                    <w:color w:val="000000"/>
                  </w:rPr>
                </m:ctrlPr>
              </m:dPr>
              <m:e>
                <m:r>
                  <w:rPr>
                    <w:rFonts w:ascii="Cambria Math" w:eastAsiaTheme="minorEastAsia" w:hAnsi="Cambria Math" w:cs="Arial"/>
                    <w:color w:val="000000"/>
                  </w:rPr>
                  <m:t>v-</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v</m:t>
                    </m:r>
                  </m:e>
                </m:acc>
              </m:e>
            </m:d>
          </m:num>
          <m:den>
            <m:r>
              <w:rPr>
                <w:rFonts w:ascii="Cambria Math" w:eastAsiaTheme="minorEastAsia" w:hAnsi="Cambria Math" w:cs="Arial"/>
                <w:color w:val="000000"/>
              </w:rPr>
              <m:t>T</m:t>
            </m:r>
          </m:den>
        </m:f>
        <m:r>
          <w:rPr>
            <w:rFonts w:ascii="Cambria Math" w:hAnsi="Cambria Math" w:cs="Arial"/>
            <w:color w:val="000000"/>
          </w:rPr>
          <m:t>dt+</m:t>
        </m:r>
        <m:d>
          <m:dPr>
            <m:begChr m:val="["/>
            <m:endChr m:val="]"/>
            <m:ctrlPr>
              <w:rPr>
                <w:rFonts w:ascii="Cambria Math" w:hAnsi="Cambria Math" w:cs="Arial"/>
                <w:i/>
                <w:color w:val="000000"/>
              </w:rPr>
            </m:ctrlPr>
          </m:dPr>
          <m:e>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r>
                  <w:rPr>
                    <w:rFonts w:ascii="Cambria Math" w:hAnsi="Cambria Math" w:cs="Arial"/>
                    <w:color w:val="000000"/>
                  </w:rPr>
                  <m:t>r</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r>
                  <m:rPr>
                    <m:sty m:val="p"/>
                  </m:rPr>
                  <w:rPr>
                    <w:rFonts w:ascii="Cambria Math" w:hAnsi="Cambria Math" w:cs="Arial"/>
                    <w:color w:val="000000"/>
                  </w:rPr>
                  <m:t>Ω</m:t>
                </m:r>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r</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r</m:t>
                    </m:r>
                  </m:den>
                </m:f>
              </m:e>
            </m:d>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Cambria Math" w:cs="Arial"/>
                <w:i/>
                <w:color w:val="000000"/>
              </w:rPr>
            </m:ctrlPr>
          </m:dPr>
          <m:e>
            <m:r>
              <w:rPr>
                <w:rFonts w:ascii="Cambria Math" w:hAnsi="Cambria Math" w:cs="Arial"/>
                <w:color w:val="000000"/>
              </w:rPr>
              <m:t>t</m:t>
            </m:r>
          </m:e>
        </m:d>
      </m:oMath>
      <w:r w:rsidR="00B47B18" w:rsidRPr="00421707">
        <w:rPr>
          <w:rFonts w:ascii="Arial" w:eastAsiaTheme="minorEastAsia" w:hAnsi="Arial" w:cs="Arial"/>
          <w:color w:val="000000"/>
        </w:rPr>
        <w:tab/>
      </w:r>
      <w:r w:rsidR="00B47B18" w:rsidRPr="00421707">
        <w:rPr>
          <w:rFonts w:ascii="Arial" w:eastAsiaTheme="minorEastAsia" w:hAnsi="Arial" w:cs="Arial"/>
          <w:color w:val="000000"/>
        </w:rPr>
        <w:tab/>
      </w:r>
      <w:r w:rsidR="00771355">
        <w:rPr>
          <w:rFonts w:ascii="Arial" w:eastAsiaTheme="minorEastAsia" w:hAnsi="Arial" w:cs="Arial"/>
          <w:color w:val="000000"/>
        </w:rPr>
        <w:t xml:space="preserve">          </w:t>
      </w:r>
      <w:r w:rsidR="00B47B18" w:rsidRPr="00992321">
        <w:rPr>
          <w:rFonts w:ascii="Arial" w:eastAsiaTheme="minorEastAsia" w:hAnsi="Arial" w:cs="Arial"/>
          <w:color w:val="000000"/>
        </w:rPr>
        <w:t>(</w:t>
      </w:r>
      <w:r w:rsidR="00421707" w:rsidRPr="00992321">
        <w:rPr>
          <w:rFonts w:ascii="Arial" w:eastAsiaTheme="minorEastAsia" w:hAnsi="Arial" w:cs="Arial"/>
          <w:color w:val="000000"/>
        </w:rPr>
        <w:t>1</w:t>
      </w:r>
      <w:r w:rsidR="00B47B18" w:rsidRPr="00992321">
        <w:rPr>
          <w:rFonts w:ascii="Arial" w:eastAsiaTheme="minorEastAsia" w:hAnsi="Arial" w:cs="Arial"/>
          <w:color w:val="000000"/>
        </w:rPr>
        <w:t>b)</w:t>
      </w:r>
    </w:p>
    <w:p w14:paraId="5858CF36" w14:textId="3D3BC35B" w:rsidR="00B47B18" w:rsidRPr="00421707" w:rsidRDefault="00B47B18" w:rsidP="009D53B8">
      <w:pPr>
        <w:spacing w:line="360" w:lineRule="auto"/>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00771355">
        <w:rPr>
          <w:rFonts w:ascii="Arial" w:hAnsi="Arial" w:cs="Arial"/>
          <w:b/>
          <w:color w:val="000000"/>
        </w:rPr>
        <w:t xml:space="preserve">          </w:t>
      </w:r>
      <w:r w:rsidRPr="00992321">
        <w:rPr>
          <w:rFonts w:ascii="Arial" w:hAnsi="Arial" w:cs="Arial"/>
          <w:bCs/>
          <w:color w:val="000000"/>
        </w:rPr>
        <w:t>(</w:t>
      </w:r>
      <w:r w:rsidR="00421707" w:rsidRPr="00992321">
        <w:rPr>
          <w:rFonts w:ascii="Arial" w:hAnsi="Arial" w:cs="Arial"/>
          <w:bCs/>
          <w:color w:val="000000"/>
        </w:rPr>
        <w:t>1</w:t>
      </w:r>
      <w:r w:rsidRPr="00992321">
        <w:rPr>
          <w:rFonts w:ascii="Arial" w:hAnsi="Arial" w:cs="Arial"/>
          <w:bCs/>
          <w:color w:val="000000"/>
        </w:rPr>
        <w:t>c)</w:t>
      </w:r>
    </w:p>
    <w:p w14:paraId="621226A1" w14:textId="552EB943" w:rsidR="00B47B18" w:rsidRPr="009D53B8" w:rsidRDefault="00B47B18" w:rsidP="009D53B8">
      <w:pPr>
        <w:spacing w:line="360" w:lineRule="auto"/>
        <w:jc w:val="both"/>
        <w:rPr>
          <w:rFonts w:ascii="Arial" w:hAnsi="Arial" w:cs="Arial"/>
          <w:b/>
          <w:color w:val="000000"/>
        </w:rPr>
      </w:pPr>
      <m:oMath>
        <m:r>
          <w:rPr>
            <w:rFonts w:ascii="Cambria Math" w:hAnsi="Cambria Math" w:cs="Arial"/>
            <w:color w:val="000000"/>
          </w:rPr>
          <m:t>dy=vdt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00771355">
        <w:rPr>
          <w:rFonts w:ascii="Arial" w:hAnsi="Arial" w:cs="Arial"/>
          <w:b/>
          <w:color w:val="000000"/>
        </w:rPr>
        <w:t xml:space="preserve">          </w:t>
      </w:r>
      <w:r w:rsidRPr="00992321">
        <w:rPr>
          <w:rFonts w:ascii="Arial" w:hAnsi="Arial" w:cs="Arial"/>
          <w:bCs/>
          <w:color w:val="000000"/>
        </w:rPr>
        <w:t>(</w:t>
      </w:r>
      <w:r w:rsidR="00421707" w:rsidRPr="00992321">
        <w:rPr>
          <w:rFonts w:ascii="Arial" w:hAnsi="Arial" w:cs="Arial"/>
          <w:bCs/>
          <w:color w:val="000000"/>
        </w:rPr>
        <w:t>1</w:t>
      </w:r>
      <w:r w:rsidRPr="00992321">
        <w:rPr>
          <w:rFonts w:ascii="Arial" w:hAnsi="Arial" w:cs="Arial"/>
          <w:bCs/>
          <w:color w:val="000000"/>
        </w:rPr>
        <w:t>d</w:t>
      </w:r>
      <w:r w:rsidR="00DA2CCF">
        <w:rPr>
          <w:rFonts w:ascii="Arial" w:hAnsi="Arial" w:cs="Arial"/>
          <w:bCs/>
          <w:color w:val="000000"/>
        </w:rPr>
        <w:t>)</w:t>
      </w:r>
    </w:p>
    <w:p w14:paraId="6D60CA6C" w14:textId="475D8B5D" w:rsidR="00B47B18" w:rsidRPr="009B2826" w:rsidRDefault="00B47B18" w:rsidP="009D53B8">
      <w:pPr>
        <w:spacing w:line="360" w:lineRule="auto"/>
        <w:jc w:val="both"/>
        <w:rPr>
          <w:rFonts w:ascii="Arial" w:eastAsiaTheme="minorEastAsia" w:hAnsi="Arial" w:cs="Arial"/>
          <w:bCs/>
          <w:color w:val="000000"/>
        </w:rPr>
      </w:pPr>
      <w:r w:rsidRPr="009D53B8">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w:r w:rsidRPr="009D53B8">
        <w:rPr>
          <w:rFonts w:ascii="Arial" w:eastAsiaTheme="minorEastAsia" w:hAnsi="Arial" w:cs="Arial"/>
          <w:bCs/>
          <w:i/>
          <w:iCs/>
          <w:color w:val="000000"/>
        </w:rPr>
        <w:t>r</w:t>
      </w:r>
      <w:r w:rsidRPr="009D53B8">
        <w:rPr>
          <w:rFonts w:ascii="Arial" w:eastAsiaTheme="minorEastAsia" w:hAnsi="Arial" w:cs="Arial"/>
          <w:bCs/>
          <w:color w:val="000000"/>
        </w:rPr>
        <w:t xml:space="preserve"> is the distance from the swarm centre, </w:t>
      </w:r>
      <w:r w:rsidRPr="009D53B8">
        <w:rPr>
          <w:rFonts w:ascii="Arial" w:eastAsiaTheme="minorEastAsia" w:hAnsi="Arial" w:cs="Arial"/>
          <w:bCs/>
          <w:i/>
          <w:iCs/>
          <w:color w:val="000000"/>
        </w:rPr>
        <w:t>s</w:t>
      </w:r>
      <w:r w:rsidRPr="009D53B8">
        <w:rPr>
          <w:rFonts w:ascii="Arial" w:eastAsiaTheme="minorEastAsia" w:hAnsi="Arial" w:cs="Arial"/>
          <w:bCs/>
          <w:color w:val="000000"/>
        </w:rPr>
        <w:t xml:space="preserve"> is the individuals speed</w:t>
      </w:r>
      <w:bookmarkStart w:id="15" w:name="_Hlk147822308"/>
      <w:r w:rsidRPr="009D53B8">
        <w:rPr>
          <w:rFonts w:ascii="Arial" w:eastAsiaTheme="minorEastAsia" w:hAnsi="Arial" w:cs="Arial"/>
          <w:bCs/>
          <w:color w:val="000000"/>
        </w:rPr>
        <w:t xml:space="preserve">,  </w:t>
      </w:r>
      <m:oMath>
        <m:r>
          <w:rPr>
            <w:rFonts w:ascii="Cambria Math" w:eastAsiaTheme="minorEastAsia" w:hAnsi="Cambria Math" w:cs="Arial"/>
            <w:color w:val="000000"/>
          </w:rPr>
          <m:t>ϕ</m:t>
        </m:r>
      </m:oMath>
      <w:r w:rsidRPr="009D53B8">
        <w:rPr>
          <w:rFonts w:ascii="Arial" w:eastAsiaTheme="minorEastAsia" w:hAnsi="Arial" w:cs="Arial"/>
          <w:bCs/>
          <w:color w:val="000000"/>
        </w:rPr>
        <w:t xml:space="preserve"> </w:t>
      </w:r>
      <w:bookmarkStart w:id="16" w:name="_Hlk147838759"/>
      <w:r w:rsidR="001024AD" w:rsidRPr="009D53B8">
        <w:rPr>
          <w:rFonts w:ascii="Arial" w:eastAsiaTheme="minorEastAsia" w:hAnsi="Arial" w:cs="Arial"/>
          <w:bCs/>
          <w:color w:val="000000"/>
        </w:rPr>
        <w:t>is an</w:t>
      </w:r>
      <w:r w:rsidRPr="009D53B8">
        <w:rPr>
          <w:rFonts w:ascii="Arial" w:eastAsiaTheme="minorEastAsia" w:hAnsi="Arial" w:cs="Arial"/>
          <w:bCs/>
          <w:color w:val="000000"/>
        </w:rPr>
        <w:t xml:space="preserve"> angular coordinate specifying the orientation of the </w:t>
      </w:r>
      <w:r w:rsidR="001024AD" w:rsidRPr="009D53B8">
        <w:rPr>
          <w:rFonts w:ascii="Arial" w:eastAsiaTheme="minorEastAsia" w:hAnsi="Arial" w:cs="Arial"/>
          <w:bCs/>
          <w:color w:val="000000"/>
        </w:rPr>
        <w:t xml:space="preserve">insect </w:t>
      </w:r>
      <w:r w:rsidRPr="009D53B8">
        <w:rPr>
          <w:rFonts w:ascii="Arial" w:eastAsiaTheme="minorEastAsia" w:hAnsi="Arial" w:cs="Arial"/>
          <w:bCs/>
          <w:color w:val="000000"/>
        </w:rPr>
        <w:t>velocity vector</w:t>
      </w:r>
      <w:bookmarkEnd w:id="15"/>
      <w:bookmarkEnd w:id="16"/>
      <w:r w:rsidRPr="009D53B8">
        <w:rPr>
          <w:rFonts w:ascii="Arial" w:eastAsiaTheme="minorEastAsia" w:hAnsi="Arial" w:cs="Arial"/>
          <w:bCs/>
          <w:color w:val="000000"/>
        </w:rPr>
        <w:t xml:space="preserve">, </w:t>
      </w:r>
      <w:r w:rsidRPr="009D53B8">
        <w:rPr>
          <w:rFonts w:ascii="Arial" w:eastAsiaTheme="minorEastAsia" w:hAnsi="Arial" w:cs="Arial"/>
          <w:bCs/>
          <w:i/>
          <w:iCs/>
          <w:color w:val="000000"/>
        </w:rPr>
        <w:t>T</w:t>
      </w:r>
      <w:r w:rsidRPr="009D53B8">
        <w:rPr>
          <w:rFonts w:ascii="Arial" w:eastAsiaTheme="minorEastAsia" w:hAnsi="Arial" w:cs="Arial"/>
          <w:bCs/>
          <w:color w:val="000000"/>
        </w:rPr>
        <w:t xml:space="preserve"> is a velocity correlation timescale,</w:t>
      </w:r>
      <w:r w:rsidR="00226C72">
        <w:rPr>
          <w:rFonts w:ascii="Arial" w:eastAsiaTheme="minorEastAsia" w:hAnsi="Arial" w:cs="Arial"/>
          <w:bCs/>
          <w:color w:val="000000"/>
        </w:rPr>
        <w:t xml:space="preserv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u</m:t>
            </m:r>
          </m:sub>
          <m:sup>
            <m:r>
              <w:rPr>
                <w:rFonts w:ascii="Cambria Math" w:eastAsiaTheme="minorEastAsia" w:hAnsi="Cambria Math" w:cs="Arial"/>
                <w:color w:val="000000"/>
              </w:rPr>
              <m:t>2</m:t>
            </m:r>
          </m:sup>
        </m:sSubSup>
      </m:oMath>
      <w:r w:rsidR="00226C72">
        <w:rPr>
          <w:rFonts w:ascii="Arial" w:eastAsiaTheme="minorEastAsia" w:hAnsi="Arial" w:cs="Arial"/>
          <w:bCs/>
          <w:color w:val="000000"/>
        </w:rPr>
        <w:t xml:space="preserve"> is the velocity variance,</w:t>
      </w:r>
      <w:r w:rsidRPr="009D53B8">
        <w:rPr>
          <w:rFonts w:ascii="Arial" w:eastAsiaTheme="minorEastAsia" w:hAnsi="Arial" w:cs="Arial"/>
          <w:bCs/>
          <w:color w:val="000000"/>
        </w:rPr>
        <w:t xml:space="preserve">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9D53B8">
        <w:rPr>
          <w:rFonts w:ascii="Arial" w:hAnsi="Arial" w:cs="Arial"/>
          <w:color w:val="000000"/>
        </w:rPr>
        <w:t xml:space="preserve"> </w:t>
      </w:r>
      <w:r w:rsidRPr="009D53B8">
        <w:rPr>
          <w:rFonts w:ascii="Arial" w:hAnsi="Arial" w:cs="Arial"/>
        </w:rPr>
        <w:t xml:space="preserve">is an incremental Wiener process with correlation property </w:t>
      </w:r>
      <m:oMath>
        <m:bar>
          <m:barPr>
            <m:pos m:val="top"/>
            <m:ctrlPr>
              <w:rPr>
                <w:rFonts w:ascii="Cambria Math" w:hAnsi="Cambria Math" w:cs="Arial"/>
                <w:i/>
              </w:rPr>
            </m:ctrlPr>
          </m:barPr>
          <m:e>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
              <m:dPr>
                <m:ctrlPr>
                  <w:rPr>
                    <w:rFonts w:ascii="Cambria Math" w:hAnsi="Cambria Math" w:cs="Arial"/>
                    <w:i/>
                  </w:rPr>
                </m:ctrlPr>
              </m:dPr>
              <m:e>
                <m:r>
                  <w:rPr>
                    <w:rFonts w:ascii="Cambria Math" w:hAnsi="Cambria Math" w:cs="Arial"/>
                  </w:rPr>
                  <m:t>t+τ</m:t>
                </m:r>
              </m:e>
            </m:d>
          </m:e>
        </m:bar>
        <m:r>
          <w:rPr>
            <w:rFonts w:ascii="Cambria Math" w:hAnsi="Cambria Math" w:cs="Arial"/>
          </w:rPr>
          <m:t>=δ</m:t>
        </m:r>
        <m:d>
          <m:dPr>
            <m:ctrlPr>
              <w:rPr>
                <w:rFonts w:ascii="Cambria Math" w:hAnsi="Cambria Math" w:cs="Arial"/>
                <w:i/>
              </w:rPr>
            </m:ctrlPr>
          </m:dPr>
          <m:e>
            <m:r>
              <w:rPr>
                <w:rFonts w:ascii="Cambria Math" w:hAnsi="Cambria Math" w:cs="Arial"/>
              </w:rPr>
              <m:t>τ</m:t>
            </m:r>
          </m:e>
        </m:d>
        <m:sSub>
          <m:sSubPr>
            <m:ctrlPr>
              <w:rPr>
                <w:rFonts w:ascii="Cambria Math" w:hAnsi="Cambria Math" w:cs="Arial"/>
                <w:i/>
              </w:rPr>
            </m:ctrlPr>
          </m:sSubPr>
          <m:e>
            <m:r>
              <w:rPr>
                <w:rFonts w:ascii="Cambria Math" w:hAnsi="Cambria Math" w:cs="Arial"/>
              </w:rPr>
              <m:t>δ</m:t>
            </m:r>
          </m:e>
          <m:sub>
            <m:r>
              <w:rPr>
                <w:rFonts w:ascii="Cambria Math" w:hAnsi="Cambria Math" w:cs="Arial"/>
              </w:rPr>
              <m:t>ij</m:t>
            </m:r>
          </m:sub>
        </m:sSub>
        <m:r>
          <w:rPr>
            <w:rFonts w:ascii="Cambria Math" w:hAnsi="Cambria Math" w:cs="Arial"/>
          </w:rPr>
          <m:t>dt</m:t>
        </m:r>
      </m:oMath>
      <w:r w:rsidRPr="009D53B8">
        <w:rPr>
          <w:rFonts w:ascii="Arial" w:hAnsi="Arial" w:cs="Arial"/>
          <w:bCs/>
          <w:color w:val="000000"/>
        </w:rPr>
        <w:t>.</w:t>
      </w:r>
      <w:r w:rsidR="0012272C" w:rsidRPr="0012272C">
        <w:rPr>
          <w:rFonts w:ascii="Arial" w:hAnsi="Arial" w:cs="Arial"/>
        </w:rPr>
        <w:t xml:space="preserve"> </w:t>
      </w:r>
      <w:r w:rsidR="0012272C">
        <w:rPr>
          <w:rFonts w:ascii="Arial" w:hAnsi="Arial" w:cs="Arial"/>
        </w:rPr>
        <w:t xml:space="preserve">Equation </w:t>
      </w:r>
      <w:r w:rsidR="00421707">
        <w:rPr>
          <w:rFonts w:ascii="Arial" w:hAnsi="Arial" w:cs="Arial"/>
        </w:rPr>
        <w:t>1</w:t>
      </w:r>
      <w:r w:rsidR="0012272C">
        <w:rPr>
          <w:rFonts w:ascii="Arial" w:hAnsi="Arial" w:cs="Arial"/>
        </w:rPr>
        <w:t xml:space="preserve"> is the simplest of two possible minimally structured models. The alternative model is not considered here because it is considerably more complicated and from a physical perspective seemingly natural because the position and velocity vectors are parallel rather than orthogonal.</w:t>
      </w:r>
      <w:r w:rsidR="00B402D9">
        <w:rPr>
          <w:rFonts w:ascii="Arial" w:hAnsi="Arial" w:cs="Arial"/>
        </w:rPr>
        <w:t xml:space="preserve"> </w:t>
      </w:r>
      <w:bookmarkStart w:id="17" w:name="_Hlk169164367"/>
      <w:r w:rsidR="00B402D9" w:rsidRPr="009B2826">
        <w:rPr>
          <w:rFonts w:ascii="Arial" w:hAnsi="Arial" w:cs="Arial"/>
        </w:rPr>
        <w:t>By construction the simulated trajectories are necessarily consistent with the Eulerian distributions of position and velocity that are used as model inputs.</w:t>
      </w:r>
      <w:bookmarkEnd w:id="17"/>
    </w:p>
    <w:p w14:paraId="15166AB5" w14:textId="18085190" w:rsidR="00B47B18" w:rsidRPr="009B2826" w:rsidRDefault="00B47B18" w:rsidP="009D53B8">
      <w:pPr>
        <w:spacing w:line="360" w:lineRule="auto"/>
        <w:jc w:val="both"/>
        <w:rPr>
          <w:rFonts w:ascii="Arial" w:eastAsiaTheme="minorEastAsia" w:hAnsi="Arial" w:cs="Arial"/>
          <w:bCs/>
          <w:color w:val="000000"/>
        </w:rPr>
      </w:pPr>
    </w:p>
    <w:p w14:paraId="122DB072" w14:textId="17212F9E" w:rsidR="00B47B18" w:rsidRDefault="00992AB8" w:rsidP="009D53B8">
      <w:pPr>
        <w:spacing w:line="360" w:lineRule="auto"/>
        <w:jc w:val="both"/>
        <w:rPr>
          <w:rFonts w:ascii="Arial" w:hAnsi="Arial" w:cs="Arial"/>
        </w:rPr>
      </w:pPr>
      <w:r w:rsidRPr="009B2826">
        <w:rPr>
          <w:rFonts w:ascii="Arial" w:hAnsi="Arial" w:cs="Arial"/>
          <w:lang w:val="en-US"/>
        </w:rPr>
        <w:t>The first term</w:t>
      </w:r>
      <w:r w:rsidR="00A245E1" w:rsidRPr="009B2826">
        <w:rPr>
          <w:rFonts w:ascii="Arial" w:hAnsi="Arial" w:cs="Arial"/>
          <w:lang w:val="en-US"/>
        </w:rPr>
        <w:t>s</w:t>
      </w:r>
      <w:r w:rsidRPr="009B2826">
        <w:rPr>
          <w:rFonts w:ascii="Arial" w:hAnsi="Arial" w:cs="Arial"/>
          <w:lang w:val="en-US"/>
        </w:rPr>
        <w:t xml:space="preserve"> </w:t>
      </w:r>
      <w:r w:rsidRPr="009B2826">
        <w:rPr>
          <w:rFonts w:ascii="Arial" w:hAnsi="Arial" w:cs="Arial"/>
        </w:rPr>
        <w:t>on the right-hand side</w:t>
      </w:r>
      <w:r w:rsidR="00A245E1" w:rsidRPr="009B2826">
        <w:rPr>
          <w:rFonts w:ascii="Arial" w:hAnsi="Arial" w:cs="Arial"/>
        </w:rPr>
        <w:t>s</w:t>
      </w:r>
      <w:r w:rsidRPr="009B2826">
        <w:rPr>
          <w:rFonts w:ascii="Arial" w:hAnsi="Arial" w:cs="Arial"/>
        </w:rPr>
        <w:t xml:space="preserve"> of Eqns. </w:t>
      </w:r>
      <w:r w:rsidR="00421707" w:rsidRPr="009B2826">
        <w:rPr>
          <w:rFonts w:ascii="Arial" w:hAnsi="Arial" w:cs="Arial"/>
        </w:rPr>
        <w:t>1</w:t>
      </w:r>
      <w:proofErr w:type="gramStart"/>
      <w:r w:rsidRPr="009B2826">
        <w:rPr>
          <w:rFonts w:ascii="Arial" w:hAnsi="Arial" w:cs="Arial"/>
        </w:rPr>
        <w:t>a,b</w:t>
      </w:r>
      <w:proofErr w:type="gramEnd"/>
      <w:r w:rsidRPr="009B2826">
        <w:rPr>
          <w:rFonts w:ascii="Arial" w:hAnsi="Arial" w:cs="Arial"/>
        </w:rPr>
        <w:t xml:space="preserve"> </w:t>
      </w:r>
      <w:r w:rsidR="00A245E1" w:rsidRPr="009B2826">
        <w:rPr>
          <w:rFonts w:ascii="Arial" w:hAnsi="Arial" w:cs="Arial"/>
          <w:lang w:val="en-US"/>
        </w:rPr>
        <w:t>are</w:t>
      </w:r>
      <w:r w:rsidRPr="009B2826">
        <w:rPr>
          <w:rFonts w:ascii="Arial" w:hAnsi="Arial" w:cs="Arial"/>
          <w:lang w:val="en-US"/>
        </w:rPr>
        <w:t xml:space="preserve"> memory term</w:t>
      </w:r>
      <w:r w:rsidR="00A245E1" w:rsidRPr="009B2826">
        <w:rPr>
          <w:rFonts w:ascii="Arial" w:hAnsi="Arial" w:cs="Arial"/>
          <w:lang w:val="en-US"/>
        </w:rPr>
        <w:t>s</w:t>
      </w:r>
      <w:r w:rsidRPr="009B2826">
        <w:rPr>
          <w:rFonts w:ascii="Arial" w:hAnsi="Arial" w:cs="Arial"/>
          <w:lang w:val="en-US"/>
        </w:rPr>
        <w:t xml:space="preserve"> that causes velocity fluctuations to relax back to their mean value.</w:t>
      </w:r>
      <w:r w:rsidRPr="009B2826">
        <w:rPr>
          <w:rFonts w:ascii="Arial" w:hAnsi="Arial" w:cs="Arial"/>
        </w:rPr>
        <w:t xml:space="preserve"> </w:t>
      </w:r>
      <w:r w:rsidR="00000911" w:rsidRPr="009B2826">
        <w:rPr>
          <w:rFonts w:ascii="Arial" w:hAnsi="Arial" w:cs="Arial"/>
          <w:lang w:val="en-US"/>
        </w:rPr>
        <w:t>Interactions between individuals are not explicitly modeled; rather, their net effect is subsumed in a restoring force term, since observations have suggested that to leading order swarming</w:t>
      </w:r>
      <w:r w:rsidR="00000911" w:rsidRPr="009B2826">
        <w:rPr>
          <w:rFonts w:ascii="Arial" w:hAnsi="Arial" w:cs="Arial"/>
          <w:i/>
          <w:iCs/>
        </w:rPr>
        <w:t xml:space="preserve"> Chironomus </w:t>
      </w:r>
      <w:proofErr w:type="spellStart"/>
      <w:r w:rsidR="00000911" w:rsidRPr="009B2826">
        <w:rPr>
          <w:rFonts w:ascii="Arial" w:hAnsi="Arial" w:cs="Arial"/>
          <w:i/>
          <w:iCs/>
        </w:rPr>
        <w:t>riparius</w:t>
      </w:r>
      <w:proofErr w:type="spellEnd"/>
      <w:r w:rsidR="00000911" w:rsidRPr="009B2826">
        <w:rPr>
          <w:rFonts w:ascii="Arial" w:hAnsi="Arial" w:cs="Arial"/>
          <w:i/>
          <w:iCs/>
        </w:rPr>
        <w:t xml:space="preserve"> </w:t>
      </w:r>
      <w:r w:rsidR="00000911" w:rsidRPr="009B2826">
        <w:rPr>
          <w:rFonts w:ascii="Arial" w:hAnsi="Arial" w:cs="Arial"/>
        </w:rPr>
        <w:t>midges</w:t>
      </w:r>
      <w:r w:rsidR="00000911" w:rsidRPr="009B2826">
        <w:rPr>
          <w:rFonts w:ascii="Arial" w:hAnsi="Arial" w:cs="Arial"/>
          <w:lang w:val="en-US"/>
        </w:rPr>
        <w:t xml:space="preserve"> appear to be tightly bound to the swarm itself but weakly coupled to each other inside it [Kelley and Ouellette 2013]. </w:t>
      </w:r>
      <w:r w:rsidR="007057A9" w:rsidRPr="009B2826">
        <w:rPr>
          <w:rFonts w:ascii="Arial" w:hAnsi="Arial" w:cs="Arial"/>
          <w:lang w:val="en-US"/>
        </w:rPr>
        <w:t>These</w:t>
      </w:r>
      <w:r w:rsidR="00000911" w:rsidRPr="009B2826">
        <w:rPr>
          <w:rFonts w:ascii="Arial" w:hAnsi="Arial" w:cs="Arial"/>
          <w:lang w:val="en-US"/>
        </w:rPr>
        <w:t xml:space="preserve"> restorative forces are given by the </w:t>
      </w:r>
      <w:r w:rsidRPr="009B2826">
        <w:rPr>
          <w:rFonts w:ascii="Arial" w:hAnsi="Arial" w:cs="Arial"/>
          <w:lang w:val="en-US"/>
        </w:rPr>
        <w:t xml:space="preserve">second terms on the right-hand sides of Eqns. </w:t>
      </w:r>
      <w:r w:rsidR="00421707" w:rsidRPr="009B2826">
        <w:rPr>
          <w:rFonts w:ascii="Arial" w:hAnsi="Arial" w:cs="Arial"/>
          <w:lang w:val="en-US"/>
        </w:rPr>
        <w:t>1</w:t>
      </w:r>
      <w:proofErr w:type="gramStart"/>
      <w:r w:rsidRPr="009B2826">
        <w:rPr>
          <w:rFonts w:ascii="Arial" w:hAnsi="Arial" w:cs="Arial"/>
          <w:lang w:val="en-US"/>
        </w:rPr>
        <w:t>a,b</w:t>
      </w:r>
      <w:r w:rsidRPr="009B2826">
        <w:rPr>
          <w:rFonts w:ascii="Arial" w:hAnsi="Arial" w:cs="Arial"/>
        </w:rPr>
        <w:t>.</w:t>
      </w:r>
      <w:proofErr w:type="gramEnd"/>
      <w:r w:rsidRPr="009B2826">
        <w:rPr>
          <w:rFonts w:ascii="Arial" w:hAnsi="Arial" w:cs="Arial"/>
        </w:rPr>
        <w:t xml:space="preserve"> </w:t>
      </w:r>
      <w:r w:rsidR="00000911" w:rsidRPr="009B2826">
        <w:rPr>
          <w:rFonts w:ascii="Arial" w:hAnsi="Arial" w:cs="Arial"/>
        </w:rPr>
        <w:t xml:space="preserve">In contrast with these model terms, individual </w:t>
      </w:r>
      <w:r w:rsidR="00000911" w:rsidRPr="009B2826">
        <w:rPr>
          <w:rFonts w:ascii="Arial" w:hAnsi="Arial" w:cs="Arial"/>
          <w:i/>
          <w:iCs/>
        </w:rPr>
        <w:t xml:space="preserve">Chironomus </w:t>
      </w:r>
      <w:proofErr w:type="spellStart"/>
      <w:r w:rsidR="00000911" w:rsidRPr="009B2826">
        <w:rPr>
          <w:rFonts w:ascii="Arial" w:hAnsi="Arial" w:cs="Arial"/>
          <w:i/>
          <w:iCs/>
        </w:rPr>
        <w:t>riparius</w:t>
      </w:r>
      <w:proofErr w:type="spellEnd"/>
      <w:r w:rsidR="00000911" w:rsidRPr="009B2826">
        <w:rPr>
          <w:rFonts w:ascii="Arial" w:hAnsi="Arial" w:cs="Arial"/>
          <w:i/>
          <w:iCs/>
        </w:rPr>
        <w:t xml:space="preserve"> </w:t>
      </w:r>
      <w:r w:rsidR="00000911" w:rsidRPr="009B2826">
        <w:rPr>
          <w:rFonts w:ascii="Arial" w:hAnsi="Arial" w:cs="Arial"/>
        </w:rPr>
        <w:t>midges</w:t>
      </w:r>
      <w:r w:rsidR="004B6AA6" w:rsidRPr="009B2826">
        <w:rPr>
          <w:rFonts w:ascii="Arial" w:hAnsi="Arial" w:cs="Arial"/>
        </w:rPr>
        <w:t>,</w:t>
      </w:r>
      <w:r w:rsidR="00000911" w:rsidRPr="009B2826">
        <w:rPr>
          <w:rFonts w:ascii="Arial" w:hAnsi="Arial" w:cs="Arial"/>
        </w:rPr>
        <w:t xml:space="preserve"> which have erratic rather than regular trajectories, behave on the average as if they are trapped in </w:t>
      </w:r>
      <w:bookmarkStart w:id="18" w:name="_Hlk169087344"/>
      <w:r w:rsidR="00000911" w:rsidRPr="009B2826">
        <w:rPr>
          <w:rFonts w:ascii="Arial" w:hAnsi="Arial" w:cs="Arial"/>
        </w:rPr>
        <w:t>an elastic potential</w:t>
      </w:r>
      <w:r w:rsidR="004B6AA6" w:rsidRPr="009B2826">
        <w:rPr>
          <w:rFonts w:ascii="Arial" w:hAnsi="Arial" w:cs="Arial"/>
        </w:rPr>
        <w:t xml:space="preserve"> well</w:t>
      </w:r>
      <w:r w:rsidR="00000911" w:rsidRPr="009B2826">
        <w:rPr>
          <w:rFonts w:ascii="Arial" w:hAnsi="Arial" w:cs="Arial"/>
        </w:rPr>
        <w:t xml:space="preserve"> (since the effective force is linear in position) that keeps them bound to the swarm</w:t>
      </w:r>
      <w:bookmarkEnd w:id="18"/>
      <w:r w:rsidR="00000911" w:rsidRPr="009B2826">
        <w:rPr>
          <w:rFonts w:ascii="Arial" w:hAnsi="Arial" w:cs="Arial"/>
        </w:rPr>
        <w:t xml:space="preserve"> [Okubo 1986, </w:t>
      </w:r>
      <w:proofErr w:type="gramStart"/>
      <w:r w:rsidR="00000911" w:rsidRPr="009B2826">
        <w:rPr>
          <w:rFonts w:ascii="Arial" w:hAnsi="Arial" w:cs="Arial"/>
        </w:rPr>
        <w:t>Kelley</w:t>
      </w:r>
      <w:proofErr w:type="gramEnd"/>
      <w:r w:rsidR="00000911" w:rsidRPr="009B2826">
        <w:rPr>
          <w:rFonts w:ascii="Arial" w:hAnsi="Arial" w:cs="Arial"/>
        </w:rPr>
        <w:t xml:space="preserve"> and Ouellette 2013].</w:t>
      </w:r>
      <w:r w:rsidR="006D6D8E" w:rsidRPr="009B2826">
        <w:rPr>
          <w:rFonts w:ascii="Arial" w:hAnsi="Arial" w:cs="Arial"/>
        </w:rPr>
        <w:t xml:space="preserve"> Nonetheless, the simulated insects like the swarming midges are on average accelerating towards the centre of the swarm. Functionally, </w:t>
      </w:r>
      <w:r w:rsidR="00BA12CB" w:rsidRPr="009B2826">
        <w:rPr>
          <w:rFonts w:ascii="Arial" w:hAnsi="Arial" w:cs="Arial"/>
        </w:rPr>
        <w:t>an</w:t>
      </w:r>
      <w:r w:rsidR="006D6D8E" w:rsidRPr="009B2826">
        <w:rPr>
          <w:rFonts w:ascii="Arial" w:hAnsi="Arial" w:cs="Arial"/>
        </w:rPr>
        <w:t xml:space="preserve"> </w:t>
      </w:r>
      <w:r w:rsidR="004B6AA6" w:rsidRPr="009B2826">
        <w:rPr>
          <w:rFonts w:ascii="Arial" w:hAnsi="Arial" w:cs="Arial"/>
        </w:rPr>
        <w:t xml:space="preserve">average </w:t>
      </w:r>
      <w:r w:rsidR="006D6D8E" w:rsidRPr="009B2826">
        <w:rPr>
          <w:rFonts w:ascii="Arial" w:hAnsi="Arial" w:cs="Arial"/>
        </w:rPr>
        <w:t>acceleration toward</w:t>
      </w:r>
      <w:r w:rsidR="004B6AA6" w:rsidRPr="009B2826">
        <w:rPr>
          <w:rFonts w:ascii="Arial" w:hAnsi="Arial" w:cs="Arial"/>
        </w:rPr>
        <w:t>s</w:t>
      </w:r>
      <w:r w:rsidR="006D6D8E" w:rsidRPr="009B2826">
        <w:rPr>
          <w:rFonts w:ascii="Arial" w:hAnsi="Arial" w:cs="Arial"/>
        </w:rPr>
        <w:t xml:space="preserve"> the centre</w:t>
      </w:r>
      <w:r w:rsidR="00BA12CB" w:rsidRPr="009B2826">
        <w:rPr>
          <w:rFonts w:ascii="Arial" w:hAnsi="Arial" w:cs="Arial"/>
        </w:rPr>
        <w:t xml:space="preserve"> </w:t>
      </w:r>
      <w:r w:rsidR="006D6D8E" w:rsidRPr="009B2826">
        <w:rPr>
          <w:rFonts w:ascii="Arial" w:hAnsi="Arial" w:cs="Arial"/>
        </w:rPr>
        <w:t>keep</w:t>
      </w:r>
      <w:r w:rsidR="00BA12CB" w:rsidRPr="009B2826">
        <w:rPr>
          <w:rFonts w:ascii="Arial" w:hAnsi="Arial" w:cs="Arial"/>
        </w:rPr>
        <w:t>s</w:t>
      </w:r>
      <w:r w:rsidR="006D6D8E" w:rsidRPr="009B2826">
        <w:rPr>
          <w:rFonts w:ascii="Arial" w:hAnsi="Arial" w:cs="Arial"/>
        </w:rPr>
        <w:t xml:space="preserve"> </w:t>
      </w:r>
      <w:r w:rsidR="00BA12CB" w:rsidRPr="009B2826">
        <w:rPr>
          <w:rFonts w:ascii="Arial" w:hAnsi="Arial" w:cs="Arial"/>
        </w:rPr>
        <w:t>the</w:t>
      </w:r>
      <w:r w:rsidR="004B6AA6" w:rsidRPr="009B2826">
        <w:rPr>
          <w:rFonts w:ascii="Arial" w:hAnsi="Arial" w:cs="Arial"/>
        </w:rPr>
        <w:t xml:space="preserve"> </w:t>
      </w:r>
      <w:r w:rsidR="006D6D8E" w:rsidRPr="009B2826">
        <w:rPr>
          <w:rFonts w:ascii="Arial" w:hAnsi="Arial" w:cs="Arial"/>
        </w:rPr>
        <w:t xml:space="preserve">swarm intact. </w:t>
      </w:r>
      <w:bookmarkStart w:id="19" w:name="_Hlk169165327"/>
      <w:r w:rsidRPr="009B2826">
        <w:rPr>
          <w:rFonts w:ascii="Arial" w:hAnsi="Arial" w:cs="Arial"/>
        </w:rPr>
        <w:t xml:space="preserve">The noise term models a stochastic component of the internal forces that arise </w:t>
      </w:r>
      <w:r w:rsidR="00BF1E05" w:rsidRPr="009B2826">
        <w:rPr>
          <w:rFonts w:ascii="Arial" w:hAnsi="Arial" w:cs="Arial"/>
        </w:rPr>
        <w:t xml:space="preserve">partly </w:t>
      </w:r>
      <w:r w:rsidRPr="009B2826">
        <w:rPr>
          <w:rFonts w:ascii="Arial" w:hAnsi="Arial" w:cs="Arial"/>
        </w:rPr>
        <w:t xml:space="preserve">because of </w:t>
      </w:r>
      <w:r w:rsidR="00BF1E05" w:rsidRPr="009B2826">
        <w:rPr>
          <w:rFonts w:ascii="Arial" w:hAnsi="Arial" w:cs="Arial"/>
        </w:rPr>
        <w:t>the limited number of individuals in the grouping and partly because of nonuniformity in their spatial distribution</w:t>
      </w:r>
      <w:r w:rsidR="004B6AA6" w:rsidRPr="009B2826">
        <w:rPr>
          <w:rFonts w:ascii="Arial" w:hAnsi="Arial" w:cs="Arial"/>
        </w:rPr>
        <w:t xml:space="preserve"> [Okubo 1986]</w:t>
      </w:r>
      <w:r w:rsidR="00BF1E05" w:rsidRPr="009B2826">
        <w:rPr>
          <w:rFonts w:ascii="Arial" w:hAnsi="Arial" w:cs="Arial"/>
        </w:rPr>
        <w:t>. It also arises</w:t>
      </w:r>
      <w:r w:rsidR="00BF1E05">
        <w:rPr>
          <w:rFonts w:ascii="Arial" w:hAnsi="Arial" w:cs="Arial"/>
        </w:rPr>
        <w:t xml:space="preserve"> because of </w:t>
      </w:r>
      <w:r w:rsidRPr="009D53B8">
        <w:rPr>
          <w:rFonts w:ascii="Arial" w:hAnsi="Arial" w:cs="Arial"/>
        </w:rPr>
        <w:t>chance encounters with other individuals, and perhaps because of the inherent uncertainties in the detection of the ‘swarm marker’.</w:t>
      </w:r>
    </w:p>
    <w:bookmarkEnd w:id="19"/>
    <w:p w14:paraId="7D0A15EE" w14:textId="77777777" w:rsidR="0012272C" w:rsidRPr="009D53B8" w:rsidRDefault="0012272C" w:rsidP="009D53B8">
      <w:pPr>
        <w:spacing w:line="360" w:lineRule="auto"/>
        <w:jc w:val="both"/>
        <w:rPr>
          <w:rFonts w:ascii="Arial" w:hAnsi="Arial" w:cs="Arial"/>
        </w:rPr>
      </w:pPr>
    </w:p>
    <w:p w14:paraId="382A6FB5" w14:textId="1B802D7D" w:rsidR="002C47CF" w:rsidRPr="009B2826" w:rsidRDefault="00992AB8" w:rsidP="009D53B8">
      <w:pPr>
        <w:spacing w:line="360" w:lineRule="auto"/>
        <w:jc w:val="both"/>
        <w:rPr>
          <w:rFonts w:ascii="Arial" w:hAnsi="Arial" w:cs="Arial"/>
        </w:rPr>
      </w:pPr>
      <w:r w:rsidRPr="009D53B8">
        <w:rPr>
          <w:rFonts w:ascii="Arial" w:hAnsi="Arial" w:cs="Arial"/>
        </w:rPr>
        <w:t xml:space="preserve">The results of numerical simulations confirm that model predictions (model outputs) for the distributions of individual positions and speeds match the prescribed distributions (model </w:t>
      </w:r>
      <w:r w:rsidRPr="009D53B8">
        <w:rPr>
          <w:rFonts w:ascii="Arial" w:hAnsi="Arial" w:cs="Arial"/>
        </w:rPr>
        <w:lastRenderedPageBreak/>
        <w:t xml:space="preserve">inputs) </w:t>
      </w:r>
      <w:r w:rsidRPr="00992321">
        <w:rPr>
          <w:rFonts w:ascii="Arial" w:hAnsi="Arial" w:cs="Arial"/>
        </w:rPr>
        <w:t xml:space="preserve">(Fig. </w:t>
      </w:r>
      <w:r w:rsidR="00421707" w:rsidRPr="00992321">
        <w:rPr>
          <w:rFonts w:ascii="Arial" w:hAnsi="Arial" w:cs="Arial"/>
        </w:rPr>
        <w:t>1</w:t>
      </w:r>
      <w:r w:rsidRPr="009B2826">
        <w:rPr>
          <w:rFonts w:ascii="Arial" w:hAnsi="Arial" w:cs="Arial"/>
        </w:rPr>
        <w:t>)</w:t>
      </w:r>
      <w:r w:rsidR="001136E6" w:rsidRPr="009B2826">
        <w:rPr>
          <w:rFonts w:ascii="Arial" w:hAnsi="Arial" w:cs="Arial"/>
        </w:rPr>
        <w:t xml:space="preserve">, i.e., </w:t>
      </w:r>
      <w:r w:rsidR="00E45629" w:rsidRPr="009B2826">
        <w:rPr>
          <w:rFonts w:ascii="Arial" w:hAnsi="Arial" w:cs="Arial"/>
        </w:rPr>
        <w:t xml:space="preserve">they confirm that the model has been formulated correctly and has been implemented correctly </w:t>
      </w:r>
      <w:r w:rsidR="007057A9" w:rsidRPr="009B2826">
        <w:rPr>
          <w:rFonts w:ascii="Arial" w:hAnsi="Arial" w:cs="Arial"/>
        </w:rPr>
        <w:t>in</w:t>
      </w:r>
      <w:r w:rsidR="00E45629" w:rsidRPr="009B2826">
        <w:rPr>
          <w:rFonts w:ascii="Arial" w:hAnsi="Arial" w:cs="Arial"/>
        </w:rPr>
        <w:t xml:space="preserve"> the computer code.</w:t>
      </w:r>
    </w:p>
    <w:p w14:paraId="2E4C18DC" w14:textId="77777777" w:rsidR="003C0716" w:rsidRPr="009B2826" w:rsidRDefault="003C0716" w:rsidP="009D53B8">
      <w:pPr>
        <w:spacing w:line="360" w:lineRule="auto"/>
        <w:jc w:val="both"/>
        <w:rPr>
          <w:rFonts w:ascii="Arial" w:hAnsi="Arial" w:cs="Arial"/>
        </w:rPr>
      </w:pPr>
    </w:p>
    <w:p w14:paraId="59AC98EB" w14:textId="27512E8C" w:rsidR="00DA2CCF" w:rsidRDefault="009D53B8" w:rsidP="00D1769B">
      <w:pPr>
        <w:spacing w:line="360" w:lineRule="auto"/>
        <w:jc w:val="both"/>
        <w:rPr>
          <w:rFonts w:ascii="Arial" w:hAnsi="Arial" w:cs="Arial"/>
          <w:lang w:val="en-US"/>
        </w:rPr>
      </w:pPr>
      <w:r w:rsidRPr="009B2826">
        <w:rPr>
          <w:rFonts w:ascii="Arial" w:hAnsi="Arial" w:cs="Arial"/>
        </w:rPr>
        <w:t xml:space="preserve">Compared with the case of non-circulating insects, circulating insects within the core of the swarm are </w:t>
      </w:r>
      <w:r w:rsidR="00C8458C" w:rsidRPr="009B2826">
        <w:rPr>
          <w:rFonts w:ascii="Arial" w:hAnsi="Arial" w:cs="Arial"/>
        </w:rPr>
        <w:t xml:space="preserve">more </w:t>
      </w:r>
      <w:r w:rsidRPr="009B2826">
        <w:rPr>
          <w:rFonts w:ascii="Arial" w:hAnsi="Arial" w:cs="Arial"/>
        </w:rPr>
        <w:t xml:space="preserve">strongly bound to the swarm centre whilst those in the outskirts of the swarm are less strongly bound to the swarm centre (Fig. </w:t>
      </w:r>
      <w:r w:rsidR="00421707" w:rsidRPr="009B2826">
        <w:rPr>
          <w:rFonts w:ascii="Arial" w:hAnsi="Arial" w:cs="Arial"/>
        </w:rPr>
        <w:t>2</w:t>
      </w:r>
      <w:r w:rsidRPr="009B2826">
        <w:rPr>
          <w:rFonts w:ascii="Arial" w:hAnsi="Arial" w:cs="Arial"/>
        </w:rPr>
        <w:t>).</w:t>
      </w:r>
      <w:r w:rsidR="00CE1F6B" w:rsidRPr="009B2826">
        <w:rPr>
          <w:rFonts w:ascii="Arial" w:hAnsi="Arial" w:cs="Arial"/>
        </w:rPr>
        <w:t xml:space="preserve"> </w:t>
      </w:r>
      <w:bookmarkStart w:id="20" w:name="_Hlk169098376"/>
      <w:r w:rsidR="00CE1F6B" w:rsidRPr="009B2826">
        <w:rPr>
          <w:rFonts w:ascii="Arial" w:hAnsi="Arial" w:cs="Arial"/>
        </w:rPr>
        <w:t xml:space="preserve">The steep change in the mean acceleration </w:t>
      </w:r>
      <w:r w:rsidR="00891CDB" w:rsidRPr="009B2826">
        <w:rPr>
          <w:rFonts w:ascii="Arial" w:hAnsi="Arial" w:cs="Arial"/>
        </w:rPr>
        <w:t xml:space="preserve">that occurs at </w:t>
      </w:r>
      <m:oMath>
        <m:r>
          <w:rPr>
            <w:rFonts w:ascii="Cambria Math" w:hAnsi="Cambria Math" w:cs="Arial"/>
          </w:rPr>
          <m:t>x=0</m:t>
        </m:r>
      </m:oMath>
      <w:r w:rsidR="00891CDB" w:rsidRPr="009B2826">
        <w:rPr>
          <w:rFonts w:ascii="Arial" w:hAnsi="Arial" w:cs="Arial"/>
        </w:rPr>
        <w:t xml:space="preserve"> arises because the </w:t>
      </w:r>
      <w:r w:rsidR="00891CDB" w:rsidRPr="009B2826">
        <w:rPr>
          <w:rFonts w:ascii="Arial" w:hAnsi="Arial" w:cs="Arial"/>
          <w:i/>
          <w:iCs/>
        </w:rPr>
        <w:t>x</w:t>
      </w:r>
      <w:r w:rsidR="00891CDB" w:rsidRPr="009B2826">
        <w:rPr>
          <w:rFonts w:ascii="Arial" w:hAnsi="Arial" w:cs="Arial"/>
        </w:rPr>
        <w:t xml:space="preserve">-component of the mean speed changes sign at </w:t>
      </w:r>
      <m:oMath>
        <m:r>
          <w:rPr>
            <w:rFonts w:ascii="Cambria Math" w:hAnsi="Cambria Math" w:cs="Arial"/>
          </w:rPr>
          <m:t>x=0</m:t>
        </m:r>
      </m:oMath>
      <w:r w:rsidR="00891CDB" w:rsidRPr="009B2826">
        <w:rPr>
          <w:rFonts w:ascii="Arial" w:hAnsi="Arial" w:cs="Arial"/>
        </w:rPr>
        <w:t xml:space="preserve">. </w:t>
      </w:r>
      <w:bookmarkEnd w:id="20"/>
      <w:r w:rsidRPr="009B2826">
        <w:rPr>
          <w:rFonts w:ascii="Arial" w:hAnsi="Arial" w:cs="Arial"/>
        </w:rPr>
        <w:t xml:space="preserve"> </w:t>
      </w:r>
      <w:r w:rsidR="00F22F36" w:rsidRPr="009B2826">
        <w:rPr>
          <w:rFonts w:ascii="Arial" w:hAnsi="Arial" w:cs="Arial"/>
        </w:rPr>
        <w:t>The weakening of the binding in the outskirts of the swarm makes the swarm more susceptible to environmental perturbations</w:t>
      </w:r>
      <w:r w:rsidR="006D6D8E" w:rsidRPr="009B2826">
        <w:rPr>
          <w:rFonts w:ascii="Arial" w:hAnsi="Arial" w:cs="Arial"/>
        </w:rPr>
        <w:t xml:space="preserve"> because the effective spring constant is smaller</w:t>
      </w:r>
      <w:r w:rsidR="00714443" w:rsidRPr="009B2826">
        <w:rPr>
          <w:rFonts w:ascii="Arial" w:hAnsi="Arial" w:cs="Arial"/>
        </w:rPr>
        <w:t xml:space="preserve">. Consequently, there will be selection pressures for non-circulating trajectories because this allows swarming insects to better </w:t>
      </w:r>
      <w:r w:rsidR="00714443" w:rsidRPr="009B2826">
        <w:rPr>
          <w:rFonts w:ascii="Arial" w:hAnsi="Arial" w:cs="Arial"/>
          <w:lang w:val="en-US"/>
        </w:rPr>
        <w:t xml:space="preserve">stabilize themselves against environmental perturbations. </w:t>
      </w:r>
      <w:r w:rsidR="00C8458C" w:rsidRPr="009B2826">
        <w:rPr>
          <w:rFonts w:ascii="Arial" w:hAnsi="Arial" w:cs="Arial"/>
          <w:lang w:val="en-US"/>
        </w:rPr>
        <w:t>As shown below t</w:t>
      </w:r>
      <w:r w:rsidR="00714443" w:rsidRPr="009B2826">
        <w:rPr>
          <w:rFonts w:ascii="Arial" w:hAnsi="Arial" w:cs="Arial"/>
          <w:lang w:val="en-US"/>
        </w:rPr>
        <w:t>his is a robust finding that also applies to swarms</w:t>
      </w:r>
      <w:r w:rsidR="005D23E6" w:rsidRPr="009B2826">
        <w:rPr>
          <w:rFonts w:ascii="Arial" w:hAnsi="Arial" w:cs="Arial"/>
          <w:lang w:val="en-US"/>
        </w:rPr>
        <w:t xml:space="preserve"> of non-interacting individuals</w:t>
      </w:r>
      <w:r w:rsidR="00714443" w:rsidRPr="009B2826">
        <w:rPr>
          <w:rFonts w:ascii="Arial" w:hAnsi="Arial" w:cs="Arial"/>
          <w:lang w:val="en-US"/>
        </w:rPr>
        <w:t xml:space="preserve"> with inhomogeneous</w:t>
      </w:r>
      <w:r w:rsidR="008E6A42" w:rsidRPr="009B2826">
        <w:rPr>
          <w:rFonts w:ascii="Arial" w:hAnsi="Arial" w:cs="Arial"/>
          <w:lang w:val="en-US"/>
        </w:rPr>
        <w:t xml:space="preserve"> Gaussian</w:t>
      </w:r>
      <w:r w:rsidR="00714443" w:rsidRPr="009B2826">
        <w:rPr>
          <w:rFonts w:ascii="Arial" w:hAnsi="Arial" w:cs="Arial"/>
          <w:lang w:val="en-US"/>
        </w:rPr>
        <w:t xml:space="preserve"> velocity statistics.</w:t>
      </w:r>
    </w:p>
    <w:p w14:paraId="47C10F0A" w14:textId="77777777" w:rsidR="00DA2CCF" w:rsidRDefault="00DA2CCF" w:rsidP="00D1769B">
      <w:pPr>
        <w:spacing w:line="360" w:lineRule="auto"/>
        <w:jc w:val="both"/>
        <w:rPr>
          <w:rFonts w:ascii="Arial" w:hAnsi="Arial" w:cs="Arial"/>
          <w:lang w:val="en-US"/>
        </w:rPr>
      </w:pPr>
    </w:p>
    <w:p w14:paraId="2DD49989" w14:textId="5D7501AE" w:rsidR="000D7605" w:rsidRPr="00DA2CCF" w:rsidRDefault="002C47CF" w:rsidP="00D1769B">
      <w:pPr>
        <w:spacing w:line="360" w:lineRule="auto"/>
        <w:jc w:val="both"/>
        <w:rPr>
          <w:rFonts w:ascii="Arial" w:hAnsi="Arial" w:cs="Arial"/>
        </w:rPr>
      </w:pPr>
      <w:r w:rsidRPr="009D53B8">
        <w:rPr>
          <w:rFonts w:ascii="Arial" w:hAnsi="Arial" w:cs="Arial"/>
        </w:rPr>
        <w:t xml:space="preserve">The methodology of Reynolds et al [2017] </w:t>
      </w:r>
      <w:r w:rsidR="005C021E" w:rsidRPr="00992321">
        <w:rPr>
          <w:rFonts w:ascii="Arial" w:hAnsi="Arial" w:cs="Arial"/>
          <w:bCs/>
        </w:rPr>
        <w:t>[see</w:t>
      </w:r>
      <w:r w:rsidR="00421707" w:rsidRPr="00992321">
        <w:rPr>
          <w:rFonts w:ascii="Arial" w:hAnsi="Arial" w:cs="Arial"/>
          <w:bCs/>
        </w:rPr>
        <w:t xml:space="preserve"> Reynolds 2023</w:t>
      </w:r>
      <w:r w:rsidR="00315B96">
        <w:rPr>
          <w:rFonts w:ascii="Arial" w:hAnsi="Arial" w:cs="Arial"/>
          <w:bCs/>
        </w:rPr>
        <w:t>a</w:t>
      </w:r>
      <w:r w:rsidR="005C021E" w:rsidRPr="00992321">
        <w:rPr>
          <w:rFonts w:ascii="Arial" w:hAnsi="Arial" w:cs="Arial"/>
          <w:bCs/>
        </w:rPr>
        <w:t>]</w:t>
      </w:r>
      <w:r w:rsidR="005C021E" w:rsidRPr="009D53B8">
        <w:rPr>
          <w:rFonts w:ascii="Arial" w:hAnsi="Arial" w:cs="Arial"/>
          <w:b/>
        </w:rPr>
        <w:t xml:space="preserve"> </w:t>
      </w:r>
      <w:r w:rsidRPr="009D53B8">
        <w:rPr>
          <w:rFonts w:ascii="Arial" w:hAnsi="Arial" w:cs="Arial"/>
        </w:rPr>
        <w:t xml:space="preserve">can be used to devise more complicated models that can account for radially dependent mean speeds, </w:t>
      </w:r>
      <m:oMath>
        <m:r>
          <m:rPr>
            <m:sty m:val="p"/>
          </m:rPr>
          <w:rPr>
            <w:rFonts w:ascii="Cambria Math" w:hAnsi="Cambria Math" w:cs="Arial"/>
          </w:rPr>
          <m:t>Ω</m:t>
        </m:r>
        <m:d>
          <m:dPr>
            <m:ctrlPr>
              <w:rPr>
                <w:rFonts w:ascii="Cambria Math" w:hAnsi="Cambria Math" w:cs="Arial"/>
                <w:i/>
              </w:rPr>
            </m:ctrlPr>
          </m:dPr>
          <m:e>
            <m:r>
              <w:rPr>
                <w:rFonts w:ascii="Cambria Math" w:hAnsi="Cambria Math" w:cs="Arial"/>
              </w:rPr>
              <m:t>r</m:t>
            </m:r>
          </m:e>
        </m:d>
      </m:oMath>
      <w:r w:rsidR="00DA2CCF">
        <w:rPr>
          <w:rFonts w:ascii="Arial" w:eastAsiaTheme="minorEastAsia" w:hAnsi="Arial" w:cs="Arial"/>
        </w:rPr>
        <w:t xml:space="preserve">. </w:t>
      </w:r>
      <w:r w:rsidR="00DA2CCF">
        <w:rPr>
          <w:rFonts w:ascii="Arial" w:hAnsi="Arial" w:cs="Arial"/>
        </w:rPr>
        <w:t>T</w:t>
      </w:r>
      <w:r w:rsidR="00DA2CCF" w:rsidRPr="009D53B8">
        <w:rPr>
          <w:rFonts w:ascii="Arial" w:hAnsi="Arial" w:cs="Arial"/>
        </w:rPr>
        <w:t xml:space="preserve">he simplest radially symmetric 2-dimensional minimally structured (maximum entropy) stochastic model for the joint evolution of the position, </w:t>
      </w:r>
      <w:r w:rsidR="00DA2CCF" w:rsidRPr="009D53B8">
        <w:rPr>
          <w:rFonts w:ascii="Arial" w:hAnsi="Arial" w:cs="Arial"/>
          <w:i/>
        </w:rPr>
        <w:t xml:space="preserve">x </w:t>
      </w:r>
      <w:r w:rsidR="00DA2CCF" w:rsidRPr="009D53B8">
        <w:rPr>
          <w:rFonts w:ascii="Arial" w:hAnsi="Arial" w:cs="Arial"/>
          <w:iCs/>
        </w:rPr>
        <w:t>and y</w:t>
      </w:r>
      <w:r w:rsidR="00DA2CCF" w:rsidRPr="009D53B8">
        <w:rPr>
          <w:rFonts w:ascii="Arial" w:hAnsi="Arial" w:cs="Arial"/>
        </w:rPr>
        <w:t xml:space="preserve">, and velocity, </w:t>
      </w:r>
      <w:r w:rsidR="00DA2CCF" w:rsidRPr="009D53B8">
        <w:rPr>
          <w:rFonts w:ascii="Arial" w:hAnsi="Arial" w:cs="Arial"/>
          <w:i/>
        </w:rPr>
        <w:t xml:space="preserve">u </w:t>
      </w:r>
      <w:r w:rsidR="00DA2CCF" w:rsidRPr="009D53B8">
        <w:rPr>
          <w:rFonts w:ascii="Arial" w:hAnsi="Arial" w:cs="Arial"/>
          <w:iCs/>
        </w:rPr>
        <w:t>and v</w:t>
      </w:r>
      <w:r w:rsidR="00DA2CCF" w:rsidRPr="009D53B8">
        <w:rPr>
          <w:rFonts w:ascii="Arial" w:hAnsi="Arial" w:cs="Arial"/>
        </w:rPr>
        <w:t>, of a</w:t>
      </w:r>
      <w:r w:rsidR="00DA2CCF">
        <w:rPr>
          <w:rFonts w:ascii="Arial" w:hAnsi="Arial" w:cs="Arial"/>
        </w:rPr>
        <w:t>n insect</w:t>
      </w:r>
      <w:r w:rsidR="00DA2CCF" w:rsidRPr="009D53B8">
        <w:rPr>
          <w:rFonts w:ascii="Arial" w:hAnsi="Arial" w:cs="Arial"/>
        </w:rPr>
        <w:t xml:space="preserve"> within </w:t>
      </w:r>
      <w:r w:rsidR="00DA2CCF">
        <w:rPr>
          <w:rFonts w:ascii="Arial" w:hAnsi="Arial" w:cs="Arial"/>
        </w:rPr>
        <w:t>such a</w:t>
      </w:r>
      <w:r w:rsidR="00DA2CCF" w:rsidRPr="009D53B8">
        <w:rPr>
          <w:rFonts w:ascii="Arial" w:hAnsi="Arial" w:cs="Arial"/>
        </w:rPr>
        <w:t xml:space="preserve"> swarm is given by</w:t>
      </w:r>
    </w:p>
    <w:p w14:paraId="47F96612" w14:textId="40750FAE" w:rsidR="00A831D5" w:rsidRPr="00421707" w:rsidRDefault="00A831D5" w:rsidP="00D1769B">
      <w:pPr>
        <w:spacing w:line="360" w:lineRule="auto"/>
        <w:jc w:val="both"/>
        <w:rPr>
          <w:rFonts w:ascii="Arial" w:eastAsiaTheme="minorEastAsia" w:hAnsi="Arial" w:cs="Arial"/>
        </w:rPr>
      </w:pPr>
      <m:oMath>
        <m:r>
          <w:rPr>
            <w:rFonts w:ascii="Cambria Math" w:hAnsi="Cambria Math" w:cs="Arial"/>
            <w:color w:val="000000"/>
          </w:rPr>
          <m:t>du=-</m:t>
        </m:r>
        <m:f>
          <m:fPr>
            <m:ctrlPr>
              <w:rPr>
                <w:rFonts w:ascii="Cambria Math" w:eastAsiaTheme="minorEastAsia" w:hAnsi="Cambria Math" w:cs="Arial"/>
                <w:i/>
                <w:color w:val="000000"/>
              </w:rPr>
            </m:ctrlPr>
          </m:fPr>
          <m:num>
            <m:d>
              <m:dPr>
                <m:ctrlPr>
                  <w:rPr>
                    <w:rFonts w:ascii="Cambria Math" w:eastAsiaTheme="minorEastAsia" w:hAnsi="Cambria Math" w:cs="Arial"/>
                    <w:i/>
                    <w:color w:val="000000"/>
                  </w:rPr>
                </m:ctrlPr>
              </m:dPr>
              <m:e>
                <m:r>
                  <w:rPr>
                    <w:rFonts w:ascii="Cambria Math" w:eastAsiaTheme="minorEastAsia" w:hAnsi="Cambria Math" w:cs="Arial"/>
                    <w:color w:val="000000"/>
                  </w:rPr>
                  <m:t>u-</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u</m:t>
                    </m:r>
                  </m:e>
                </m:acc>
              </m:e>
            </m:d>
          </m:num>
          <m:den>
            <m:r>
              <w:rPr>
                <w:rFonts w:ascii="Cambria Math" w:eastAsiaTheme="minorEastAsia" w:hAnsi="Cambria Math" w:cs="Arial"/>
                <w:color w:val="000000"/>
              </w:rPr>
              <m:t>T</m:t>
            </m:r>
          </m:den>
        </m:f>
        <m:r>
          <w:rPr>
            <w:rFonts w:ascii="Cambria Math" w:hAnsi="Cambria Math" w:cs="Arial"/>
            <w:color w:val="000000"/>
          </w:rPr>
          <m:t>dt-</m:t>
        </m:r>
        <m:d>
          <m:dPr>
            <m:begChr m:val="["/>
            <m:endChr m:val="]"/>
            <m:ctrlPr>
              <w:rPr>
                <w:rFonts w:ascii="Cambria Math" w:hAnsi="Cambria Math" w:cs="Arial"/>
                <w:i/>
                <w:color w:val="000000"/>
              </w:rPr>
            </m:ctrlPr>
          </m:dPr>
          <m:e>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r>
                  <w:rPr>
                    <w:rFonts w:ascii="Cambria Math" w:hAnsi="Cambria Math" w:cs="Arial"/>
                    <w:color w:val="000000"/>
                  </w:rPr>
                  <m:t>r</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r>
                  <m:rPr>
                    <m:sty m:val="p"/>
                  </m:rPr>
                  <w:rPr>
                    <w:rFonts w:ascii="Cambria Math" w:hAnsi="Cambria Math" w:cs="Arial"/>
                    <w:color w:val="000000"/>
                  </w:rPr>
                  <m:t>Ω</m:t>
                </m:r>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r</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r</m:t>
                    </m:r>
                  </m:den>
                </m:f>
              </m:e>
            </m:d>
            <m:r>
              <w:rPr>
                <w:rFonts w:ascii="Cambria Math" w:hAnsi="Cambria Math" w:cs="Arial"/>
                <w:color w:val="000000"/>
              </w:rPr>
              <m:t>-s</m:t>
            </m:r>
            <m:f>
              <m:fPr>
                <m:ctrlPr>
                  <w:rPr>
                    <w:rFonts w:ascii="Cambria Math" w:hAnsi="Cambria Math" w:cs="Arial"/>
                    <w:i/>
                    <w:color w:val="000000"/>
                  </w:rPr>
                </m:ctrlPr>
              </m:fPr>
              <m:num>
                <m:r>
                  <w:rPr>
                    <w:rFonts w:ascii="Cambria Math" w:hAnsi="Cambria Math" w:cs="Arial"/>
                    <w:color w:val="000000"/>
                  </w:rPr>
                  <m:t>∂</m:t>
                </m:r>
                <m:r>
                  <m:rPr>
                    <m:sty m:val="p"/>
                  </m:rPr>
                  <w:rPr>
                    <w:rFonts w:ascii="Cambria Math" w:hAnsi="Cambria Math" w:cs="Arial"/>
                    <w:color w:val="000000"/>
                  </w:rPr>
                  <m:t>Ω</m:t>
                </m:r>
              </m:num>
              <m:den>
                <m:r>
                  <w:rPr>
                    <w:rFonts w:ascii="Cambria Math" w:hAnsi="Cambria Math" w:cs="Arial"/>
                    <w:color w:val="000000"/>
                  </w:rPr>
                  <m:t>∂r</m:t>
                </m:r>
              </m:den>
            </m:f>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sSup>
                  <m:sSupPr>
                    <m:ctrlPr>
                      <w:rPr>
                        <w:rFonts w:ascii="Cambria Math" w:hAnsi="Cambria Math" w:cs="Arial"/>
                        <w:i/>
                        <w:color w:val="000000"/>
                      </w:rPr>
                    </m:ctrlPr>
                  </m:sSupPr>
                  <m:e>
                    <m:r>
                      <m:rPr>
                        <m:sty m:val="p"/>
                      </m:rPr>
                      <w:rPr>
                        <w:rFonts w:ascii="Cambria Math" w:hAnsi="Cambria Math" w:cs="Arial"/>
                        <w:color w:val="000000"/>
                      </w:rPr>
                      <m:t>Ω</m:t>
                    </m:r>
                  </m:e>
                  <m:sup>
                    <m:r>
                      <w:rPr>
                        <w:rFonts w:ascii="Cambria Math" w:hAnsi="Cambria Math" w:cs="Arial"/>
                        <w:color w:val="000000"/>
                      </w:rPr>
                      <m:t>2</m:t>
                    </m:r>
                  </m:sup>
                </m:sSup>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s</m:t>
                    </m:r>
                    <m:r>
                      <m:rPr>
                        <m:sty m:val="p"/>
                      </m:rPr>
                      <w:rPr>
                        <w:rFonts w:ascii="Cambria Math" w:hAnsi="Cambria Math" w:cs="Arial"/>
                        <w:color w:val="000000"/>
                      </w:rPr>
                      <m:t>Ω</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-1</m:t>
                </m:r>
              </m:e>
            </m:d>
            <m:r>
              <w:rPr>
                <w:rFonts w:ascii="Cambria Math" w:hAnsi="Cambria Math" w:cs="Arial"/>
                <w:color w:val="000000"/>
              </w:rPr>
              <m:t xml:space="preserve"> +                                     s</m:t>
            </m:r>
            <m:f>
              <m:fPr>
                <m:ctrlPr>
                  <w:rPr>
                    <w:rFonts w:ascii="Cambria Math" w:hAnsi="Cambria Math" w:cs="Arial"/>
                    <w:i/>
                    <w:color w:val="000000"/>
                  </w:rPr>
                </m:ctrlPr>
              </m:fPr>
              <m:num>
                <m:r>
                  <w:rPr>
                    <w:rFonts w:ascii="Cambria Math" w:hAnsi="Cambria Math" w:cs="Arial"/>
                    <w:color w:val="000000"/>
                  </w:rPr>
                  <m:t>∂</m:t>
                </m:r>
                <m:r>
                  <m:rPr>
                    <m:sty m:val="p"/>
                  </m:rPr>
                  <w:rPr>
                    <w:rFonts w:ascii="Cambria Math" w:hAnsi="Cambria Math" w:cs="Arial"/>
                    <w:color w:val="000000"/>
                  </w:rPr>
                  <m:t>Ω</m:t>
                </m:r>
              </m:num>
              <m:den>
                <m:r>
                  <w:rPr>
                    <w:rFonts w:ascii="Cambria Math" w:hAnsi="Cambria Math" w:cs="Arial"/>
                    <w:color w:val="000000"/>
                  </w:rPr>
                  <m:t>∂r</m:t>
                </m:r>
              </m:den>
            </m:f>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 +</m:t>
        </m:r>
        <w:bookmarkStart w:id="21" w:name="_Hlk169088929"/>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w:bookmarkEnd w:id="21"/>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Cambria Math" w:cs="Arial"/>
                <w:i/>
                <w:color w:val="000000"/>
              </w:rPr>
            </m:ctrlPr>
          </m:dPr>
          <m:e>
            <m:r>
              <w:rPr>
                <w:rFonts w:ascii="Cambria Math" w:hAnsi="Cambria Math" w:cs="Arial"/>
                <w:color w:val="000000"/>
              </w:rPr>
              <m:t>t</m:t>
            </m:r>
          </m:e>
        </m:d>
      </m:oMath>
      <w:r w:rsidRPr="009D53B8">
        <w:rPr>
          <w:rFonts w:ascii="Arial" w:eastAsiaTheme="minorEastAsia" w:hAnsi="Arial" w:cs="Arial"/>
          <w:color w:val="000000"/>
        </w:rPr>
        <w:tab/>
      </w:r>
      <w:r w:rsidRPr="009D53B8">
        <w:rPr>
          <w:rFonts w:ascii="Arial" w:eastAsiaTheme="minorEastAsia" w:hAnsi="Arial" w:cs="Arial"/>
          <w:color w:val="000000"/>
        </w:rPr>
        <w:tab/>
      </w:r>
      <w:r w:rsidR="0012211D">
        <w:rPr>
          <w:rFonts w:ascii="Arial" w:eastAsiaTheme="minorEastAsia" w:hAnsi="Arial" w:cs="Arial"/>
          <w:color w:val="000000"/>
        </w:rPr>
        <w:tab/>
      </w:r>
      <w:r w:rsidR="0012211D">
        <w:rPr>
          <w:rFonts w:ascii="Arial" w:eastAsiaTheme="minorEastAsia" w:hAnsi="Arial" w:cs="Arial"/>
          <w:color w:val="000000"/>
        </w:rPr>
        <w:tab/>
      </w:r>
      <w:r w:rsidR="0012211D">
        <w:rPr>
          <w:rFonts w:ascii="Arial" w:eastAsiaTheme="minorEastAsia" w:hAnsi="Arial" w:cs="Arial"/>
          <w:color w:val="000000"/>
        </w:rPr>
        <w:tab/>
      </w:r>
      <w:r w:rsidR="00771355">
        <w:rPr>
          <w:rFonts w:ascii="Arial" w:eastAsiaTheme="minorEastAsia" w:hAnsi="Arial" w:cs="Arial"/>
          <w:color w:val="000000"/>
        </w:rPr>
        <w:t xml:space="preserve">           </w:t>
      </w:r>
      <w:r w:rsidRPr="00992321">
        <w:rPr>
          <w:rFonts w:ascii="Arial" w:eastAsiaTheme="minorEastAsia" w:hAnsi="Arial" w:cs="Arial"/>
          <w:color w:val="000000"/>
        </w:rPr>
        <w:t>(</w:t>
      </w:r>
      <w:r w:rsidR="00F1669E">
        <w:rPr>
          <w:rFonts w:ascii="Arial" w:eastAsiaTheme="minorEastAsia" w:hAnsi="Arial" w:cs="Arial"/>
          <w:color w:val="000000"/>
        </w:rPr>
        <w:t>2</w:t>
      </w:r>
      <w:r w:rsidRPr="00992321">
        <w:rPr>
          <w:rFonts w:ascii="Arial" w:eastAsiaTheme="minorEastAsia" w:hAnsi="Arial" w:cs="Arial"/>
          <w:color w:val="000000"/>
        </w:rPr>
        <w:t>a</w:t>
      </w:r>
      <w:r w:rsidRPr="00421707">
        <w:rPr>
          <w:rFonts w:ascii="Arial" w:eastAsiaTheme="minorEastAsia" w:hAnsi="Arial" w:cs="Arial"/>
          <w:color w:val="000000"/>
        </w:rPr>
        <w:t>)</w:t>
      </w:r>
    </w:p>
    <w:p w14:paraId="45CDA65E" w14:textId="5B7C5EFA" w:rsidR="00A831D5" w:rsidRPr="00421707" w:rsidRDefault="00A831D5" w:rsidP="00D1769B">
      <w:pPr>
        <w:spacing w:line="360" w:lineRule="auto"/>
        <w:jc w:val="both"/>
        <w:rPr>
          <w:rFonts w:ascii="Arial" w:eastAsiaTheme="minorEastAsia" w:hAnsi="Arial" w:cs="Arial"/>
          <w:color w:val="000000"/>
        </w:rPr>
      </w:pPr>
      <m:oMath>
        <m:r>
          <w:rPr>
            <w:rFonts w:ascii="Cambria Math" w:hAnsi="Cambria Math" w:cs="Arial"/>
            <w:color w:val="000000"/>
          </w:rPr>
          <m:t>dv=-</m:t>
        </m:r>
        <m:f>
          <m:fPr>
            <m:ctrlPr>
              <w:rPr>
                <w:rFonts w:ascii="Cambria Math" w:eastAsiaTheme="minorEastAsia" w:hAnsi="Cambria Math" w:cs="Arial"/>
                <w:i/>
                <w:color w:val="000000"/>
              </w:rPr>
            </m:ctrlPr>
          </m:fPr>
          <m:num>
            <m:d>
              <m:dPr>
                <m:ctrlPr>
                  <w:rPr>
                    <w:rFonts w:ascii="Cambria Math" w:eastAsiaTheme="minorEastAsia" w:hAnsi="Cambria Math" w:cs="Arial"/>
                    <w:i/>
                    <w:color w:val="000000"/>
                  </w:rPr>
                </m:ctrlPr>
              </m:dPr>
              <m:e>
                <m:r>
                  <w:rPr>
                    <w:rFonts w:ascii="Cambria Math" w:eastAsiaTheme="minorEastAsia" w:hAnsi="Cambria Math" w:cs="Arial"/>
                    <w:color w:val="000000"/>
                  </w:rPr>
                  <m:t>v-</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v</m:t>
                    </m:r>
                  </m:e>
                </m:acc>
              </m:e>
            </m:d>
          </m:num>
          <m:den>
            <m:r>
              <w:rPr>
                <w:rFonts w:ascii="Cambria Math" w:eastAsiaTheme="minorEastAsia" w:hAnsi="Cambria Math" w:cs="Arial"/>
                <w:color w:val="000000"/>
              </w:rPr>
              <m:t>T</m:t>
            </m:r>
          </m:den>
        </m:f>
        <m:r>
          <w:rPr>
            <w:rFonts w:ascii="Cambria Math" w:hAnsi="Cambria Math" w:cs="Arial"/>
            <w:color w:val="000000"/>
          </w:rPr>
          <m:t>dt+</m:t>
        </m:r>
        <m:d>
          <m:dPr>
            <m:begChr m:val="["/>
            <m:endChr m:val="]"/>
            <m:ctrlPr>
              <w:rPr>
                <w:rFonts w:ascii="Cambria Math" w:hAnsi="Cambria Math" w:cs="Arial"/>
                <w:i/>
                <w:color w:val="000000"/>
              </w:rPr>
            </m:ctrlPr>
          </m:dPr>
          <m:e>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r>
                  <w:rPr>
                    <w:rFonts w:ascii="Cambria Math" w:hAnsi="Cambria Math" w:cs="Arial"/>
                    <w:color w:val="000000"/>
                  </w:rPr>
                  <m:t>r</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r>
                  <m:rPr>
                    <m:sty m:val="p"/>
                  </m:rPr>
                  <w:rPr>
                    <w:rFonts w:ascii="Cambria Math" w:hAnsi="Cambria Math" w:cs="Arial"/>
                    <w:color w:val="000000"/>
                  </w:rPr>
                  <m:t>Ω</m:t>
                </m:r>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r</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r</m:t>
                    </m:r>
                  </m:den>
                </m:f>
              </m:e>
            </m:d>
            <m:r>
              <w:rPr>
                <w:rFonts w:ascii="Cambria Math" w:hAnsi="Cambria Math" w:cs="Arial"/>
                <w:color w:val="000000"/>
              </w:rPr>
              <m:t>+s</m:t>
            </m:r>
            <m:f>
              <m:fPr>
                <m:ctrlPr>
                  <w:rPr>
                    <w:rFonts w:ascii="Cambria Math" w:hAnsi="Cambria Math" w:cs="Arial"/>
                    <w:i/>
                    <w:color w:val="000000"/>
                  </w:rPr>
                </m:ctrlPr>
              </m:fPr>
              <m:num>
                <m:r>
                  <w:rPr>
                    <w:rFonts w:ascii="Cambria Math" w:hAnsi="Cambria Math" w:cs="Arial"/>
                    <w:color w:val="000000"/>
                  </w:rPr>
                  <m:t>∂</m:t>
                </m:r>
                <m:r>
                  <m:rPr>
                    <m:sty m:val="p"/>
                  </m:rPr>
                  <w:rPr>
                    <w:rFonts w:ascii="Cambria Math" w:hAnsi="Cambria Math" w:cs="Arial"/>
                    <w:color w:val="000000"/>
                  </w:rPr>
                  <m:t>Ω</m:t>
                </m:r>
              </m:num>
              <m:den>
                <m:r>
                  <w:rPr>
                    <w:rFonts w:ascii="Cambria Math" w:hAnsi="Cambria Math" w:cs="Arial"/>
                    <w:color w:val="000000"/>
                  </w:rPr>
                  <m:t>∂r</m:t>
                </m:r>
              </m:den>
            </m:f>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num>
              <m:den>
                <m:sSup>
                  <m:sSupPr>
                    <m:ctrlPr>
                      <w:rPr>
                        <w:rFonts w:ascii="Cambria Math" w:hAnsi="Cambria Math" w:cs="Arial"/>
                        <w:i/>
                        <w:color w:val="000000"/>
                      </w:rPr>
                    </m:ctrlPr>
                  </m:sSupPr>
                  <m:e>
                    <m:r>
                      <m:rPr>
                        <m:sty m:val="p"/>
                      </m:rPr>
                      <w:rPr>
                        <w:rFonts w:ascii="Cambria Math" w:hAnsi="Cambria Math" w:cs="Arial"/>
                        <w:color w:val="000000"/>
                      </w:rPr>
                      <m:t>Ω</m:t>
                    </m:r>
                  </m:e>
                  <m:sup>
                    <m:r>
                      <w:rPr>
                        <w:rFonts w:ascii="Cambria Math" w:hAnsi="Cambria Math" w:cs="Arial"/>
                        <w:color w:val="000000"/>
                      </w:rPr>
                      <m:t>2</m:t>
                    </m:r>
                  </m:sup>
                </m:sSup>
              </m:den>
            </m:f>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s</m:t>
                    </m:r>
                    <m:r>
                      <m:rPr>
                        <m:sty m:val="p"/>
                      </m:rPr>
                      <w:rPr>
                        <w:rFonts w:ascii="Cambria Math" w:hAnsi="Cambria Math" w:cs="Arial"/>
                        <w:color w:val="000000"/>
                      </w:rPr>
                      <m:t>Ω</m:t>
                    </m:r>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-1</m:t>
                </m:r>
              </m:e>
            </m:d>
            <m:r>
              <w:rPr>
                <w:rFonts w:ascii="Cambria Math" w:hAnsi="Cambria Math" w:cs="Arial"/>
                <w:color w:val="000000"/>
              </w:rPr>
              <m:t xml:space="preserve"> +                                    s</m:t>
            </m:r>
            <m:f>
              <m:fPr>
                <m:ctrlPr>
                  <w:rPr>
                    <w:rFonts w:ascii="Cambria Math" w:hAnsi="Cambria Math" w:cs="Arial"/>
                    <w:i/>
                    <w:color w:val="000000"/>
                  </w:rPr>
                </m:ctrlPr>
              </m:fPr>
              <m:num>
                <m:r>
                  <w:rPr>
                    <w:rFonts w:ascii="Cambria Math" w:hAnsi="Cambria Math" w:cs="Arial"/>
                    <w:color w:val="000000"/>
                  </w:rPr>
                  <m:t>∂</m:t>
                </m:r>
                <m:r>
                  <m:rPr>
                    <m:sty m:val="p"/>
                  </m:rPr>
                  <w:rPr>
                    <w:rFonts w:ascii="Cambria Math" w:hAnsi="Cambria Math" w:cs="Arial"/>
                    <w:color w:val="000000"/>
                  </w:rPr>
                  <m:t>Ω</m:t>
                </m:r>
              </m:num>
              <m:den>
                <m:r>
                  <w:rPr>
                    <w:rFonts w:ascii="Cambria Math" w:hAnsi="Cambria Math" w:cs="Arial"/>
                    <w:color w:val="000000"/>
                  </w:rPr>
                  <m:t>∂r</m:t>
                </m:r>
              </m:den>
            </m:f>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Cambria Math" w:cs="Arial"/>
                <w:i/>
                <w:color w:val="000000"/>
              </w:rPr>
            </m:ctrlPr>
          </m:dPr>
          <m:e>
            <m:r>
              <w:rPr>
                <w:rFonts w:ascii="Cambria Math" w:hAnsi="Cambria Math" w:cs="Arial"/>
                <w:color w:val="000000"/>
              </w:rPr>
              <m:t>t</m:t>
            </m:r>
          </m:e>
        </m:d>
      </m:oMath>
      <w:r w:rsidRPr="00421707">
        <w:rPr>
          <w:rFonts w:ascii="Arial" w:eastAsiaTheme="minorEastAsia" w:hAnsi="Arial" w:cs="Arial"/>
          <w:color w:val="000000"/>
        </w:rPr>
        <w:tab/>
      </w:r>
      <w:r w:rsidRPr="00421707">
        <w:rPr>
          <w:rFonts w:ascii="Arial" w:eastAsiaTheme="minorEastAsia" w:hAnsi="Arial" w:cs="Arial"/>
          <w:color w:val="000000"/>
        </w:rPr>
        <w:tab/>
      </w:r>
      <w:r w:rsidR="004D1ADD" w:rsidRPr="00421707">
        <w:rPr>
          <w:rFonts w:ascii="Arial" w:eastAsiaTheme="minorEastAsia" w:hAnsi="Arial" w:cs="Arial"/>
          <w:color w:val="000000"/>
        </w:rPr>
        <w:tab/>
      </w:r>
      <w:r w:rsidR="004D1ADD" w:rsidRPr="00421707">
        <w:rPr>
          <w:rFonts w:ascii="Arial" w:eastAsiaTheme="minorEastAsia" w:hAnsi="Arial" w:cs="Arial"/>
          <w:color w:val="000000"/>
        </w:rPr>
        <w:tab/>
      </w:r>
      <w:r w:rsidR="004D1ADD" w:rsidRPr="00421707">
        <w:rPr>
          <w:rFonts w:ascii="Arial" w:eastAsiaTheme="minorEastAsia" w:hAnsi="Arial" w:cs="Arial"/>
          <w:color w:val="000000"/>
        </w:rPr>
        <w:tab/>
      </w:r>
      <w:r w:rsidR="00771355">
        <w:rPr>
          <w:rFonts w:ascii="Arial" w:eastAsiaTheme="minorEastAsia" w:hAnsi="Arial" w:cs="Arial"/>
          <w:color w:val="000000"/>
        </w:rPr>
        <w:t xml:space="preserve">          </w:t>
      </w:r>
      <w:r w:rsidRPr="00992321">
        <w:rPr>
          <w:rFonts w:ascii="Arial" w:eastAsiaTheme="minorEastAsia" w:hAnsi="Arial" w:cs="Arial"/>
          <w:color w:val="000000"/>
        </w:rPr>
        <w:t>(</w:t>
      </w:r>
      <w:r w:rsidR="00F1669E">
        <w:rPr>
          <w:rFonts w:ascii="Arial" w:eastAsiaTheme="minorEastAsia" w:hAnsi="Arial" w:cs="Arial"/>
          <w:color w:val="000000"/>
        </w:rPr>
        <w:t>2</w:t>
      </w:r>
      <w:r w:rsidRPr="00992321">
        <w:rPr>
          <w:rFonts w:ascii="Arial" w:eastAsiaTheme="minorEastAsia" w:hAnsi="Arial" w:cs="Arial"/>
          <w:color w:val="000000"/>
        </w:rPr>
        <w:t>b)</w:t>
      </w:r>
    </w:p>
    <w:p w14:paraId="7D743837" w14:textId="3F2E3E9A" w:rsidR="00A831D5" w:rsidRPr="009D53B8" w:rsidRDefault="00A831D5" w:rsidP="00D1769B">
      <w:pPr>
        <w:spacing w:line="360" w:lineRule="auto"/>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00771355">
        <w:rPr>
          <w:rFonts w:ascii="Arial" w:hAnsi="Arial" w:cs="Arial"/>
          <w:b/>
          <w:color w:val="000000"/>
        </w:rPr>
        <w:t xml:space="preserve">          </w:t>
      </w:r>
      <w:r w:rsidRPr="00992321">
        <w:rPr>
          <w:rFonts w:ascii="Arial" w:hAnsi="Arial" w:cs="Arial"/>
          <w:bCs/>
          <w:color w:val="000000"/>
        </w:rPr>
        <w:t>(</w:t>
      </w:r>
      <w:r w:rsidR="00F1669E">
        <w:rPr>
          <w:rFonts w:ascii="Arial" w:hAnsi="Arial" w:cs="Arial"/>
          <w:bCs/>
          <w:color w:val="000000"/>
        </w:rPr>
        <w:t>2</w:t>
      </w:r>
      <w:r w:rsidRPr="00992321">
        <w:rPr>
          <w:rFonts w:ascii="Arial" w:hAnsi="Arial" w:cs="Arial"/>
          <w:bCs/>
          <w:color w:val="000000"/>
        </w:rPr>
        <w:t>c)</w:t>
      </w:r>
    </w:p>
    <w:p w14:paraId="4555153E" w14:textId="733AC2E4" w:rsidR="006617B1" w:rsidRDefault="00A831D5" w:rsidP="006617B1">
      <w:pPr>
        <w:spacing w:line="360" w:lineRule="auto"/>
        <w:jc w:val="both"/>
        <w:rPr>
          <w:rFonts w:ascii="Arial" w:eastAsiaTheme="minorEastAsia" w:hAnsi="Arial" w:cs="Arial"/>
        </w:rPr>
      </w:pPr>
      <m:oMath>
        <m:r>
          <w:rPr>
            <w:rFonts w:ascii="Cambria Math" w:hAnsi="Cambria Math" w:cs="Arial"/>
            <w:color w:val="000000"/>
          </w:rPr>
          <m:t>dy=vdt</m:t>
        </m:r>
      </m:oMath>
      <w:r w:rsidRPr="009D53B8">
        <w:rPr>
          <w:rFonts w:ascii="Arial" w:hAnsi="Arial" w:cs="Arial"/>
          <w:b/>
          <w:color w:val="000000"/>
        </w:rPr>
        <w:t xml:space="preserve"> </w:t>
      </w:r>
      <w:r w:rsidRPr="009D53B8">
        <w:rPr>
          <w:rFonts w:ascii="Arial" w:hAnsi="Arial" w:cs="Arial"/>
          <w:b/>
          <w:color w:val="000000"/>
        </w:rPr>
        <w:tab/>
      </w:r>
    </w:p>
    <w:p w14:paraId="77E9B8F6" w14:textId="57D72FBA" w:rsidR="004B6AA6" w:rsidRDefault="00A2313F" w:rsidP="006617B1">
      <w:pPr>
        <w:spacing w:line="360" w:lineRule="auto"/>
        <w:jc w:val="both"/>
        <w:rPr>
          <w:rFonts w:ascii="Arial" w:eastAsiaTheme="minorEastAsia" w:hAnsi="Arial" w:cs="Arial"/>
        </w:rPr>
      </w:pPr>
      <w:r w:rsidRPr="00CA1F25">
        <w:rPr>
          <w:rFonts w:ascii="Arial" w:hAnsi="Arial" w:cs="Arial"/>
        </w:rPr>
        <w:t xml:space="preserve">This model reduces to Eqn. 1 when </w:t>
      </w:r>
      <m:oMath>
        <m:f>
          <m:fPr>
            <m:ctrlPr>
              <w:rPr>
                <w:rFonts w:ascii="Cambria Math" w:hAnsi="Cambria Math" w:cs="Arial"/>
                <w:i/>
              </w:rPr>
            </m:ctrlPr>
          </m:fPr>
          <m:num>
            <m:r>
              <w:rPr>
                <w:rFonts w:ascii="Cambria Math" w:hAnsi="Cambria Math" w:cs="Arial"/>
              </w:rPr>
              <m:t>∂</m:t>
            </m:r>
            <m:r>
              <m:rPr>
                <m:sty m:val="p"/>
              </m:rPr>
              <w:rPr>
                <w:rFonts w:ascii="Cambria Math" w:hAnsi="Cambria Math" w:cs="Arial"/>
              </w:rPr>
              <m:t>Ω</m:t>
            </m:r>
          </m:num>
          <m:den>
            <m:r>
              <w:rPr>
                <w:rFonts w:ascii="Cambria Math" w:hAnsi="Cambria Math" w:cs="Arial"/>
              </w:rPr>
              <m:t>∂r</m:t>
            </m:r>
          </m:den>
        </m:f>
        <m:r>
          <w:rPr>
            <w:rFonts w:ascii="Cambria Math" w:hAnsi="Cambria Math" w:cs="Arial"/>
          </w:rPr>
          <m:t xml:space="preserve">=0. </m:t>
        </m:r>
      </m:oMath>
      <w:r w:rsidR="00FE11FB" w:rsidRPr="009D53B8">
        <w:rPr>
          <w:rFonts w:ascii="Arial" w:hAnsi="Arial" w:cs="Arial"/>
        </w:rPr>
        <w:t xml:space="preserve">The results of numerical simulations confirm that model predictions (model outputs) for the distributions of individual positions and speeds match the prescribed distributions (model inputs) </w:t>
      </w:r>
      <w:r w:rsidR="00FE11FB" w:rsidRPr="00DA2CCF">
        <w:rPr>
          <w:rFonts w:ascii="Arial" w:hAnsi="Arial" w:cs="Arial"/>
        </w:rPr>
        <w:t xml:space="preserve">(Fig. </w:t>
      </w:r>
      <w:r w:rsidR="00421707" w:rsidRPr="00DA2CCF">
        <w:rPr>
          <w:rFonts w:ascii="Arial" w:hAnsi="Arial" w:cs="Arial"/>
        </w:rPr>
        <w:t>3</w:t>
      </w:r>
      <w:r w:rsidR="00FE11FB" w:rsidRPr="00DA2CCF">
        <w:rPr>
          <w:rFonts w:ascii="Arial" w:hAnsi="Arial" w:cs="Arial"/>
        </w:rPr>
        <w:t xml:space="preserve">). </w:t>
      </w:r>
      <w:r w:rsidR="00FE11FB">
        <w:rPr>
          <w:rFonts w:ascii="Arial" w:eastAsiaTheme="minorEastAsia" w:hAnsi="Arial" w:cs="Arial"/>
        </w:rPr>
        <w:t xml:space="preserve">The results of numerical simulations </w:t>
      </w:r>
      <w:r w:rsidR="00FE11FB" w:rsidRPr="00992321">
        <w:rPr>
          <w:rFonts w:ascii="Arial" w:eastAsiaTheme="minorEastAsia" w:hAnsi="Arial" w:cs="Arial"/>
        </w:rPr>
        <w:t xml:space="preserve">(Fig. </w:t>
      </w:r>
      <w:r w:rsidR="00421707" w:rsidRPr="00992321">
        <w:rPr>
          <w:rFonts w:ascii="Arial" w:eastAsiaTheme="minorEastAsia" w:hAnsi="Arial" w:cs="Arial"/>
        </w:rPr>
        <w:t>2</w:t>
      </w:r>
      <w:r w:rsidR="00FE11FB" w:rsidRPr="00992321">
        <w:rPr>
          <w:rFonts w:ascii="Arial" w:eastAsiaTheme="minorEastAsia" w:hAnsi="Arial" w:cs="Arial"/>
        </w:rPr>
        <w:t>)</w:t>
      </w:r>
      <w:r w:rsidR="00FE11FB">
        <w:rPr>
          <w:rFonts w:ascii="Arial" w:eastAsiaTheme="minorEastAsia" w:hAnsi="Arial" w:cs="Arial"/>
        </w:rPr>
        <w:t xml:space="preserve"> with such models reveal that radial-dependent mean speeds either have no discernible impact on the central attraction or as with constant mean speeds, weaken the central </w:t>
      </w:r>
      <w:r w:rsidR="00FE11FB">
        <w:rPr>
          <w:rFonts w:ascii="Arial" w:eastAsiaTheme="minorEastAsia" w:hAnsi="Arial" w:cs="Arial"/>
        </w:rPr>
        <w:lastRenderedPageBreak/>
        <w:t>attraction. This is true irrespective of whether mean speeds increase or decrease with distance from the swarm centre.</w:t>
      </w:r>
    </w:p>
    <w:p w14:paraId="618DC43B" w14:textId="77777777" w:rsidR="00C505E0" w:rsidRPr="00C505E0" w:rsidRDefault="00C505E0" w:rsidP="006617B1">
      <w:pPr>
        <w:spacing w:line="360" w:lineRule="auto"/>
        <w:jc w:val="both"/>
        <w:rPr>
          <w:rFonts w:ascii="Arial" w:eastAsiaTheme="minorEastAsia" w:hAnsi="Arial" w:cs="Arial"/>
        </w:rPr>
      </w:pPr>
    </w:p>
    <w:p w14:paraId="41A06F2A" w14:textId="0E15DDC6" w:rsidR="006617B1" w:rsidRDefault="00DB2FEC" w:rsidP="006617B1">
      <w:pPr>
        <w:spacing w:line="360" w:lineRule="auto"/>
        <w:jc w:val="both"/>
        <w:rPr>
          <w:rFonts w:ascii="Arial" w:hAnsi="Arial" w:cs="Arial"/>
          <w:b/>
          <w:bCs/>
        </w:rPr>
      </w:pPr>
      <w:r w:rsidRPr="00DB2FEC">
        <w:rPr>
          <w:rFonts w:ascii="Arial" w:hAnsi="Arial" w:cs="Arial"/>
          <w:b/>
          <w:bCs/>
        </w:rPr>
        <w:t>Elliptical swarms</w:t>
      </w:r>
    </w:p>
    <w:p w14:paraId="77B388BA" w14:textId="0E9EFCD0" w:rsidR="00DB2FEC" w:rsidRDefault="00DB2FEC" w:rsidP="009D53B8">
      <w:pPr>
        <w:spacing w:line="360" w:lineRule="auto"/>
        <w:jc w:val="both"/>
        <w:rPr>
          <w:rFonts w:ascii="Arial" w:eastAsiaTheme="minorEastAsia" w:hAnsi="Arial" w:cs="Arial"/>
          <w:bCs/>
        </w:rPr>
      </w:pPr>
      <w:r w:rsidRPr="00DB2FEC">
        <w:rPr>
          <w:rFonts w:ascii="Arial" w:hAnsi="Arial" w:cs="Arial"/>
        </w:rPr>
        <w:t>Laboratory swarms of C.</w:t>
      </w:r>
      <w:r>
        <w:rPr>
          <w:rFonts w:ascii="Arial" w:hAnsi="Arial" w:cs="Arial"/>
          <w:b/>
          <w:bCs/>
        </w:rPr>
        <w:t xml:space="preserve"> </w:t>
      </w:r>
      <w:proofErr w:type="spellStart"/>
      <w:r w:rsidRPr="008C67C8">
        <w:rPr>
          <w:rFonts w:ascii="Arial" w:hAnsi="Arial" w:cs="Arial"/>
          <w:bCs/>
          <w:i/>
          <w:iCs/>
        </w:rPr>
        <w:t>riparius</w:t>
      </w:r>
      <w:proofErr w:type="spellEnd"/>
      <w:r>
        <w:rPr>
          <w:rFonts w:ascii="Arial" w:eastAsiaTheme="minorEastAsia" w:hAnsi="Arial" w:cs="Arial"/>
          <w:bCs/>
        </w:rPr>
        <w:t xml:space="preserve"> midges are elliptical [Kelley and Ouellette 2013, </w:t>
      </w:r>
      <w:proofErr w:type="gramStart"/>
      <w:r>
        <w:rPr>
          <w:rFonts w:ascii="Arial" w:eastAsiaTheme="minorEastAsia" w:hAnsi="Arial" w:cs="Arial"/>
          <w:bCs/>
        </w:rPr>
        <w:t>Puckett</w:t>
      </w:r>
      <w:proofErr w:type="gramEnd"/>
      <w:r>
        <w:rPr>
          <w:rFonts w:ascii="Arial" w:eastAsiaTheme="minorEastAsia" w:hAnsi="Arial" w:cs="Arial"/>
          <w:bCs/>
        </w:rPr>
        <w:t xml:space="preserve"> and Ouellette 2014]. </w:t>
      </w:r>
      <w:r w:rsidR="00771355">
        <w:rPr>
          <w:rFonts w:ascii="Arial" w:hAnsi="Arial" w:cs="Arial"/>
        </w:rPr>
        <w:t>That is,</w:t>
      </w:r>
      <w:r>
        <w:rPr>
          <w:rFonts w:ascii="Arial" w:hAnsi="Arial" w:cs="Arial"/>
        </w:rPr>
        <w:t xml:space="preserve"> individuals break rotational symmetry in the same way, making </w:t>
      </w:r>
      <w:r w:rsidR="00771355">
        <w:rPr>
          <w:rFonts w:ascii="Arial" w:hAnsi="Arial" w:cs="Arial"/>
        </w:rPr>
        <w:t xml:space="preserve">the </w:t>
      </w:r>
      <w:r>
        <w:rPr>
          <w:rFonts w:ascii="Arial" w:hAnsi="Arial" w:cs="Arial"/>
        </w:rPr>
        <w:t>symmetry breaking a collective property of swarming.</w:t>
      </w:r>
    </w:p>
    <w:p w14:paraId="762495F5" w14:textId="77777777" w:rsidR="00DB2FEC" w:rsidRDefault="00DB2FEC" w:rsidP="009D53B8">
      <w:pPr>
        <w:spacing w:line="360" w:lineRule="auto"/>
        <w:jc w:val="both"/>
        <w:rPr>
          <w:rFonts w:ascii="Arial" w:eastAsiaTheme="minorEastAsia" w:hAnsi="Arial" w:cs="Arial"/>
          <w:bCs/>
        </w:rPr>
      </w:pPr>
    </w:p>
    <w:p w14:paraId="7A941900" w14:textId="6B48760F" w:rsidR="00E61A8A" w:rsidRPr="00DB2FEC" w:rsidRDefault="00DB2FEC" w:rsidP="009D53B8">
      <w:pPr>
        <w:spacing w:line="360" w:lineRule="auto"/>
        <w:jc w:val="both"/>
        <w:rPr>
          <w:rFonts w:ascii="Arial" w:hAnsi="Arial" w:cs="Arial"/>
          <w:b/>
          <w:bCs/>
        </w:rPr>
      </w:pPr>
      <w:r>
        <w:rPr>
          <w:rFonts w:ascii="Arial" w:eastAsiaTheme="minorEastAsia" w:hAnsi="Arial" w:cs="Arial"/>
          <w:bCs/>
        </w:rPr>
        <w:t>Here the</w:t>
      </w:r>
      <w:r w:rsidR="00E61A8A" w:rsidRPr="009D53B8">
        <w:rPr>
          <w:rFonts w:ascii="Arial" w:hAnsi="Arial" w:cs="Arial"/>
        </w:rPr>
        <w:t xml:space="preserve"> methodology of Reynolds et al [2017] </w:t>
      </w:r>
      <w:r w:rsidR="00E61A8A" w:rsidRPr="00C74DC0">
        <w:rPr>
          <w:rFonts w:ascii="Arial" w:hAnsi="Arial" w:cs="Arial"/>
          <w:bCs/>
        </w:rPr>
        <w:t>[see Reynolds 2023</w:t>
      </w:r>
      <w:r w:rsidR="00315B96">
        <w:rPr>
          <w:rFonts w:ascii="Arial" w:hAnsi="Arial" w:cs="Arial"/>
          <w:bCs/>
        </w:rPr>
        <w:t>a</w:t>
      </w:r>
      <w:r w:rsidR="00E61A8A" w:rsidRPr="00C74DC0">
        <w:rPr>
          <w:rFonts w:ascii="Arial" w:hAnsi="Arial" w:cs="Arial"/>
          <w:bCs/>
        </w:rPr>
        <w:t>]</w:t>
      </w:r>
      <w:r w:rsidR="00E61A8A" w:rsidRPr="009D53B8">
        <w:rPr>
          <w:rFonts w:ascii="Arial" w:hAnsi="Arial" w:cs="Arial"/>
          <w:b/>
        </w:rPr>
        <w:t xml:space="preserve"> </w:t>
      </w:r>
      <w:r>
        <w:rPr>
          <w:rFonts w:ascii="Arial" w:hAnsi="Arial" w:cs="Arial"/>
        </w:rPr>
        <w:t xml:space="preserve">is </w:t>
      </w:r>
      <w:r w:rsidR="00E61A8A" w:rsidRPr="009D53B8">
        <w:rPr>
          <w:rFonts w:ascii="Arial" w:hAnsi="Arial" w:cs="Arial"/>
        </w:rPr>
        <w:t>used to devise models</w:t>
      </w:r>
      <w:r w:rsidR="00E61A8A">
        <w:rPr>
          <w:rFonts w:ascii="Arial" w:hAnsi="Arial" w:cs="Arial"/>
        </w:rPr>
        <w:t xml:space="preserve"> for the trajectories of </w:t>
      </w:r>
      <w:r w:rsidR="00140FF7" w:rsidRPr="00DB2FEC">
        <w:rPr>
          <w:rFonts w:ascii="Arial" w:hAnsi="Arial" w:cs="Arial"/>
        </w:rPr>
        <w:t>C.</w:t>
      </w:r>
      <w:r w:rsidR="00140FF7">
        <w:rPr>
          <w:rFonts w:ascii="Arial" w:hAnsi="Arial" w:cs="Arial"/>
          <w:b/>
          <w:bCs/>
        </w:rPr>
        <w:t xml:space="preserve"> </w:t>
      </w:r>
      <w:proofErr w:type="spellStart"/>
      <w:r w:rsidR="00140FF7" w:rsidRPr="008C67C8">
        <w:rPr>
          <w:rFonts w:ascii="Arial" w:hAnsi="Arial" w:cs="Arial"/>
          <w:bCs/>
          <w:i/>
          <w:iCs/>
        </w:rPr>
        <w:t>riparius</w:t>
      </w:r>
      <w:proofErr w:type="spellEnd"/>
      <w:r w:rsidR="00140FF7">
        <w:rPr>
          <w:rFonts w:ascii="Arial" w:eastAsiaTheme="minorEastAsia" w:hAnsi="Arial" w:cs="Arial"/>
          <w:bCs/>
        </w:rPr>
        <w:t xml:space="preserve"> midges</w:t>
      </w:r>
      <w:r w:rsidR="00E61A8A">
        <w:rPr>
          <w:rFonts w:ascii="Arial" w:hAnsi="Arial" w:cs="Arial"/>
        </w:rPr>
        <w:t xml:space="preserve"> within elliptically shaped swarm</w:t>
      </w:r>
      <w:r>
        <w:rPr>
          <w:rFonts w:ascii="Arial" w:hAnsi="Arial" w:cs="Arial"/>
        </w:rPr>
        <w:t>s,</w:t>
      </w:r>
      <w:r w:rsidR="00DA2CCF">
        <w:rPr>
          <w:rFonts w:ascii="Arial" w:hAnsi="Arial" w:cs="Arial"/>
        </w:rPr>
        <w:t xml:space="preserve"> </w:t>
      </w:r>
      <w:r w:rsidR="00E61A8A">
        <w:rPr>
          <w:rFonts w:ascii="Arial" w:hAnsi="Arial" w:cs="Arial"/>
        </w:rPr>
        <w:t>w</w:t>
      </w:r>
      <w:r>
        <w:rPr>
          <w:rFonts w:ascii="Arial" w:hAnsi="Arial" w:cs="Arial"/>
        </w:rPr>
        <w:t>herein</w:t>
      </w:r>
      <w:r w:rsidR="00E61A8A">
        <w:rPr>
          <w:rFonts w:ascii="Arial" w:hAnsi="Arial" w:cs="Arial"/>
        </w:rPr>
        <w:t xml:space="preserve"> individual positions are distributed </w:t>
      </w:r>
      <w:r>
        <w:rPr>
          <w:rFonts w:ascii="Arial" w:hAnsi="Arial" w:cs="Arial"/>
        </w:rPr>
        <w:t>according to</w:t>
      </w:r>
    </w:p>
    <w:p w14:paraId="154929F5" w14:textId="2C889BEC" w:rsidR="00375433" w:rsidRPr="00992321" w:rsidRDefault="00E61A8A" w:rsidP="009D53B8">
      <w:pPr>
        <w:spacing w:line="360" w:lineRule="auto"/>
        <w:jc w:val="both"/>
        <w:rPr>
          <w:rFonts w:ascii="Arial" w:eastAsiaTheme="minorEastAsia" w:hAnsi="Arial" w:cs="Arial"/>
        </w:rPr>
      </w:pPr>
      <w:bookmarkStart w:id="22" w:name="_Hlk157013778"/>
      <m:oMath>
        <m:r>
          <w:rPr>
            <w:rFonts w:ascii="Cambria Math" w:eastAsiaTheme="minorEastAsia" w:hAnsi="Cambria Math" w:cs="Arial"/>
          </w:rPr>
          <m:t>p</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num>
              <m:den>
                <m:r>
                  <w:rPr>
                    <w:rFonts w:ascii="Cambria Math" w:eastAsiaTheme="minorEastAsia" w:hAnsi="Cambria Math" w:cs="Arial"/>
                  </w:rPr>
                  <m:t>2</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den>
            </m:f>
            <m:d>
              <m:dPr>
                <m:ctrlPr>
                  <w:rPr>
                    <w:rFonts w:ascii="Cambria Math" w:eastAsiaTheme="minorEastAsia" w:hAnsi="Cambria Math" w:cs="Arial"/>
                    <w:i/>
                  </w:rPr>
                </m:ctrlPr>
              </m:dPr>
              <m:e>
                <m:f>
                  <m:fPr>
                    <m:ctrlPr>
                      <w:rPr>
                        <w:rFonts w:ascii="Cambria Math" w:eastAsiaTheme="minorEastAsia" w:hAnsi="Cambria Math" w:cs="Arial"/>
                        <w:i/>
                      </w:rPr>
                    </m:ctrlPr>
                  </m:fPr>
                  <m:num>
                    <m:r>
                      <w:rPr>
                        <w:rFonts w:ascii="Cambria Math" w:eastAsiaTheme="minorEastAsia" w:hAnsi="Cambria Math" w:cs="Arial"/>
                      </w:rPr>
                      <m:t>1</m:t>
                    </m:r>
                  </m:num>
                  <m:den>
                    <m:r>
                      <m:rPr>
                        <m:sty m:val="p"/>
                      </m:rPr>
                      <w:rPr>
                        <w:rFonts w:ascii="Cambria Math" w:eastAsiaTheme="minorEastAsia" w:hAnsi="Cambria Math" w:cs="Arial"/>
                      </w:rPr>
                      <m:t>Λ</m:t>
                    </m:r>
                  </m:den>
                </m:f>
                <m:sSup>
                  <m:sSupPr>
                    <m:ctrlPr>
                      <w:rPr>
                        <w:rFonts w:ascii="Cambria Math" w:eastAsiaTheme="minorEastAsia" w:hAnsi="Cambria Math" w:cs="Arial"/>
                        <w:i/>
                      </w:rPr>
                    </m:ctrlPr>
                  </m:sSupPr>
                  <m:e>
                    <m:r>
                      <w:rPr>
                        <w:rFonts w:ascii="Cambria Math" w:eastAsiaTheme="minorEastAsia" w:hAnsi="Cambria Math" w:cs="Arial"/>
                      </w:rPr>
                      <m:t>cos</m:t>
                    </m:r>
                  </m:e>
                  <m:sup>
                    <m:r>
                      <w:rPr>
                        <w:rFonts w:ascii="Cambria Math" w:eastAsiaTheme="minorEastAsia" w:hAnsi="Cambria Math" w:cs="Arial"/>
                      </w:rPr>
                      <m:t>2</m:t>
                    </m:r>
                  </m:sup>
                </m:sSup>
                <m:r>
                  <w:rPr>
                    <w:rFonts w:ascii="Cambria Math" w:eastAsiaTheme="minorEastAsia" w:hAnsi="Cambria Math" w:cs="Arial"/>
                  </w:rPr>
                  <m:t>θ+</m:t>
                </m:r>
                <m:r>
                  <m:rPr>
                    <m:sty m:val="p"/>
                  </m:rPr>
                  <w:rPr>
                    <w:rFonts w:ascii="Cambria Math" w:eastAsiaTheme="minorEastAsia" w:hAnsi="Cambria Math" w:cs="Arial"/>
                  </w:rPr>
                  <m:t>Λ</m:t>
                </m:r>
                <m:r>
                  <w:rPr>
                    <w:rFonts w:ascii="Cambria Math" w:eastAsiaTheme="minorEastAsia" w:hAnsi="Cambria Math" w:cs="Arial"/>
                  </w:rPr>
                  <m:t>s</m:t>
                </m:r>
                <m:sSup>
                  <m:sSupPr>
                    <m:ctrlPr>
                      <w:rPr>
                        <w:rFonts w:ascii="Cambria Math" w:eastAsiaTheme="minorEastAsia" w:hAnsi="Cambria Math" w:cs="Arial"/>
                        <w:i/>
                      </w:rPr>
                    </m:ctrlPr>
                  </m:sSupPr>
                  <m:e>
                    <m:r>
                      <w:rPr>
                        <w:rFonts w:ascii="Cambria Math" w:eastAsiaTheme="minorEastAsia" w:hAnsi="Cambria Math" w:cs="Arial"/>
                      </w:rPr>
                      <m:t>in</m:t>
                    </m:r>
                  </m:e>
                  <m:sup>
                    <m:r>
                      <w:rPr>
                        <w:rFonts w:ascii="Cambria Math" w:eastAsiaTheme="minorEastAsia" w:hAnsi="Cambria Math" w:cs="Arial"/>
                      </w:rPr>
                      <m:t>2</m:t>
                    </m:r>
                  </m:sup>
                </m:sSup>
                <m:r>
                  <w:rPr>
                    <w:rFonts w:ascii="Cambria Math" w:eastAsiaTheme="minorEastAsia" w:hAnsi="Cambria Math" w:cs="Arial"/>
                  </w:rPr>
                  <m:t>θ</m:t>
                </m:r>
              </m:e>
            </m:d>
          </m:e>
        </m:d>
      </m:oMath>
      <w:bookmarkEnd w:id="22"/>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(3)</w:t>
      </w:r>
    </w:p>
    <w:p w14:paraId="14D81DF2" w14:textId="768D8301" w:rsidR="00375433" w:rsidRDefault="00DB2FEC" w:rsidP="009D53B8">
      <w:pPr>
        <w:spacing w:line="360" w:lineRule="auto"/>
        <w:jc w:val="both"/>
        <w:rPr>
          <w:rFonts w:ascii="Arial" w:eastAsiaTheme="minorEastAsia" w:hAnsi="Arial" w:cs="Arial"/>
        </w:rPr>
      </w:pPr>
      <w:r>
        <w:rPr>
          <w:rFonts w:ascii="Arial" w:hAnsi="Arial" w:cs="Arial"/>
        </w:rPr>
        <w:t xml:space="preserve">These modelled </w:t>
      </w:r>
      <w:r w:rsidR="00375433">
        <w:rPr>
          <w:rFonts w:ascii="Arial" w:hAnsi="Arial" w:cs="Arial"/>
        </w:rPr>
        <w:t>swarms have</w:t>
      </w:r>
      <w:r w:rsidR="009E7365">
        <w:rPr>
          <w:rFonts w:ascii="Arial" w:hAnsi="Arial" w:cs="Arial"/>
        </w:rPr>
        <w:t xml:space="preserve"> aspect ratio, </w:t>
      </w:r>
      <m:oMath>
        <m:sSup>
          <m:sSupPr>
            <m:ctrlPr>
              <w:rPr>
                <w:rFonts w:ascii="Cambria Math" w:hAnsi="Cambria Math" w:cs="Arial"/>
                <w:i/>
              </w:rPr>
            </m:ctrlPr>
          </m:sSupPr>
          <m:e>
            <m:r>
              <m:rPr>
                <m:sty m:val="p"/>
              </m:rPr>
              <w:rPr>
                <w:rFonts w:ascii="Cambria Math" w:hAnsi="Cambria Math" w:cs="Arial"/>
              </w:rPr>
              <m:t>Λ</m:t>
            </m:r>
          </m:e>
          <m:sup>
            <m:r>
              <w:rPr>
                <w:rFonts w:ascii="Cambria Math" w:hAnsi="Cambria Math" w:cs="Arial"/>
              </w:rPr>
              <m:t>2</m:t>
            </m:r>
          </m:sup>
        </m:sSup>
      </m:oMath>
      <w:r w:rsidR="009E7365">
        <w:rPr>
          <w:rFonts w:ascii="Arial" w:hAnsi="Arial" w:cs="Arial"/>
        </w:rPr>
        <w:t>,</w:t>
      </w:r>
      <w:r w:rsidR="00375433">
        <w:rPr>
          <w:rFonts w:ascii="Arial" w:hAnsi="Arial" w:cs="Arial"/>
        </w:rPr>
        <w:t xml:space="preserve"> cross</w:t>
      </w:r>
      <w:r w:rsidR="00D4235D">
        <w:rPr>
          <w:rFonts w:ascii="Arial" w:hAnsi="Arial" w:cs="Arial"/>
        </w:rPr>
        <w:t>-</w:t>
      </w:r>
      <w:r w:rsidR="00375433">
        <w:rPr>
          <w:rFonts w:ascii="Arial" w:hAnsi="Arial" w:cs="Arial"/>
        </w:rPr>
        <w:t xml:space="preserve">sectional areas </w:t>
      </w:r>
      <m:oMath>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sidR="00375433">
        <w:rPr>
          <w:rFonts w:ascii="Arial" w:eastAsiaTheme="minorEastAsia" w:hAnsi="Arial" w:cs="Arial"/>
        </w:rPr>
        <w:t xml:space="preserve"> and to good approximation perimeters </w:t>
      </w:r>
      <w:r w:rsidR="002932AF">
        <w:rPr>
          <w:rFonts w:ascii="Arial" w:eastAsiaTheme="minorEastAsia" w:hAnsi="Arial" w:cs="Arial"/>
        </w:rPr>
        <w:t>have</w:t>
      </w:r>
      <w:r w:rsidR="00375433">
        <w:rPr>
          <w:rFonts w:ascii="Arial" w:eastAsiaTheme="minorEastAsia" w:hAnsi="Arial" w:cs="Arial"/>
        </w:rPr>
        <w:t xml:space="preserve"> length </w:t>
      </w:r>
      <m:oMath>
        <m:r>
          <w:rPr>
            <w:rFonts w:ascii="Cambria Math" w:hAnsi="Cambria Math" w:cs="Arial"/>
          </w:rPr>
          <m:t>πr</m:t>
        </m:r>
        <m:d>
          <m:dPr>
            <m:begChr m:val="["/>
            <m:endChr m:val="]"/>
            <m:ctrlPr>
              <w:rPr>
                <w:rFonts w:ascii="Cambria Math" w:hAnsi="Cambria Math" w:cs="Arial"/>
                <w:i/>
              </w:rPr>
            </m:ctrlPr>
          </m:dPr>
          <m:e>
            <m:r>
              <w:rPr>
                <w:rFonts w:ascii="Cambria Math" w:hAnsi="Cambria Math" w:cs="Arial"/>
              </w:rPr>
              <m:t>3</m:t>
            </m:r>
            <m:d>
              <m:dPr>
                <m:ctrlPr>
                  <w:rPr>
                    <w:rFonts w:ascii="Cambria Math" w:hAnsi="Cambria Math" w:cs="Arial"/>
                    <w:i/>
                  </w:rPr>
                </m:ctrlPr>
              </m:dPr>
              <m:e>
                <m:r>
                  <m:rPr>
                    <m:sty m:val="p"/>
                  </m:rPr>
                  <w:rPr>
                    <w:rFonts w:ascii="Cambria Math" w:hAnsi="Cambria Math" w:cs="Arial"/>
                  </w:rPr>
                  <m:t>Λ</m:t>
                </m:r>
                <m:r>
                  <w:rPr>
                    <w:rFonts w:ascii="Cambria Math" w:hAnsi="Cambria Math" w:cs="Arial"/>
                  </w:rPr>
                  <m:t>+</m:t>
                </m:r>
                <m:f>
                  <m:fPr>
                    <m:ctrlPr>
                      <w:rPr>
                        <w:rFonts w:ascii="Cambria Math" w:hAnsi="Cambria Math" w:cs="Arial"/>
                        <w:i/>
                      </w:rPr>
                    </m:ctrlPr>
                  </m:fPr>
                  <m:num>
                    <m:r>
                      <w:rPr>
                        <w:rFonts w:ascii="Cambria Math" w:hAnsi="Cambria Math" w:cs="Arial"/>
                      </w:rPr>
                      <m:t>1</m:t>
                    </m:r>
                  </m:num>
                  <m:den>
                    <m:r>
                      <m:rPr>
                        <m:sty m:val="p"/>
                      </m:rPr>
                      <w:rPr>
                        <w:rFonts w:ascii="Cambria Math" w:hAnsi="Cambria Math" w:cs="Arial"/>
                      </w:rPr>
                      <m:t>Λ</m:t>
                    </m:r>
                  </m:den>
                </m:f>
              </m:e>
            </m:d>
            <m:r>
              <w:rPr>
                <w:rFonts w:ascii="Cambria Math" w:hAnsi="Cambria Math" w:cs="Arial"/>
              </w:rPr>
              <m:t>-</m:t>
            </m:r>
            <m:rad>
              <m:radPr>
                <m:degHide m:val="1"/>
                <m:ctrlPr>
                  <w:rPr>
                    <w:rFonts w:ascii="Cambria Math" w:hAnsi="Cambria Math" w:cs="Arial"/>
                    <w:i/>
                  </w:rPr>
                </m:ctrlPr>
              </m:radPr>
              <m:deg/>
              <m:e>
                <m:d>
                  <m:dPr>
                    <m:ctrlPr>
                      <w:rPr>
                        <w:rFonts w:ascii="Cambria Math" w:hAnsi="Cambria Math" w:cs="Arial"/>
                        <w:i/>
                      </w:rPr>
                    </m:ctrlPr>
                  </m:dPr>
                  <m:e>
                    <m:r>
                      <m:rPr>
                        <m:sty m:val="p"/>
                      </m:rPr>
                      <w:rPr>
                        <w:rFonts w:ascii="Cambria Math" w:hAnsi="Cambria Math" w:cs="Arial"/>
                      </w:rPr>
                      <m:t>3Λ</m:t>
                    </m:r>
                    <m:r>
                      <w:rPr>
                        <w:rFonts w:ascii="Cambria Math" w:hAnsi="Cambria Math" w:cs="Arial"/>
                      </w:rPr>
                      <m:t>+</m:t>
                    </m:r>
                    <m:f>
                      <m:fPr>
                        <m:ctrlPr>
                          <w:rPr>
                            <w:rFonts w:ascii="Cambria Math" w:hAnsi="Cambria Math" w:cs="Arial"/>
                            <w:i/>
                          </w:rPr>
                        </m:ctrlPr>
                      </m:fPr>
                      <m:num>
                        <m:r>
                          <w:rPr>
                            <w:rFonts w:ascii="Cambria Math" w:hAnsi="Cambria Math" w:cs="Arial"/>
                          </w:rPr>
                          <m:t>1</m:t>
                        </m:r>
                      </m:num>
                      <m:den>
                        <m:r>
                          <m:rPr>
                            <m:sty m:val="p"/>
                          </m:rPr>
                          <w:rPr>
                            <w:rFonts w:ascii="Cambria Math" w:hAnsi="Cambria Math" w:cs="Arial"/>
                          </w:rPr>
                          <m:t>Λ</m:t>
                        </m:r>
                      </m:den>
                    </m:f>
                  </m:e>
                </m:d>
                <m:d>
                  <m:dPr>
                    <m:ctrlPr>
                      <w:rPr>
                        <w:rFonts w:ascii="Cambria Math" w:hAnsi="Cambria Math" w:cs="Arial"/>
                        <w:i/>
                      </w:rPr>
                    </m:ctrlPr>
                  </m:dPr>
                  <m:e>
                    <m:r>
                      <m:rPr>
                        <m:sty m:val="p"/>
                      </m:rPr>
                      <w:rPr>
                        <w:rFonts w:ascii="Cambria Math" w:hAnsi="Cambria Math" w:cs="Arial"/>
                      </w:rPr>
                      <m:t>Λ</m:t>
                    </m:r>
                    <m:r>
                      <w:rPr>
                        <w:rFonts w:ascii="Cambria Math" w:hAnsi="Cambria Math" w:cs="Arial"/>
                      </w:rPr>
                      <m:t>+</m:t>
                    </m:r>
                    <m:f>
                      <m:fPr>
                        <m:ctrlPr>
                          <w:rPr>
                            <w:rFonts w:ascii="Cambria Math" w:hAnsi="Cambria Math" w:cs="Arial"/>
                            <w:i/>
                          </w:rPr>
                        </m:ctrlPr>
                      </m:fPr>
                      <m:num>
                        <m:r>
                          <w:rPr>
                            <w:rFonts w:ascii="Cambria Math" w:hAnsi="Cambria Math" w:cs="Arial"/>
                          </w:rPr>
                          <m:t>3</m:t>
                        </m:r>
                      </m:num>
                      <m:den>
                        <m:r>
                          <m:rPr>
                            <m:sty m:val="p"/>
                          </m:rPr>
                          <w:rPr>
                            <w:rFonts w:ascii="Cambria Math" w:hAnsi="Cambria Math" w:cs="Arial"/>
                          </w:rPr>
                          <m:t>Λ</m:t>
                        </m:r>
                      </m:den>
                    </m:f>
                  </m:e>
                </m:d>
              </m:e>
            </m:rad>
          </m:e>
        </m:d>
      </m:oMath>
      <w:r w:rsidR="00E5032F">
        <w:rPr>
          <w:rFonts w:ascii="Arial" w:eastAsiaTheme="minorEastAsia" w:hAnsi="Arial" w:cs="Arial"/>
        </w:rPr>
        <w:t xml:space="preserve"> (</w:t>
      </w:r>
      <w:r w:rsidR="00E5032F" w:rsidRPr="00C74DC0">
        <w:rPr>
          <w:rFonts w:ascii="Arial" w:hAnsi="Arial" w:cs="Arial"/>
        </w:rPr>
        <w:t>Ramanujan</w:t>
      </w:r>
      <w:r w:rsidR="00E5032F">
        <w:rPr>
          <w:rFonts w:ascii="Arial" w:hAnsi="Arial" w:cs="Arial"/>
        </w:rPr>
        <w:t xml:space="preserve"> 1962</w:t>
      </w:r>
      <w:r w:rsidR="00E5032F">
        <w:rPr>
          <w:rFonts w:ascii="Arial" w:eastAsiaTheme="minorEastAsia" w:hAnsi="Arial" w:cs="Arial"/>
        </w:rPr>
        <w:t>)</w:t>
      </w:r>
      <w:r w:rsidR="002758F1">
        <w:rPr>
          <w:rFonts w:ascii="Arial" w:eastAsiaTheme="minorEastAsia" w:hAnsi="Arial" w:cs="Arial"/>
        </w:rPr>
        <w:t xml:space="preserve">. </w:t>
      </w:r>
    </w:p>
    <w:p w14:paraId="23F3BAB1" w14:textId="77777777" w:rsidR="00DA2CCF" w:rsidRDefault="00DA2CCF" w:rsidP="009D53B8">
      <w:pPr>
        <w:spacing w:line="360" w:lineRule="auto"/>
        <w:jc w:val="both"/>
        <w:rPr>
          <w:rFonts w:ascii="Arial" w:hAnsi="Arial" w:cs="Arial"/>
        </w:rPr>
      </w:pPr>
    </w:p>
    <w:p w14:paraId="3839EAB2" w14:textId="68AECC15" w:rsidR="00EC1791" w:rsidRPr="00992321" w:rsidRDefault="00EC1791" w:rsidP="009D53B8">
      <w:pPr>
        <w:spacing w:line="360" w:lineRule="auto"/>
        <w:jc w:val="both"/>
        <w:rPr>
          <w:rFonts w:ascii="Arial" w:hAnsi="Arial" w:cs="Arial"/>
        </w:rPr>
      </w:pPr>
      <w:r>
        <w:rPr>
          <w:rFonts w:ascii="Arial" w:hAnsi="Arial" w:cs="Arial"/>
        </w:rPr>
        <w:t>T</w:t>
      </w:r>
      <w:r w:rsidRPr="009D53B8">
        <w:rPr>
          <w:rFonts w:ascii="Arial" w:hAnsi="Arial" w:cs="Arial"/>
        </w:rPr>
        <w:t xml:space="preserve">he simplest radially symmetric 2-dimensional minimally structured (maximum entropy) stochastic model for the joint evolution of the position, </w:t>
      </w:r>
      <w:r w:rsidRPr="009D53B8">
        <w:rPr>
          <w:rFonts w:ascii="Arial" w:hAnsi="Arial" w:cs="Arial"/>
          <w:i/>
        </w:rPr>
        <w:t xml:space="preserve">x </w:t>
      </w:r>
      <w:r w:rsidRPr="009D53B8">
        <w:rPr>
          <w:rFonts w:ascii="Arial" w:hAnsi="Arial" w:cs="Arial"/>
          <w:iCs/>
        </w:rPr>
        <w:t>and y</w:t>
      </w:r>
      <w:r w:rsidRPr="009D53B8">
        <w:rPr>
          <w:rFonts w:ascii="Arial" w:hAnsi="Arial" w:cs="Arial"/>
        </w:rPr>
        <w:t xml:space="preserve">, and velocity, </w:t>
      </w:r>
      <w:r w:rsidRPr="009D53B8">
        <w:rPr>
          <w:rFonts w:ascii="Arial" w:hAnsi="Arial" w:cs="Arial"/>
          <w:i/>
        </w:rPr>
        <w:t xml:space="preserve">u </w:t>
      </w:r>
      <w:r w:rsidRPr="009D53B8">
        <w:rPr>
          <w:rFonts w:ascii="Arial" w:hAnsi="Arial" w:cs="Arial"/>
          <w:iCs/>
        </w:rPr>
        <w:t>and v</w:t>
      </w:r>
      <w:r w:rsidRPr="009D53B8">
        <w:rPr>
          <w:rFonts w:ascii="Arial" w:hAnsi="Arial" w:cs="Arial"/>
        </w:rPr>
        <w:t>, of a</w:t>
      </w:r>
      <w:r>
        <w:rPr>
          <w:rFonts w:ascii="Arial" w:hAnsi="Arial" w:cs="Arial"/>
        </w:rPr>
        <w:t>n insect</w:t>
      </w:r>
      <w:r w:rsidRPr="009D53B8">
        <w:rPr>
          <w:rFonts w:ascii="Arial" w:hAnsi="Arial" w:cs="Arial"/>
        </w:rPr>
        <w:t xml:space="preserve"> within </w:t>
      </w:r>
      <w:r>
        <w:rPr>
          <w:rFonts w:ascii="Arial" w:hAnsi="Arial" w:cs="Arial"/>
        </w:rPr>
        <w:t xml:space="preserve">such </w:t>
      </w:r>
      <w:r w:rsidR="00375433">
        <w:rPr>
          <w:rFonts w:ascii="Arial" w:hAnsi="Arial" w:cs="Arial"/>
        </w:rPr>
        <w:t>a</w:t>
      </w:r>
      <w:r w:rsidRPr="009D53B8">
        <w:rPr>
          <w:rFonts w:ascii="Arial" w:hAnsi="Arial" w:cs="Arial"/>
        </w:rPr>
        <w:t xml:space="preserve"> swarm is given by</w:t>
      </w:r>
    </w:p>
    <w:p w14:paraId="3C7E88E8" w14:textId="243F042D" w:rsidR="00EC1791" w:rsidRPr="00421707" w:rsidRDefault="00EC1791" w:rsidP="00EC1791">
      <w:pPr>
        <w:spacing w:line="360" w:lineRule="auto"/>
        <w:jc w:val="both"/>
        <w:rPr>
          <w:rFonts w:ascii="Arial" w:hAnsi="Arial" w:cs="Arial"/>
          <w:b/>
        </w:rPr>
      </w:pPr>
      <m:oMath>
        <m:r>
          <w:rPr>
            <w:rFonts w:ascii="Cambria Math" w:hAnsi="Cambria Math" w:cs="Arial"/>
            <w:color w:val="000000"/>
          </w:rPr>
          <m:t>du=-</m:t>
        </m:r>
        <m:f>
          <m:fPr>
            <m:ctrlPr>
              <w:rPr>
                <w:rFonts w:ascii="Cambria Math" w:eastAsiaTheme="minorEastAsia" w:hAnsi="Cambria Math" w:cs="Arial"/>
                <w:i/>
                <w:color w:val="000000"/>
              </w:rPr>
            </m:ctrlPr>
          </m:fPr>
          <m:num>
            <m:r>
              <w:rPr>
                <w:rFonts w:ascii="Cambria Math" w:eastAsiaTheme="minorEastAsia" w:hAnsi="Cambria Math" w:cs="Arial"/>
                <w:color w:val="000000"/>
              </w:rPr>
              <m:t>u</m:t>
            </m:r>
          </m:num>
          <m:den>
            <m:r>
              <w:rPr>
                <w:rFonts w:ascii="Cambria Math" w:eastAsiaTheme="minorEastAsia" w:hAnsi="Cambria Math" w:cs="Arial"/>
                <w:color w:val="000000"/>
              </w:rPr>
              <m:t>T</m:t>
            </m:r>
          </m:den>
        </m:f>
        <m:r>
          <w:rPr>
            <w:rFonts w:ascii="Cambria Math" w:hAnsi="Cambria Math" w:cs="Arial"/>
            <w:color w:val="000000"/>
          </w:rPr>
          <m:t>dt-</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2σ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cosϕcosθ+</m:t>
            </m:r>
            <m:r>
              <m:rPr>
                <m:sty m:val="p"/>
              </m:rPr>
              <w:rPr>
                <w:rFonts w:ascii="Cambria Math" w:hAnsi="Cambria Math" w:cs="Arial"/>
                <w:color w:val="000000"/>
              </w:rPr>
              <m:t>Λ</m:t>
            </m:r>
            <m:r>
              <w:rPr>
                <w:rFonts w:ascii="Cambria Math" w:hAnsi="Cambria Math" w:cs="Arial"/>
                <w:color w:val="000000"/>
              </w:rPr>
              <m:t>sinϕcosθ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Cambria Math" w:cs="Arial"/>
                <w:i/>
                <w:color w:val="000000"/>
              </w:rPr>
            </m:ctrlPr>
          </m:dPr>
          <m:e>
            <m:r>
              <w:rPr>
                <w:rFonts w:ascii="Cambria Math" w:hAnsi="Cambria Math" w:cs="Arial"/>
                <w:color w:val="000000"/>
              </w:rPr>
              <m:t>t</m:t>
            </m:r>
          </m:e>
        </m:d>
      </m:oMath>
      <w:r w:rsidRPr="009D53B8">
        <w:rPr>
          <w:rFonts w:ascii="Arial" w:eastAsiaTheme="minorEastAsia" w:hAnsi="Arial" w:cs="Arial"/>
          <w:color w:val="000000"/>
        </w:rPr>
        <w:tab/>
      </w:r>
      <w:r w:rsidRPr="009D53B8">
        <w:rPr>
          <w:rFonts w:ascii="Arial" w:eastAsiaTheme="minorEastAsia" w:hAnsi="Arial" w:cs="Arial"/>
          <w:color w:val="000000"/>
        </w:rPr>
        <w:tab/>
      </w:r>
      <w:r w:rsidR="0079602E">
        <w:rPr>
          <w:rFonts w:ascii="Arial" w:eastAsiaTheme="minorEastAsia" w:hAnsi="Arial" w:cs="Arial"/>
          <w:color w:val="000000"/>
        </w:rPr>
        <w:t xml:space="preserve">     </w:t>
      </w:r>
      <w:r w:rsidR="00771355">
        <w:rPr>
          <w:rFonts w:ascii="Arial" w:eastAsiaTheme="minorEastAsia" w:hAnsi="Arial" w:cs="Arial"/>
          <w:color w:val="000000"/>
        </w:rPr>
        <w:t xml:space="preserve">   </w:t>
      </w:r>
      <w:r w:rsidR="0079602E">
        <w:rPr>
          <w:rFonts w:ascii="Arial" w:eastAsiaTheme="minorEastAsia" w:hAnsi="Arial" w:cs="Arial"/>
          <w:color w:val="000000"/>
        </w:rPr>
        <w:t xml:space="preserve"> </w:t>
      </w:r>
      <w:r w:rsidRPr="00C74DC0">
        <w:rPr>
          <w:rFonts w:ascii="Arial" w:eastAsiaTheme="minorEastAsia" w:hAnsi="Arial" w:cs="Arial"/>
          <w:color w:val="000000"/>
        </w:rPr>
        <w:t>(</w:t>
      </w:r>
      <w:r>
        <w:rPr>
          <w:rFonts w:ascii="Arial" w:eastAsiaTheme="minorEastAsia" w:hAnsi="Arial" w:cs="Arial"/>
          <w:color w:val="000000"/>
        </w:rPr>
        <w:t>4</w:t>
      </w:r>
      <w:r w:rsidRPr="00C74DC0">
        <w:rPr>
          <w:rFonts w:ascii="Arial" w:eastAsiaTheme="minorEastAsia" w:hAnsi="Arial" w:cs="Arial"/>
          <w:color w:val="000000"/>
        </w:rPr>
        <w:t>a</w:t>
      </w:r>
      <w:r w:rsidRPr="00421707">
        <w:rPr>
          <w:rFonts w:ascii="Arial" w:eastAsiaTheme="minorEastAsia" w:hAnsi="Arial" w:cs="Arial"/>
          <w:color w:val="000000"/>
        </w:rPr>
        <w:t>)</w:t>
      </w:r>
    </w:p>
    <w:p w14:paraId="5D570D29" w14:textId="301A6022" w:rsidR="00EC1791" w:rsidRPr="00421707" w:rsidRDefault="00EC1791" w:rsidP="00EC1791">
      <w:pPr>
        <w:spacing w:line="360" w:lineRule="auto"/>
        <w:jc w:val="both"/>
        <w:rPr>
          <w:rFonts w:ascii="Arial" w:eastAsiaTheme="minorEastAsia" w:hAnsi="Arial" w:cs="Arial"/>
          <w:color w:val="000000"/>
        </w:rPr>
      </w:pPr>
      <m:oMath>
        <m:r>
          <w:rPr>
            <w:rFonts w:ascii="Cambria Math" w:hAnsi="Cambria Math" w:cs="Arial"/>
            <w:color w:val="000000"/>
          </w:rPr>
          <m:t>dv=-</m:t>
        </m:r>
        <m:f>
          <m:fPr>
            <m:ctrlPr>
              <w:rPr>
                <w:rFonts w:ascii="Cambria Math" w:eastAsiaTheme="minorEastAsia" w:hAnsi="Cambria Math" w:cs="Arial"/>
                <w:i/>
                <w:color w:val="000000"/>
              </w:rPr>
            </m:ctrlPr>
          </m:fPr>
          <m:num>
            <m:r>
              <w:rPr>
                <w:rFonts w:ascii="Cambria Math" w:eastAsiaTheme="minorEastAsia" w:hAnsi="Cambria Math" w:cs="Arial"/>
                <w:color w:val="000000"/>
              </w:rPr>
              <m:t>v</m:t>
            </m:r>
          </m:num>
          <m:den>
            <m:r>
              <w:rPr>
                <w:rFonts w:ascii="Cambria Math" w:eastAsiaTheme="minorEastAsia" w:hAnsi="Cambria Math" w:cs="Arial"/>
                <w:color w:val="000000"/>
              </w:rPr>
              <m:t>T</m:t>
            </m:r>
          </m:den>
        </m:f>
        <m:r>
          <w:rPr>
            <w:rFonts w:ascii="Cambria Math" w:hAnsi="Cambria Math" w:cs="Arial"/>
            <w:color w:val="000000"/>
          </w:rPr>
          <m:t>dt-</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2σ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cosϕcosθ+</m:t>
            </m:r>
            <m:r>
              <m:rPr>
                <m:sty m:val="p"/>
              </m:rPr>
              <w:rPr>
                <w:rFonts w:ascii="Cambria Math" w:hAnsi="Cambria Math" w:cs="Arial"/>
                <w:color w:val="000000"/>
              </w:rPr>
              <m:t>Λ</m:t>
            </m:r>
            <m:r>
              <w:rPr>
                <w:rFonts w:ascii="Cambria Math" w:hAnsi="Cambria Math" w:cs="Arial"/>
                <w:color w:val="000000"/>
              </w:rPr>
              <m:t>sinϕcosθ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e>
        </m:rad>
        <m:r>
          <w:rPr>
            <w:rFonts w:ascii="Cambria Math" w:hAnsi="Cambria Math" w:cs="Arial"/>
            <w:color w:val="000000"/>
          </w:rPr>
          <m:t>d</m:t>
        </m:r>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Cambria Math" w:cs="Arial"/>
                <w:i/>
                <w:color w:val="000000"/>
              </w:rPr>
            </m:ctrlPr>
          </m:dPr>
          <m:e>
            <m:r>
              <w:rPr>
                <w:rFonts w:ascii="Cambria Math" w:hAnsi="Cambria Math" w:cs="Arial"/>
                <w:color w:val="000000"/>
              </w:rPr>
              <m:t>t</m:t>
            </m:r>
          </m:e>
        </m:d>
      </m:oMath>
      <w:r w:rsidRPr="00421707">
        <w:rPr>
          <w:rFonts w:ascii="Arial" w:eastAsiaTheme="minorEastAsia" w:hAnsi="Arial" w:cs="Arial"/>
          <w:color w:val="000000"/>
        </w:rPr>
        <w:tab/>
      </w:r>
      <w:r w:rsidRPr="00421707">
        <w:rPr>
          <w:rFonts w:ascii="Arial" w:eastAsiaTheme="minorEastAsia" w:hAnsi="Arial" w:cs="Arial"/>
          <w:color w:val="000000"/>
        </w:rPr>
        <w:tab/>
      </w:r>
      <w:r w:rsidR="0079602E">
        <w:rPr>
          <w:rFonts w:ascii="Arial" w:eastAsiaTheme="minorEastAsia" w:hAnsi="Arial" w:cs="Arial"/>
          <w:color w:val="000000"/>
        </w:rPr>
        <w:t xml:space="preserve">     </w:t>
      </w:r>
      <w:r w:rsidR="00771355">
        <w:rPr>
          <w:rFonts w:ascii="Arial" w:eastAsiaTheme="minorEastAsia" w:hAnsi="Arial" w:cs="Arial"/>
          <w:color w:val="000000"/>
        </w:rPr>
        <w:t xml:space="preserve">   </w:t>
      </w:r>
      <w:r w:rsidR="00653F83">
        <w:rPr>
          <w:rFonts w:ascii="Arial" w:eastAsiaTheme="minorEastAsia" w:hAnsi="Arial" w:cs="Arial"/>
          <w:color w:val="000000"/>
        </w:rPr>
        <w:t xml:space="preserve"> </w:t>
      </w:r>
      <w:r w:rsidRPr="00C74DC0">
        <w:rPr>
          <w:rFonts w:ascii="Arial" w:eastAsiaTheme="minorEastAsia" w:hAnsi="Arial" w:cs="Arial"/>
          <w:color w:val="000000"/>
        </w:rPr>
        <w:t>(</w:t>
      </w:r>
      <w:r>
        <w:rPr>
          <w:rFonts w:ascii="Arial" w:eastAsiaTheme="minorEastAsia" w:hAnsi="Arial" w:cs="Arial"/>
          <w:color w:val="000000"/>
        </w:rPr>
        <w:t>4</w:t>
      </w:r>
      <w:r w:rsidRPr="00C74DC0">
        <w:rPr>
          <w:rFonts w:ascii="Arial" w:eastAsiaTheme="minorEastAsia" w:hAnsi="Arial" w:cs="Arial"/>
          <w:color w:val="000000"/>
        </w:rPr>
        <w:t>b)</w:t>
      </w:r>
    </w:p>
    <w:p w14:paraId="6FA0D8C6" w14:textId="2CAE1B0F" w:rsidR="00EC1791" w:rsidRPr="00421707" w:rsidRDefault="00EC1791" w:rsidP="00EC1791">
      <w:pPr>
        <w:spacing w:line="360" w:lineRule="auto"/>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0079602E">
        <w:rPr>
          <w:rFonts w:ascii="Arial" w:hAnsi="Arial" w:cs="Arial"/>
          <w:b/>
          <w:color w:val="000000"/>
        </w:rPr>
        <w:t xml:space="preserve">     </w:t>
      </w:r>
      <w:r w:rsidR="00653F83">
        <w:rPr>
          <w:rFonts w:ascii="Arial" w:hAnsi="Arial" w:cs="Arial"/>
          <w:b/>
          <w:color w:val="000000"/>
        </w:rPr>
        <w:t xml:space="preserve"> </w:t>
      </w:r>
      <w:r w:rsidR="00771355">
        <w:rPr>
          <w:rFonts w:ascii="Arial" w:hAnsi="Arial" w:cs="Arial"/>
          <w:b/>
          <w:color w:val="000000"/>
        </w:rPr>
        <w:t xml:space="preserve">   </w:t>
      </w:r>
      <w:r w:rsidRPr="00C74DC0">
        <w:rPr>
          <w:rFonts w:ascii="Arial" w:hAnsi="Arial" w:cs="Arial"/>
          <w:bCs/>
          <w:color w:val="000000"/>
        </w:rPr>
        <w:t>(</w:t>
      </w:r>
      <w:r>
        <w:rPr>
          <w:rFonts w:ascii="Arial" w:hAnsi="Arial" w:cs="Arial"/>
          <w:bCs/>
          <w:color w:val="000000"/>
        </w:rPr>
        <w:t>4</w:t>
      </w:r>
      <w:r w:rsidRPr="00C74DC0">
        <w:rPr>
          <w:rFonts w:ascii="Arial" w:hAnsi="Arial" w:cs="Arial"/>
          <w:bCs/>
          <w:color w:val="000000"/>
        </w:rPr>
        <w:t>c)</w:t>
      </w:r>
    </w:p>
    <w:p w14:paraId="1189299E" w14:textId="1F77F303" w:rsidR="00E61A8A" w:rsidRDefault="00EC1791" w:rsidP="00EC1791">
      <w:pPr>
        <w:spacing w:line="360" w:lineRule="auto"/>
        <w:jc w:val="both"/>
        <w:rPr>
          <w:rFonts w:ascii="Arial" w:hAnsi="Arial" w:cs="Arial"/>
          <w:b/>
          <w:color w:val="000000"/>
        </w:rPr>
      </w:pPr>
      <m:oMath>
        <m:r>
          <w:rPr>
            <w:rFonts w:ascii="Cambria Math" w:hAnsi="Cambria Math" w:cs="Arial"/>
            <w:color w:val="000000"/>
          </w:rPr>
          <m:t>dy=vdt</m:t>
        </m:r>
      </m:oMath>
      <w:r w:rsidRPr="00421707">
        <w:rPr>
          <w:rFonts w:ascii="Arial" w:hAnsi="Arial" w:cs="Arial"/>
          <w:b/>
          <w:color w:val="000000"/>
        </w:rPr>
        <w:t xml:space="preserve"> </w:t>
      </w:r>
      <w:r w:rsidRPr="00421707">
        <w:rPr>
          <w:rFonts w:ascii="Arial" w:hAnsi="Arial" w:cs="Arial"/>
          <w:b/>
          <w:color w:val="000000"/>
        </w:rPr>
        <w:tab/>
      </w:r>
    </w:p>
    <w:p w14:paraId="41CA62E3" w14:textId="6BD8B5F9" w:rsidR="0079602E" w:rsidRDefault="00EC1791" w:rsidP="00EC1791">
      <w:pPr>
        <w:spacing w:line="360" w:lineRule="auto"/>
        <w:jc w:val="both"/>
        <w:rPr>
          <w:rFonts w:ascii="Arial" w:hAnsi="Arial" w:cs="Arial"/>
        </w:rPr>
      </w:pPr>
      <w:r w:rsidRPr="00992321">
        <w:rPr>
          <w:rFonts w:ascii="Arial" w:hAnsi="Arial" w:cs="Arial"/>
          <w:bCs/>
          <w:color w:val="000000"/>
        </w:rPr>
        <w:t>By constructio</w:t>
      </w:r>
      <w:r w:rsidR="00771355">
        <w:rPr>
          <w:rFonts w:ascii="Arial" w:hAnsi="Arial" w:cs="Arial"/>
          <w:bCs/>
          <w:color w:val="000000"/>
        </w:rPr>
        <w:t>n</w:t>
      </w:r>
      <w:r w:rsidRPr="00992321">
        <w:rPr>
          <w:rFonts w:ascii="Arial" w:hAnsi="Arial" w:cs="Arial"/>
          <w:bCs/>
          <w:color w:val="000000"/>
        </w:rPr>
        <w:t xml:space="preserve"> individual velocities are </w:t>
      </w:r>
      <w:r w:rsidR="00AA06B4">
        <w:rPr>
          <w:rFonts w:ascii="Arial" w:hAnsi="Arial" w:cs="Arial"/>
          <w:bCs/>
          <w:color w:val="000000"/>
        </w:rPr>
        <w:t xml:space="preserve">homogeneous and </w:t>
      </w:r>
      <w:r w:rsidRPr="00992321">
        <w:rPr>
          <w:rFonts w:ascii="Arial" w:hAnsi="Arial" w:cs="Arial"/>
          <w:bCs/>
          <w:color w:val="000000"/>
        </w:rPr>
        <w:t>Gaussian distributed</w:t>
      </w:r>
      <w:r w:rsidR="00771355">
        <w:rPr>
          <w:rFonts w:ascii="Arial" w:hAnsi="Arial" w:cs="Arial"/>
          <w:bCs/>
          <w:color w:val="000000"/>
        </w:rPr>
        <w:t xml:space="preserve">, as are the velocities of swarming of </w:t>
      </w:r>
      <w:r w:rsidR="00771355" w:rsidRPr="00771355">
        <w:rPr>
          <w:rFonts w:ascii="Arial" w:hAnsi="Arial" w:cs="Arial"/>
          <w:bCs/>
          <w:i/>
          <w:iCs/>
          <w:color w:val="000000"/>
        </w:rPr>
        <w:t xml:space="preserve">C. </w:t>
      </w:r>
      <w:proofErr w:type="spellStart"/>
      <w:r w:rsidR="00771355" w:rsidRPr="00771355">
        <w:rPr>
          <w:rFonts w:ascii="Arial" w:hAnsi="Arial" w:cs="Arial"/>
          <w:bCs/>
          <w:i/>
          <w:iCs/>
          <w:color w:val="000000"/>
        </w:rPr>
        <w:t>riparius</w:t>
      </w:r>
      <w:proofErr w:type="spellEnd"/>
      <w:r w:rsidR="00771355">
        <w:rPr>
          <w:rFonts w:ascii="Arial" w:hAnsi="Arial" w:cs="Arial"/>
          <w:bCs/>
          <w:color w:val="000000"/>
        </w:rPr>
        <w:t xml:space="preserve"> midges, to good approximation [Kelley and Ouellette 2013, </w:t>
      </w:r>
      <w:proofErr w:type="gramStart"/>
      <w:r w:rsidR="00771355">
        <w:rPr>
          <w:rFonts w:ascii="Arial" w:hAnsi="Arial" w:cs="Arial"/>
          <w:bCs/>
          <w:color w:val="000000"/>
        </w:rPr>
        <w:t>Puckett</w:t>
      </w:r>
      <w:proofErr w:type="gramEnd"/>
      <w:r w:rsidR="00771355">
        <w:rPr>
          <w:rFonts w:ascii="Arial" w:hAnsi="Arial" w:cs="Arial"/>
          <w:bCs/>
          <w:color w:val="000000"/>
        </w:rPr>
        <w:t xml:space="preserve"> and Ouellette 2014].</w:t>
      </w:r>
      <w:r w:rsidR="0079602E" w:rsidRPr="0079602E">
        <w:rPr>
          <w:rFonts w:ascii="Arial" w:hAnsi="Arial" w:cs="Arial"/>
        </w:rPr>
        <w:t xml:space="preserve"> </w:t>
      </w:r>
    </w:p>
    <w:p w14:paraId="694F710B" w14:textId="77777777" w:rsidR="00653F83" w:rsidRDefault="00653F83" w:rsidP="00EC1791">
      <w:pPr>
        <w:spacing w:line="360" w:lineRule="auto"/>
        <w:jc w:val="both"/>
        <w:rPr>
          <w:rFonts w:ascii="Arial" w:hAnsi="Arial" w:cs="Arial"/>
        </w:rPr>
      </w:pPr>
    </w:p>
    <w:p w14:paraId="19261B44" w14:textId="7D776493" w:rsidR="009E7365" w:rsidRDefault="0079602E" w:rsidP="00EC1791">
      <w:pPr>
        <w:spacing w:line="360" w:lineRule="auto"/>
        <w:jc w:val="both"/>
        <w:rPr>
          <w:rFonts w:ascii="Arial" w:hAnsi="Arial" w:cs="Arial"/>
        </w:rPr>
      </w:pPr>
      <w:r w:rsidRPr="00653F83">
        <w:rPr>
          <w:rFonts w:ascii="Arial" w:hAnsi="Arial" w:cs="Arial"/>
        </w:rPr>
        <w:lastRenderedPageBreak/>
        <w:t>The results of numerical simulations confirm that model predictions (model outputs) for the distributions of individual positions and velocities match the prescribed distributions (model inputs) (Fig. 4</w:t>
      </w:r>
      <w:r w:rsidRPr="00CA1F25">
        <w:rPr>
          <w:rFonts w:ascii="Arial" w:hAnsi="Arial" w:cs="Arial"/>
        </w:rPr>
        <w:t>)</w:t>
      </w:r>
      <w:r w:rsidR="001136E6" w:rsidRPr="00CA1F25">
        <w:rPr>
          <w:rFonts w:ascii="Arial" w:hAnsi="Arial" w:cs="Arial"/>
        </w:rPr>
        <w:t>, i.e</w:t>
      </w:r>
      <w:r w:rsidR="001136E6" w:rsidRPr="009B2826">
        <w:rPr>
          <w:rFonts w:ascii="Arial" w:hAnsi="Arial" w:cs="Arial"/>
        </w:rPr>
        <w:t>.,</w:t>
      </w:r>
      <w:r w:rsidR="00E45629" w:rsidRPr="009B2826">
        <w:rPr>
          <w:rFonts w:ascii="Arial" w:hAnsi="Arial" w:cs="Arial"/>
        </w:rPr>
        <w:t xml:space="preserve"> they confirm that the model has been formulated correctly and has been implemented correctly </w:t>
      </w:r>
      <w:r w:rsidR="007057A9" w:rsidRPr="009B2826">
        <w:rPr>
          <w:rFonts w:ascii="Arial" w:hAnsi="Arial" w:cs="Arial"/>
        </w:rPr>
        <w:t>in</w:t>
      </w:r>
      <w:r w:rsidR="00E45629" w:rsidRPr="009B2826">
        <w:rPr>
          <w:rFonts w:ascii="Arial" w:hAnsi="Arial" w:cs="Arial"/>
        </w:rPr>
        <w:t xml:space="preserve"> the computer code.</w:t>
      </w:r>
      <w:r w:rsidR="00E45629">
        <w:rPr>
          <w:rFonts w:ascii="Arial" w:hAnsi="Arial" w:cs="Arial"/>
        </w:rPr>
        <w:t xml:space="preserve"> </w:t>
      </w:r>
      <w:r w:rsidR="001E6CB6" w:rsidRPr="00653F83">
        <w:rPr>
          <w:rFonts w:ascii="Arial" w:hAnsi="Arial" w:cs="Arial"/>
        </w:rPr>
        <w:t xml:space="preserve"> </w:t>
      </w:r>
    </w:p>
    <w:p w14:paraId="0DBD5E9E" w14:textId="49D437AE" w:rsidR="00A83E2C" w:rsidRDefault="001E6CB6" w:rsidP="00EC1791">
      <w:pPr>
        <w:spacing w:line="360" w:lineRule="auto"/>
        <w:jc w:val="both"/>
        <w:rPr>
          <w:rFonts w:ascii="Arial" w:eastAsiaTheme="minorEastAsia" w:hAnsi="Arial" w:cs="Arial"/>
          <w:bCs/>
        </w:rPr>
      </w:pPr>
      <w:r w:rsidRPr="00653F83">
        <w:rPr>
          <w:rFonts w:ascii="Arial" w:hAnsi="Arial" w:cs="Arial"/>
        </w:rPr>
        <w:t>Compared with the case of circular and nearly circular swarms</w:t>
      </w:r>
      <w:r w:rsidR="001826A8" w:rsidRPr="00653F83">
        <w:rPr>
          <w:rFonts w:ascii="Arial" w:hAnsi="Arial" w:cs="Arial"/>
        </w:rPr>
        <w:t xml:space="preserve"> with </w:t>
      </w:r>
      <m:oMath>
        <m:r>
          <m:rPr>
            <m:sty m:val="p"/>
          </m:rPr>
          <w:rPr>
            <w:rFonts w:ascii="Cambria Math" w:hAnsi="Cambria Math" w:cs="Arial"/>
          </w:rPr>
          <m:t>Λ</m:t>
        </m:r>
        <m:r>
          <w:rPr>
            <w:rFonts w:ascii="Cambria Math" w:hAnsi="Cambria Math" w:cs="Arial"/>
          </w:rPr>
          <m:t>≤1.2</m:t>
        </m:r>
      </m:oMath>
      <w:r w:rsidRPr="00653F83">
        <w:rPr>
          <w:rFonts w:ascii="Arial" w:hAnsi="Arial" w:cs="Arial"/>
        </w:rPr>
        <w:t xml:space="preserve">, individuals within </w:t>
      </w:r>
      <w:r w:rsidR="009E7365">
        <w:rPr>
          <w:rFonts w:ascii="Arial" w:hAnsi="Arial" w:cs="Arial"/>
        </w:rPr>
        <w:t xml:space="preserve">more </w:t>
      </w:r>
      <w:r w:rsidRPr="00653F83">
        <w:rPr>
          <w:rFonts w:ascii="Arial" w:hAnsi="Arial" w:cs="Arial"/>
        </w:rPr>
        <w:t>strongly elliptically shaped swarms are predicted to be less tightly bound</w:t>
      </w:r>
      <w:r w:rsidR="00ED5F32">
        <w:rPr>
          <w:rFonts w:ascii="Arial" w:hAnsi="Arial" w:cs="Arial"/>
        </w:rPr>
        <w:t xml:space="preserve"> (on average)</w:t>
      </w:r>
      <w:r w:rsidRPr="00653F83">
        <w:rPr>
          <w:rFonts w:ascii="Arial" w:hAnsi="Arial" w:cs="Arial"/>
        </w:rPr>
        <w:t xml:space="preserve"> to the centre of swarm (Fig. 5).</w:t>
      </w:r>
      <w:r w:rsidR="001826A8" w:rsidRPr="00653F83">
        <w:rPr>
          <w:rFonts w:ascii="Arial" w:hAnsi="Arial" w:cs="Arial"/>
        </w:rPr>
        <w:t xml:space="preserve"> The crossover is consistent with the observed aspect ratios of asymptotically large swarms</w:t>
      </w:r>
      <w:r w:rsidR="00DB1E5D" w:rsidRPr="00653F83">
        <w:rPr>
          <w:rFonts w:ascii="Arial" w:hAnsi="Arial" w:cs="Arial"/>
        </w:rPr>
        <w:t xml:space="preserve"> of </w:t>
      </w:r>
      <w:r w:rsidR="002758F1" w:rsidRPr="00653F83">
        <w:rPr>
          <w:rFonts w:ascii="Arial" w:hAnsi="Arial" w:cs="Arial"/>
          <w:i/>
          <w:iCs/>
        </w:rPr>
        <w:t>C</w:t>
      </w:r>
      <w:r w:rsidR="009E7365">
        <w:rPr>
          <w:rFonts w:ascii="Arial" w:hAnsi="Arial" w:cs="Arial"/>
          <w:i/>
          <w:iCs/>
        </w:rPr>
        <w:t>.</w:t>
      </w:r>
      <w:r w:rsidR="002758F1" w:rsidRPr="00653F83">
        <w:rPr>
          <w:rFonts w:ascii="Arial" w:hAnsi="Arial" w:cs="Arial"/>
          <w:i/>
          <w:iCs/>
        </w:rPr>
        <w:t xml:space="preserve"> riparius</w:t>
      </w:r>
      <w:r w:rsidR="001826A8" w:rsidRPr="00653F83">
        <w:rPr>
          <w:rFonts w:ascii="Arial" w:hAnsi="Arial" w:cs="Arial"/>
        </w:rPr>
        <w:t xml:space="preserve"> [Puckett and Ouellette 2014</w:t>
      </w:r>
      <w:r w:rsidR="00AE3A8E">
        <w:rPr>
          <w:rFonts w:ascii="Arial" w:hAnsi="Arial" w:cs="Arial"/>
        </w:rPr>
        <w:t>, see also Kelley and Ouellette 2013</w:t>
      </w:r>
      <w:r w:rsidR="001826A8" w:rsidRPr="00653F83">
        <w:rPr>
          <w:rFonts w:ascii="Arial" w:hAnsi="Arial" w:cs="Arial"/>
        </w:rPr>
        <w:t xml:space="preserve">]. </w:t>
      </w:r>
    </w:p>
    <w:p w14:paraId="76EFCDBC" w14:textId="337A9669" w:rsidR="002F4D34" w:rsidRPr="00653F83" w:rsidRDefault="002F4D34" w:rsidP="00EC1791">
      <w:pPr>
        <w:spacing w:line="360" w:lineRule="auto"/>
        <w:jc w:val="both"/>
        <w:rPr>
          <w:rFonts w:ascii="Arial" w:eastAsiaTheme="minorEastAsia" w:hAnsi="Arial" w:cs="Arial"/>
          <w:bCs/>
        </w:rPr>
      </w:pPr>
    </w:p>
    <w:p w14:paraId="0089D5EA" w14:textId="59CDB37C" w:rsidR="00771355" w:rsidRDefault="002F4D34" w:rsidP="00EC1791">
      <w:pPr>
        <w:spacing w:line="360" w:lineRule="auto"/>
        <w:jc w:val="both"/>
        <w:rPr>
          <w:rFonts w:ascii="Arial" w:hAnsi="Arial" w:cs="Arial"/>
        </w:rPr>
      </w:pPr>
      <w:bookmarkStart w:id="23" w:name="_Hlk157014344"/>
      <w:r>
        <w:rPr>
          <w:rFonts w:ascii="Arial" w:eastAsiaTheme="minorEastAsia" w:hAnsi="Arial" w:cs="Arial"/>
          <w:bCs/>
        </w:rPr>
        <w:t>L</w:t>
      </w:r>
      <w:r>
        <w:rPr>
          <w:rFonts w:ascii="Arial" w:hAnsi="Arial" w:cs="Arial"/>
        </w:rPr>
        <w:t xml:space="preserve">aboratory swarms of </w:t>
      </w:r>
      <w:r w:rsidRPr="00EC5109">
        <w:rPr>
          <w:rFonts w:ascii="Arial" w:hAnsi="Arial" w:cs="Arial"/>
          <w:i/>
          <w:iCs/>
        </w:rPr>
        <w:t>Anopheles gambiae</w:t>
      </w:r>
      <w:r w:rsidR="00112618">
        <w:rPr>
          <w:rFonts w:ascii="Arial" w:hAnsi="Arial" w:cs="Arial"/>
          <w:i/>
          <w:iCs/>
        </w:rPr>
        <w:t xml:space="preserve"> </w:t>
      </w:r>
      <w:r w:rsidR="00112618" w:rsidRPr="00112618">
        <w:rPr>
          <w:rFonts w:ascii="Arial" w:hAnsi="Arial" w:cs="Arial"/>
        </w:rPr>
        <w:t>and</w:t>
      </w:r>
      <w:r>
        <w:rPr>
          <w:rFonts w:ascii="Arial" w:hAnsi="Arial" w:cs="Arial"/>
        </w:rPr>
        <w:t xml:space="preserve"> </w:t>
      </w:r>
      <w:r w:rsidR="00112618" w:rsidRPr="004448E9">
        <w:rPr>
          <w:rFonts w:ascii="Arial" w:hAnsi="Arial" w:cs="Arial"/>
          <w:i/>
          <w:iCs/>
        </w:rPr>
        <w:t xml:space="preserve">Anopheles </w:t>
      </w:r>
      <w:proofErr w:type="spellStart"/>
      <w:r w:rsidR="00112618" w:rsidRPr="004448E9">
        <w:rPr>
          <w:rFonts w:ascii="Arial" w:hAnsi="Arial" w:cs="Arial"/>
          <w:i/>
          <w:iCs/>
        </w:rPr>
        <w:t>coluzzii</w:t>
      </w:r>
      <w:proofErr w:type="spellEnd"/>
      <w:r w:rsidR="00112618" w:rsidRPr="004448E9">
        <w:rPr>
          <w:rFonts w:ascii="Arial" w:hAnsi="Arial" w:cs="Arial"/>
        </w:rPr>
        <w:t xml:space="preserve"> </w:t>
      </w:r>
      <w:r>
        <w:rPr>
          <w:rFonts w:ascii="Arial" w:hAnsi="Arial" w:cs="Arial"/>
        </w:rPr>
        <w:t xml:space="preserve">mosquitoes </w:t>
      </w:r>
      <w:bookmarkEnd w:id="23"/>
      <w:r>
        <w:rPr>
          <w:rFonts w:ascii="Arial" w:hAnsi="Arial" w:cs="Arial"/>
        </w:rPr>
        <w:t xml:space="preserve">that fly with near constant speed and have flight behaviours different from those of </w:t>
      </w:r>
      <w:r w:rsidRPr="00F80011">
        <w:rPr>
          <w:rFonts w:ascii="Arial" w:hAnsi="Arial" w:cs="Arial"/>
          <w:bCs/>
          <w:i/>
          <w:iCs/>
        </w:rPr>
        <w:t xml:space="preserve">Chironomus </w:t>
      </w:r>
      <w:proofErr w:type="spellStart"/>
      <w:r w:rsidRPr="00F80011">
        <w:rPr>
          <w:rFonts w:ascii="Arial" w:hAnsi="Arial" w:cs="Arial"/>
          <w:bCs/>
          <w:i/>
          <w:iCs/>
        </w:rPr>
        <w:t>riparius</w:t>
      </w:r>
      <w:proofErr w:type="spellEnd"/>
      <w:r>
        <w:rPr>
          <w:rFonts w:ascii="Arial" w:hAnsi="Arial" w:cs="Arial"/>
        </w:rPr>
        <w:t xml:space="preserve"> midges [</w:t>
      </w:r>
      <w:proofErr w:type="spellStart"/>
      <w:r>
        <w:rPr>
          <w:rFonts w:ascii="Arial" w:hAnsi="Arial" w:cs="Arial"/>
        </w:rPr>
        <w:t>Cavagna</w:t>
      </w:r>
      <w:proofErr w:type="spellEnd"/>
      <w:r>
        <w:rPr>
          <w:rFonts w:ascii="Arial" w:hAnsi="Arial" w:cs="Arial"/>
        </w:rPr>
        <w:t xml:space="preserve"> et al. 2023, Reynolds 2023</w:t>
      </w:r>
      <w:r w:rsidR="00112618">
        <w:rPr>
          <w:rFonts w:ascii="Arial" w:hAnsi="Arial" w:cs="Arial"/>
        </w:rPr>
        <w:t>, Poda et al. 2024</w:t>
      </w:r>
      <w:r>
        <w:rPr>
          <w:rFonts w:ascii="Arial" w:hAnsi="Arial" w:cs="Arial"/>
        </w:rPr>
        <w:t>], are also predicted</w:t>
      </w:r>
      <w:r w:rsidR="00913FA8">
        <w:rPr>
          <w:rFonts w:ascii="Arial" w:hAnsi="Arial" w:cs="Arial"/>
        </w:rPr>
        <w:t>, as observed [Poda et al. 2024],</w:t>
      </w:r>
      <w:r>
        <w:rPr>
          <w:rFonts w:ascii="Arial" w:hAnsi="Arial" w:cs="Arial"/>
        </w:rPr>
        <w:t xml:space="preserve"> to be elliptical </w:t>
      </w:r>
      <w:r w:rsidR="001E4737">
        <w:rPr>
          <w:rFonts w:ascii="Arial" w:hAnsi="Arial" w:cs="Arial"/>
        </w:rPr>
        <w:t>[</w:t>
      </w:r>
      <w:r>
        <w:rPr>
          <w:rFonts w:ascii="Arial" w:hAnsi="Arial" w:cs="Arial"/>
        </w:rPr>
        <w:t xml:space="preserve">Supplementary </w:t>
      </w:r>
      <w:r w:rsidR="001E4737">
        <w:rPr>
          <w:rFonts w:ascii="Arial" w:hAnsi="Arial" w:cs="Arial"/>
        </w:rPr>
        <w:t>Data]</w:t>
      </w:r>
      <w:r>
        <w:rPr>
          <w:rFonts w:ascii="Arial" w:hAnsi="Arial" w:cs="Arial"/>
        </w:rPr>
        <w:t xml:space="preserve">. </w:t>
      </w:r>
    </w:p>
    <w:p w14:paraId="56DAFE8A" w14:textId="77777777" w:rsidR="00771355" w:rsidRDefault="00771355" w:rsidP="00EC1791">
      <w:pPr>
        <w:spacing w:line="360" w:lineRule="auto"/>
        <w:jc w:val="both"/>
        <w:rPr>
          <w:rFonts w:ascii="Arial" w:hAnsi="Arial" w:cs="Arial"/>
        </w:rPr>
      </w:pPr>
    </w:p>
    <w:p w14:paraId="4004B0BF" w14:textId="378DF7EE" w:rsidR="009E7365" w:rsidRPr="00771355" w:rsidRDefault="009E7365" w:rsidP="00EC1791">
      <w:pPr>
        <w:spacing w:line="360" w:lineRule="auto"/>
        <w:jc w:val="both"/>
        <w:rPr>
          <w:rFonts w:ascii="Arial" w:eastAsiaTheme="minorEastAsia" w:hAnsi="Arial" w:cs="Arial"/>
          <w:bCs/>
        </w:rPr>
      </w:pPr>
      <w:r>
        <w:rPr>
          <w:rFonts w:ascii="Arial" w:eastAsiaTheme="minorEastAsia" w:hAnsi="Arial" w:cs="Arial"/>
          <w:bCs/>
        </w:rPr>
        <w:t>In Supplementary Data t</w:t>
      </w:r>
      <w:r w:rsidR="00A83E2C">
        <w:rPr>
          <w:rFonts w:ascii="Arial" w:eastAsiaTheme="minorEastAsia" w:hAnsi="Arial" w:cs="Arial"/>
          <w:bCs/>
        </w:rPr>
        <w:t>he</w:t>
      </w:r>
      <w:r w:rsidR="005950B5">
        <w:rPr>
          <w:rFonts w:ascii="Arial" w:eastAsiaTheme="minorEastAsia" w:hAnsi="Arial" w:cs="Arial"/>
          <w:bCs/>
        </w:rPr>
        <w:t xml:space="preserve"> </w:t>
      </w:r>
      <w:r w:rsidR="00A83E2C">
        <w:rPr>
          <w:rFonts w:ascii="Arial" w:eastAsiaTheme="minorEastAsia" w:hAnsi="Arial" w:cs="Arial"/>
          <w:bCs/>
        </w:rPr>
        <w:t>modelling approach</w:t>
      </w:r>
      <w:r w:rsidR="005950B5">
        <w:rPr>
          <w:rFonts w:ascii="Arial" w:eastAsiaTheme="minorEastAsia" w:hAnsi="Arial" w:cs="Arial"/>
          <w:bCs/>
        </w:rPr>
        <w:t xml:space="preserve"> is</w:t>
      </w:r>
      <w:r w:rsidR="002F4D34">
        <w:rPr>
          <w:rFonts w:ascii="Arial" w:eastAsiaTheme="minorEastAsia" w:hAnsi="Arial" w:cs="Arial"/>
          <w:bCs/>
        </w:rPr>
        <w:t xml:space="preserve"> </w:t>
      </w:r>
      <w:r w:rsidR="00771355">
        <w:rPr>
          <w:rFonts w:ascii="Arial" w:eastAsiaTheme="minorEastAsia" w:hAnsi="Arial" w:cs="Arial"/>
          <w:bCs/>
        </w:rPr>
        <w:t>used</w:t>
      </w:r>
      <w:r w:rsidR="005950B5">
        <w:rPr>
          <w:rFonts w:ascii="Arial" w:eastAsiaTheme="minorEastAsia" w:hAnsi="Arial" w:cs="Arial"/>
          <w:bCs/>
        </w:rPr>
        <w:t xml:space="preserve"> ex</w:t>
      </w:r>
      <w:r w:rsidR="002F4D34">
        <w:rPr>
          <w:rFonts w:ascii="Arial" w:eastAsiaTheme="minorEastAsia" w:hAnsi="Arial" w:cs="Arial"/>
          <w:bCs/>
        </w:rPr>
        <w:t>amine why</w:t>
      </w:r>
      <w:r w:rsidR="005950B5">
        <w:rPr>
          <w:rFonts w:ascii="Arial" w:eastAsiaTheme="minorEastAsia" w:hAnsi="Arial" w:cs="Arial"/>
          <w:bCs/>
        </w:rPr>
        <w:t xml:space="preserve"> swarms </w:t>
      </w:r>
      <w:r w:rsidR="002F4D34">
        <w:rPr>
          <w:rFonts w:ascii="Arial" w:eastAsiaTheme="minorEastAsia" w:hAnsi="Arial" w:cs="Arial"/>
          <w:bCs/>
        </w:rPr>
        <w:t>do not have</w:t>
      </w:r>
      <w:r w:rsidR="00771355">
        <w:rPr>
          <w:rFonts w:ascii="Arial" w:eastAsiaTheme="minorEastAsia" w:hAnsi="Arial" w:cs="Arial"/>
          <w:bCs/>
        </w:rPr>
        <w:t xml:space="preserve"> 3 or higher</w:t>
      </w:r>
      <w:r w:rsidR="002F4D34">
        <w:rPr>
          <w:rFonts w:ascii="Arial" w:eastAsiaTheme="minorEastAsia" w:hAnsi="Arial" w:cs="Arial"/>
          <w:bCs/>
        </w:rPr>
        <w:t xml:space="preserve"> </w:t>
      </w:r>
      <w:r w:rsidR="005950B5">
        <w:rPr>
          <w:rFonts w:ascii="Arial" w:eastAsiaTheme="minorEastAsia" w:hAnsi="Arial" w:cs="Arial"/>
          <w:bCs/>
        </w:rPr>
        <w:t>fold rotational symmetr</w:t>
      </w:r>
      <w:r w:rsidR="00771355">
        <w:rPr>
          <w:rFonts w:ascii="Arial" w:eastAsiaTheme="minorEastAsia" w:hAnsi="Arial" w:cs="Arial"/>
          <w:bCs/>
        </w:rPr>
        <w:t>ies</w:t>
      </w:r>
      <w:r w:rsidR="00942435">
        <w:rPr>
          <w:rFonts w:ascii="Arial" w:eastAsiaTheme="minorEastAsia" w:hAnsi="Arial" w:cs="Arial"/>
          <w:bCs/>
        </w:rPr>
        <w:t>, and why swarms do not take spiral forms despite</w:t>
      </w:r>
      <w:r w:rsidR="00326AF6">
        <w:rPr>
          <w:rFonts w:ascii="Arial" w:eastAsiaTheme="minorEastAsia" w:hAnsi="Arial" w:cs="Arial"/>
          <w:bCs/>
        </w:rPr>
        <w:t xml:space="preserve"> the</w:t>
      </w:r>
      <w:r w:rsidR="00942435">
        <w:rPr>
          <w:rFonts w:ascii="Arial" w:eastAsiaTheme="minorEastAsia" w:hAnsi="Arial" w:cs="Arial"/>
          <w:bCs/>
        </w:rPr>
        <w:t xml:space="preserve"> long standing analog</w:t>
      </w:r>
      <w:r w:rsidR="00326AF6">
        <w:rPr>
          <w:rFonts w:ascii="Arial" w:eastAsiaTheme="minorEastAsia" w:hAnsi="Arial" w:cs="Arial"/>
          <w:bCs/>
        </w:rPr>
        <w:t>y insect swarms have</w:t>
      </w:r>
      <w:r w:rsidR="00942435">
        <w:rPr>
          <w:rFonts w:ascii="Arial" w:eastAsiaTheme="minorEastAsia" w:hAnsi="Arial" w:cs="Arial"/>
          <w:bCs/>
        </w:rPr>
        <w:t xml:space="preserve"> with self-gravitating systems [Okubo 1986,</w:t>
      </w:r>
      <w:r w:rsidR="00942435" w:rsidRPr="00942435">
        <w:rPr>
          <w:rFonts w:ascii="Arial" w:hAnsi="Arial" w:cs="Arial"/>
        </w:rPr>
        <w:t xml:space="preserve"> </w:t>
      </w:r>
      <w:r w:rsidR="00942435" w:rsidRPr="003B6F08">
        <w:rPr>
          <w:rFonts w:ascii="Arial" w:hAnsi="Arial" w:cs="Arial"/>
        </w:rPr>
        <w:t>Gorbonos</w:t>
      </w:r>
      <w:r w:rsidR="00942435" w:rsidRPr="00992321">
        <w:rPr>
          <w:rFonts w:ascii="Arial" w:eastAsiaTheme="minorEastAsia" w:hAnsi="Arial" w:cs="Arial"/>
          <w:bCs/>
        </w:rPr>
        <w:t xml:space="preserve"> et al. 2017, 2020, Reynolds 2018, 2019a</w:t>
      </w:r>
      <w:r w:rsidR="00942435">
        <w:rPr>
          <w:rFonts w:ascii="Arial" w:eastAsiaTheme="minorEastAsia" w:hAnsi="Arial" w:cs="Arial"/>
          <w:bCs/>
        </w:rPr>
        <w:t>, 2020].</w:t>
      </w:r>
    </w:p>
    <w:p w14:paraId="0D9ACB16" w14:textId="594736C4" w:rsidR="009E7365" w:rsidRDefault="009E7365" w:rsidP="00EC1791">
      <w:pPr>
        <w:spacing w:line="360" w:lineRule="auto"/>
        <w:jc w:val="both"/>
        <w:rPr>
          <w:rFonts w:ascii="Arial" w:eastAsiaTheme="minorEastAsia" w:hAnsi="Arial" w:cs="Arial"/>
          <w:bCs/>
        </w:rPr>
      </w:pPr>
    </w:p>
    <w:p w14:paraId="006F592D" w14:textId="535D5F1B" w:rsidR="00140FF7" w:rsidRPr="00140FF7" w:rsidRDefault="00140FF7" w:rsidP="00EC1791">
      <w:pPr>
        <w:spacing w:line="360" w:lineRule="auto"/>
        <w:jc w:val="both"/>
        <w:rPr>
          <w:rFonts w:ascii="Arial" w:eastAsiaTheme="minorEastAsia" w:hAnsi="Arial" w:cs="Arial"/>
          <w:b/>
        </w:rPr>
      </w:pPr>
      <w:r w:rsidRPr="00140FF7">
        <w:rPr>
          <w:rFonts w:ascii="Arial" w:eastAsiaTheme="minorEastAsia" w:hAnsi="Arial" w:cs="Arial"/>
          <w:b/>
        </w:rPr>
        <w:t>Excess velocity kurtosis</w:t>
      </w:r>
    </w:p>
    <w:p w14:paraId="309BCE14" w14:textId="6EEAF993" w:rsidR="003C2D35" w:rsidRDefault="00E2392A" w:rsidP="00EB1072">
      <w:pPr>
        <w:spacing w:line="360" w:lineRule="auto"/>
        <w:jc w:val="both"/>
        <w:rPr>
          <w:rFonts w:ascii="Arial" w:hAnsi="Arial" w:cs="Arial"/>
        </w:rPr>
      </w:pPr>
      <w:r>
        <w:rPr>
          <w:rFonts w:ascii="Arial" w:eastAsiaTheme="minorEastAsia" w:hAnsi="Arial" w:cs="Arial"/>
        </w:rPr>
        <w:t xml:space="preserve">The speed distributions of </w:t>
      </w:r>
      <w:r w:rsidR="00140FF7">
        <w:rPr>
          <w:rFonts w:ascii="Arial" w:eastAsiaTheme="minorEastAsia" w:hAnsi="Arial" w:cs="Arial"/>
        </w:rPr>
        <w:t xml:space="preserve">C. </w:t>
      </w:r>
      <w:proofErr w:type="spellStart"/>
      <w:r w:rsidR="00140FF7" w:rsidRPr="00140FF7">
        <w:rPr>
          <w:rFonts w:ascii="Arial" w:eastAsiaTheme="minorEastAsia" w:hAnsi="Arial" w:cs="Arial"/>
          <w:i/>
          <w:iCs/>
        </w:rPr>
        <w:t>riparius</w:t>
      </w:r>
      <w:proofErr w:type="spellEnd"/>
      <w:r w:rsidR="00140FF7">
        <w:rPr>
          <w:rFonts w:ascii="Arial" w:eastAsiaTheme="minorEastAsia" w:hAnsi="Arial" w:cs="Arial"/>
        </w:rPr>
        <w:t xml:space="preserve"> </w:t>
      </w:r>
      <w:r>
        <w:rPr>
          <w:rFonts w:ascii="Arial" w:eastAsiaTheme="minorEastAsia" w:hAnsi="Arial" w:cs="Arial"/>
        </w:rPr>
        <w:t xml:space="preserve">midges in small swarms agree well with Maxwell-Boltzmann statistics [Okubo 1986, </w:t>
      </w:r>
      <w:proofErr w:type="gramStart"/>
      <w:r>
        <w:rPr>
          <w:rFonts w:ascii="Arial" w:eastAsiaTheme="minorEastAsia" w:hAnsi="Arial" w:cs="Arial"/>
        </w:rPr>
        <w:t>Kelley</w:t>
      </w:r>
      <w:proofErr w:type="gramEnd"/>
      <w:r>
        <w:rPr>
          <w:rFonts w:ascii="Arial" w:eastAsiaTheme="minorEastAsia" w:hAnsi="Arial" w:cs="Arial"/>
        </w:rPr>
        <w:t xml:space="preserve"> and Ouellette 2013]</w:t>
      </w:r>
      <w:r w:rsidR="00EB1072">
        <w:rPr>
          <w:rFonts w:ascii="Arial" w:eastAsiaTheme="minorEastAsia" w:hAnsi="Arial" w:cs="Arial"/>
        </w:rPr>
        <w:t xml:space="preserve">; for asymptotically large swarms (containing more than 20 individuals), however, the speed distributions have long, nearly exponential tails [Kelley and Ouellette 2013]. The measured velocity is kurtosis about 3.4 [Puckett and Ouellette 2014]. </w:t>
      </w:r>
      <w:r w:rsidR="003C2D35">
        <w:rPr>
          <w:rFonts w:ascii="Arial" w:eastAsiaTheme="minorEastAsia" w:hAnsi="Arial" w:cs="Arial"/>
        </w:rPr>
        <w:t xml:space="preserve">The </w:t>
      </w:r>
      <w:r w:rsidR="003C2D35" w:rsidRPr="009D53B8">
        <w:rPr>
          <w:rFonts w:ascii="Arial" w:hAnsi="Arial" w:cs="Arial"/>
        </w:rPr>
        <w:t xml:space="preserve">least biased (maximum entropy) choice for </w:t>
      </w:r>
      <w:r w:rsidR="00140FF7">
        <w:rPr>
          <w:rFonts w:ascii="Arial" w:hAnsi="Arial" w:cs="Arial"/>
        </w:rPr>
        <w:t xml:space="preserve">such leptokurtic </w:t>
      </w:r>
      <w:r w:rsidR="003C2D35" w:rsidRPr="009D53B8">
        <w:rPr>
          <w:rFonts w:ascii="Arial" w:hAnsi="Arial" w:cs="Arial"/>
        </w:rPr>
        <w:t>distribution</w:t>
      </w:r>
      <w:r w:rsidR="00771355">
        <w:rPr>
          <w:rFonts w:ascii="Arial" w:hAnsi="Arial" w:cs="Arial"/>
        </w:rPr>
        <w:t>s</w:t>
      </w:r>
      <w:r w:rsidR="003C2D35">
        <w:rPr>
          <w:rFonts w:ascii="Arial" w:hAnsi="Arial" w:cs="Arial"/>
        </w:rPr>
        <w:t xml:space="preserve">, and the one adopted here, is given </w:t>
      </w:r>
      <w:r w:rsidR="00BE41B3">
        <w:rPr>
          <w:rFonts w:ascii="Arial" w:hAnsi="Arial" w:cs="Arial"/>
        </w:rPr>
        <w:t>by,</w:t>
      </w:r>
    </w:p>
    <w:p w14:paraId="0400F18E" w14:textId="7EB0DB33" w:rsidR="003C2D35" w:rsidRDefault="003C2D35" w:rsidP="00EB1072">
      <w:pPr>
        <w:spacing w:line="360" w:lineRule="auto"/>
        <w:jc w:val="both"/>
        <w:rPr>
          <w:rFonts w:ascii="Arial" w:eastAsiaTheme="minorEastAsia" w:hAnsi="Arial" w:cs="Arial"/>
        </w:rPr>
      </w:pPr>
      <m:oMath>
        <m:r>
          <w:rPr>
            <w:rFonts w:ascii="Cambria Math" w:eastAsiaTheme="minorEastAsia" w:hAnsi="Cambria Math" w:cs="Arial"/>
          </w:rPr>
          <m:t>P</m:t>
        </m:r>
        <m:d>
          <m:dPr>
            <m:ctrlPr>
              <w:rPr>
                <w:rFonts w:ascii="Cambria Math" w:eastAsiaTheme="minorEastAsia" w:hAnsi="Cambria Math" w:cs="Arial"/>
                <w:i/>
              </w:rPr>
            </m:ctrlPr>
          </m:dPr>
          <m:e>
            <m:r>
              <w:rPr>
                <w:rFonts w:ascii="Cambria Math" w:eastAsiaTheme="minorEastAsia" w:hAnsi="Cambria Math" w:cs="Arial"/>
              </w:rPr>
              <m:t>s</m:t>
            </m:r>
          </m:e>
        </m:d>
        <m:r>
          <w:rPr>
            <w:rFonts w:ascii="Cambria Math" w:eastAsiaTheme="minorEastAsia" w:hAnsi="Cambria Math" w:cs="Arial"/>
          </w:rPr>
          <m:t>=N</m:t>
        </m:r>
        <m:r>
          <m:rPr>
            <m:sty m:val="p"/>
          </m:rP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-As-B</m:t>
            </m:r>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e>
        </m:d>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(5)</w:t>
      </w:r>
    </w:p>
    <w:p w14:paraId="4F3F7905" w14:textId="4EF26225" w:rsidR="003C2D35" w:rsidRDefault="003C2D35" w:rsidP="00EB1072">
      <w:pPr>
        <w:spacing w:line="360" w:lineRule="auto"/>
        <w:jc w:val="both"/>
        <w:rPr>
          <w:rFonts w:ascii="Arial" w:eastAsiaTheme="minorEastAsia" w:hAnsi="Arial" w:cs="Arial"/>
        </w:rPr>
      </w:pPr>
      <w:r>
        <w:rPr>
          <w:rFonts w:ascii="Arial" w:eastAsiaTheme="minorEastAsia" w:hAnsi="Arial" w:cs="Arial"/>
        </w:rPr>
        <w:t xml:space="preserve">where </w:t>
      </w:r>
      <w:r w:rsidRPr="00752B25">
        <w:rPr>
          <w:rFonts w:ascii="Arial" w:eastAsiaTheme="minorEastAsia" w:hAnsi="Arial" w:cs="Arial"/>
          <w:i/>
          <w:iCs/>
        </w:rPr>
        <w:t>N</w:t>
      </w:r>
      <w:r>
        <w:rPr>
          <w:rFonts w:ascii="Arial" w:eastAsiaTheme="minorEastAsia" w:hAnsi="Arial" w:cs="Arial"/>
        </w:rPr>
        <w:t xml:space="preserve"> is a normalization constant and where the values of the parameters </w:t>
      </w:r>
      <w:r w:rsidRPr="003C2D35">
        <w:rPr>
          <w:rFonts w:ascii="Arial" w:eastAsiaTheme="minorEastAsia" w:hAnsi="Arial" w:cs="Arial"/>
          <w:i/>
          <w:iCs/>
        </w:rPr>
        <w:t>A</w:t>
      </w:r>
      <w:r>
        <w:rPr>
          <w:rFonts w:ascii="Arial" w:eastAsiaTheme="minorEastAsia" w:hAnsi="Arial" w:cs="Arial"/>
        </w:rPr>
        <w:t xml:space="preserve"> and </w:t>
      </w:r>
      <w:r w:rsidRPr="003C2D35">
        <w:rPr>
          <w:rFonts w:ascii="Arial" w:eastAsiaTheme="minorEastAsia" w:hAnsi="Arial" w:cs="Arial"/>
          <w:i/>
          <w:iCs/>
        </w:rPr>
        <w:t xml:space="preserve">B </w:t>
      </w:r>
      <w:r>
        <w:rPr>
          <w:rFonts w:ascii="Arial" w:eastAsiaTheme="minorEastAsia" w:hAnsi="Arial" w:cs="Arial"/>
        </w:rPr>
        <w:t>are found numerically so that each component of velocity as unit variance and a prescribed kurtosis.</w:t>
      </w:r>
    </w:p>
    <w:p w14:paraId="68D98DEC" w14:textId="77777777" w:rsidR="003C2D35" w:rsidRDefault="003C2D35" w:rsidP="00EB1072">
      <w:pPr>
        <w:spacing w:line="360" w:lineRule="auto"/>
        <w:jc w:val="both"/>
        <w:rPr>
          <w:rFonts w:ascii="Arial" w:eastAsiaTheme="minorEastAsia" w:hAnsi="Arial" w:cs="Arial"/>
        </w:rPr>
      </w:pPr>
    </w:p>
    <w:p w14:paraId="1751B241" w14:textId="027460D7" w:rsidR="00BE41B3" w:rsidRDefault="00EB1072" w:rsidP="00EB1072">
      <w:pPr>
        <w:spacing w:line="360" w:lineRule="auto"/>
        <w:jc w:val="both"/>
        <w:rPr>
          <w:rFonts w:ascii="Arial" w:hAnsi="Arial" w:cs="Arial"/>
        </w:rPr>
      </w:pPr>
      <w:r w:rsidRPr="009D53B8">
        <w:rPr>
          <w:rFonts w:ascii="Arial" w:hAnsi="Arial" w:cs="Arial"/>
        </w:rPr>
        <w:lastRenderedPageBreak/>
        <w:t xml:space="preserve">The methodology of Reynolds et al [2017] </w:t>
      </w:r>
      <w:r w:rsidRPr="00992321">
        <w:rPr>
          <w:rFonts w:ascii="Arial" w:hAnsi="Arial" w:cs="Arial"/>
          <w:bCs/>
        </w:rPr>
        <w:t>[see Reynolds 2023</w:t>
      </w:r>
      <w:r>
        <w:rPr>
          <w:rFonts w:ascii="Arial" w:hAnsi="Arial" w:cs="Arial"/>
          <w:bCs/>
        </w:rPr>
        <w:t>a</w:t>
      </w:r>
      <w:r w:rsidRPr="00992321">
        <w:rPr>
          <w:rFonts w:ascii="Arial" w:hAnsi="Arial" w:cs="Arial"/>
          <w:bCs/>
        </w:rPr>
        <w:t>]</w:t>
      </w:r>
      <w:r w:rsidRPr="009D53B8">
        <w:rPr>
          <w:rFonts w:ascii="Arial" w:hAnsi="Arial" w:cs="Arial"/>
          <w:b/>
        </w:rPr>
        <w:t xml:space="preserve"> </w:t>
      </w:r>
      <w:r w:rsidRPr="009D53B8">
        <w:rPr>
          <w:rFonts w:ascii="Arial" w:hAnsi="Arial" w:cs="Arial"/>
        </w:rPr>
        <w:t>can be used to devise</w:t>
      </w:r>
      <w:r>
        <w:rPr>
          <w:rFonts w:ascii="Arial" w:hAnsi="Arial" w:cs="Arial"/>
        </w:rPr>
        <w:t xml:space="preserve"> </w:t>
      </w:r>
      <w:r w:rsidRPr="009D53B8">
        <w:rPr>
          <w:rFonts w:ascii="Arial" w:hAnsi="Arial" w:cs="Arial"/>
        </w:rPr>
        <w:t xml:space="preserve">models that can account for </w:t>
      </w:r>
      <w:r w:rsidR="003C2D35">
        <w:rPr>
          <w:rFonts w:ascii="Arial" w:hAnsi="Arial" w:cs="Arial"/>
        </w:rPr>
        <w:t xml:space="preserve">such </w:t>
      </w:r>
      <w:r>
        <w:rPr>
          <w:rFonts w:ascii="Arial" w:hAnsi="Arial" w:cs="Arial"/>
        </w:rPr>
        <w:t xml:space="preserve">non-Gaussian velocity statistics. </w:t>
      </w:r>
      <w:r w:rsidR="003C2D35">
        <w:rPr>
          <w:rFonts w:ascii="Arial" w:hAnsi="Arial" w:cs="Arial"/>
        </w:rPr>
        <w:t>In the</w:t>
      </w:r>
      <w:r w:rsidRPr="009D53B8">
        <w:rPr>
          <w:rFonts w:ascii="Arial" w:hAnsi="Arial" w:cs="Arial"/>
        </w:rPr>
        <w:t xml:space="preserve"> simplest</w:t>
      </w:r>
      <w:r w:rsidR="003C2D35">
        <w:rPr>
          <w:rFonts w:ascii="Arial" w:hAnsi="Arial" w:cs="Arial"/>
        </w:rPr>
        <w:t xml:space="preserve"> such model</w:t>
      </w:r>
      <w:r w:rsidR="00AA06B4">
        <w:rPr>
          <w:rFonts w:ascii="Arial" w:hAnsi="Arial" w:cs="Arial"/>
        </w:rPr>
        <w:t>s</w:t>
      </w:r>
      <w:r w:rsidR="003C2D35">
        <w:rPr>
          <w:rFonts w:ascii="Arial" w:hAnsi="Arial" w:cs="Arial"/>
        </w:rPr>
        <w:t xml:space="preserve">, </w:t>
      </w:r>
      <w:r w:rsidR="009A504E">
        <w:rPr>
          <w:rFonts w:ascii="Arial" w:hAnsi="Arial" w:cs="Arial"/>
        </w:rPr>
        <w:t xml:space="preserve">individuals are, as observed [Okubo 1986, </w:t>
      </w:r>
      <w:proofErr w:type="gramStart"/>
      <w:r w:rsidR="009A504E">
        <w:rPr>
          <w:rFonts w:ascii="Arial" w:hAnsi="Arial" w:cs="Arial"/>
        </w:rPr>
        <w:t>Kelley</w:t>
      </w:r>
      <w:proofErr w:type="gramEnd"/>
      <w:r w:rsidR="009A504E">
        <w:rPr>
          <w:rFonts w:ascii="Arial" w:hAnsi="Arial" w:cs="Arial"/>
        </w:rPr>
        <w:t xml:space="preserve"> and Ouellette 2013]</w:t>
      </w:r>
      <w:r w:rsidR="003E7FD5">
        <w:rPr>
          <w:rFonts w:ascii="Arial" w:hAnsi="Arial" w:cs="Arial"/>
        </w:rPr>
        <w:t xml:space="preserve">, on the average, </w:t>
      </w:r>
      <w:r w:rsidR="009A504E">
        <w:rPr>
          <w:rFonts w:ascii="Arial" w:hAnsi="Arial" w:cs="Arial"/>
        </w:rPr>
        <w:t>accelerating towards the centre of the swarm</w:t>
      </w:r>
      <w:r w:rsidR="00752B25">
        <w:rPr>
          <w:rFonts w:ascii="Arial" w:hAnsi="Arial" w:cs="Arial"/>
        </w:rPr>
        <w:t xml:space="preserve"> thereby keeping the swarm intact</w:t>
      </w:r>
      <w:r w:rsidR="009A504E">
        <w:rPr>
          <w:rFonts w:ascii="Arial" w:hAnsi="Arial" w:cs="Arial"/>
        </w:rPr>
        <w:t>. The magnitude of this mean acceleration is given by,</w:t>
      </w:r>
    </w:p>
    <w:p w14:paraId="35272E9A" w14:textId="6B3D9F42" w:rsidR="009A504E" w:rsidRPr="00BE41B3" w:rsidRDefault="004A7539" w:rsidP="00EB1072">
      <w:pPr>
        <w:spacing w:line="360" w:lineRule="auto"/>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
                <w:rPr>
                  <w:rFonts w:ascii="Cambria Math" w:hAnsi="Cambria Math" w:cs="Arial"/>
                </w:rPr>
                <m:t>r</m:t>
              </m:r>
            </m:num>
            <m:den>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den>
          </m:f>
          <m:sSubSup>
            <m:sSubSupPr>
              <m:ctrlPr>
                <w:rPr>
                  <w:rFonts w:ascii="Cambria Math" w:hAnsi="Cambria Math" w:cs="Arial"/>
                  <w:i/>
                </w:rPr>
              </m:ctrlPr>
            </m:sSubSupPr>
            <m:e>
              <m:r>
                <w:rPr>
                  <w:rFonts w:ascii="Cambria Math" w:hAnsi="Cambria Math" w:cs="Arial"/>
                </w:rPr>
                <m:t>A</m:t>
              </m:r>
            </m:e>
            <m:sub>
              <m:r>
                <w:rPr>
                  <w:rFonts w:ascii="Cambria Math" w:hAnsi="Cambria Math" w:cs="Arial"/>
                </w:rPr>
                <m:t>s</m:t>
              </m:r>
            </m:sub>
            <m:sup>
              <m:r>
                <w:rPr>
                  <w:rFonts w:ascii="Cambria Math" w:hAnsi="Cambria Math" w:cs="Arial"/>
                </w:rPr>
                <m:t>*</m:t>
              </m:r>
            </m:sup>
          </m:sSubSup>
        </m:oMath>
      </m:oMathPara>
    </w:p>
    <w:p w14:paraId="4A81F15C" w14:textId="79F0ACAE" w:rsidR="00BE41B3" w:rsidRDefault="00BE41B3" w:rsidP="00EB1072">
      <w:pPr>
        <w:spacing w:line="360" w:lineRule="auto"/>
        <w:jc w:val="both"/>
        <w:rPr>
          <w:rFonts w:ascii="Arial" w:hAnsi="Arial" w:cs="Arial"/>
        </w:rPr>
      </w:pPr>
      <w:r>
        <w:rPr>
          <w:rFonts w:ascii="Arial" w:eastAsiaTheme="minorEastAsia" w:hAnsi="Arial" w:cs="Arial"/>
        </w:rPr>
        <w:t>where</w:t>
      </w:r>
    </w:p>
    <w:p w14:paraId="21ECD35E" w14:textId="48EF63F5" w:rsidR="009A504E" w:rsidRDefault="004A7539" w:rsidP="00EB1072">
      <w:pPr>
        <w:spacing w:line="360" w:lineRule="auto"/>
        <w:jc w:val="both"/>
        <w:rPr>
          <w:rFonts w:ascii="Arial" w:eastAsiaTheme="minorEastAsia" w:hAnsi="Arial" w:cs="Arial"/>
        </w:rPr>
      </w:pPr>
      <m:oMath>
        <m:sSubSup>
          <m:sSubSupPr>
            <m:ctrlPr>
              <w:rPr>
                <w:rFonts w:ascii="Cambria Math" w:hAnsi="Cambria Math" w:cs="Arial"/>
                <w:i/>
              </w:rPr>
            </m:ctrlPr>
          </m:sSubSupPr>
          <m:e>
            <m:r>
              <w:rPr>
                <w:rFonts w:ascii="Cambria Math" w:hAnsi="Cambria Math" w:cs="Arial"/>
              </w:rPr>
              <m:t>A</m:t>
            </m:r>
          </m:e>
          <m:sub>
            <m:r>
              <w:rPr>
                <w:rFonts w:ascii="Cambria Math" w:hAnsi="Cambria Math" w:cs="Arial"/>
              </w:rPr>
              <m:t>s</m:t>
            </m:r>
          </m:sub>
          <m:sup>
            <m:r>
              <w:rPr>
                <w:rFonts w:ascii="Cambria Math" w:hAnsi="Cambria Math" w:cs="Arial"/>
              </w:rPr>
              <m:t>*</m:t>
            </m:r>
          </m:sup>
        </m:sSubSup>
        <m:r>
          <w:rPr>
            <w:rFonts w:ascii="Cambria Math" w:hAnsi="Cambria Math" w:cs="Arial"/>
          </w:rPr>
          <m:t>=-</m:t>
        </m:r>
        <m:rad>
          <m:radPr>
            <m:degHide m:val="1"/>
            <m:ctrlPr>
              <w:rPr>
                <w:rFonts w:ascii="Cambria Math" w:hAnsi="Cambria Math" w:cs="Arial"/>
                <w:i/>
              </w:rPr>
            </m:ctrlPr>
          </m:radPr>
          <m:deg/>
          <m:e>
            <m:r>
              <w:rPr>
                <w:rFonts w:ascii="Cambria Math" w:hAnsi="Cambria Math" w:cs="Arial"/>
              </w:rPr>
              <m:t>π</m:t>
            </m:r>
          </m:e>
        </m:rad>
        <m:f>
          <m:fPr>
            <m:ctrlPr>
              <w:rPr>
                <w:rFonts w:ascii="Cambria Math" w:hAnsi="Cambria Math" w:cs="Arial"/>
                <w:i/>
              </w:rPr>
            </m:ctrlPr>
          </m:fPr>
          <m:num>
            <m:r>
              <w:rPr>
                <w:rFonts w:ascii="Cambria Math" w:hAnsi="Cambria Math" w:cs="Arial"/>
              </w:rPr>
              <m:t>A</m:t>
            </m:r>
          </m:num>
          <m:den>
            <m:r>
              <w:rPr>
                <w:rFonts w:ascii="Cambria Math" w:hAnsi="Cambria Math" w:cs="Arial"/>
              </w:rPr>
              <m:t>4</m:t>
            </m:r>
            <m:sSup>
              <m:sSupPr>
                <m:ctrlPr>
                  <w:rPr>
                    <w:rFonts w:ascii="Cambria Math" w:hAnsi="Cambria Math" w:cs="Arial"/>
                    <w:i/>
                  </w:rPr>
                </m:ctrlPr>
              </m:sSupPr>
              <m:e>
                <m:r>
                  <w:rPr>
                    <w:rFonts w:ascii="Cambria Math" w:hAnsi="Cambria Math" w:cs="Arial"/>
                  </w:rPr>
                  <m:t>B</m:t>
                </m:r>
              </m:e>
              <m:sup>
                <m:r>
                  <w:rPr>
                    <w:rFonts w:ascii="Cambria Math" w:hAnsi="Cambria Math" w:cs="Arial"/>
                  </w:rPr>
                  <m:t>3/2</m:t>
                </m:r>
              </m:sup>
            </m:sSup>
          </m:den>
        </m:f>
        <m:r>
          <w:rPr>
            <w:rFonts w:ascii="Cambria Math" w:hAnsi="Cambria Math" w:cs="Arial"/>
          </w:rPr>
          <m:t>exp</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num>
              <m:den>
                <m:r>
                  <w:rPr>
                    <w:rFonts w:ascii="Cambria Math" w:hAnsi="Cambria Math" w:cs="Arial"/>
                  </w:rPr>
                  <m:t>4B</m:t>
                </m:r>
              </m:den>
            </m:f>
          </m:e>
        </m:d>
        <m:f>
          <m:fPr>
            <m:ctrlPr>
              <w:rPr>
                <w:rFonts w:ascii="Cambria Math" w:hAnsi="Cambria Math" w:cs="Arial"/>
                <w:i/>
              </w:rPr>
            </m:ctrlPr>
          </m:fPr>
          <m:num>
            <m:r>
              <w:rPr>
                <w:rFonts w:ascii="Cambria Math" w:hAnsi="Cambria Math" w:cs="Arial"/>
              </w:rPr>
              <m:t>1</m:t>
            </m:r>
          </m:num>
          <m:den>
            <m:r>
              <w:rPr>
                <w:rFonts w:ascii="Cambria Math" w:hAnsi="Cambria Math" w:cs="Arial"/>
              </w:rPr>
              <m:t>P</m:t>
            </m:r>
            <m:d>
              <m:dPr>
                <m:ctrlPr>
                  <w:rPr>
                    <w:rFonts w:ascii="Cambria Math" w:hAnsi="Cambria Math" w:cs="Arial"/>
                    <w:i/>
                  </w:rPr>
                </m:ctrlPr>
              </m:dPr>
              <m:e>
                <m:r>
                  <w:rPr>
                    <w:rFonts w:ascii="Cambria Math" w:hAnsi="Cambria Math" w:cs="Arial"/>
                  </w:rPr>
                  <m:t>s</m:t>
                </m:r>
              </m:e>
            </m:d>
          </m:den>
        </m:f>
        <m:d>
          <m:dPr>
            <m:ctrlPr>
              <w:rPr>
                <w:rFonts w:ascii="Cambria Math" w:hAnsi="Cambria Math" w:cs="Arial"/>
                <w:i/>
              </w:rPr>
            </m:ctrlPr>
          </m:dPr>
          <m:e>
            <m:r>
              <w:rPr>
                <w:rFonts w:ascii="Cambria Math" w:hAnsi="Cambria Math" w:cs="Arial"/>
              </w:rPr>
              <m:t>erf</m:t>
            </m:r>
            <m:d>
              <m:dPr>
                <m:ctrlPr>
                  <w:rPr>
                    <w:rFonts w:ascii="Cambria Math" w:hAnsi="Cambria Math" w:cs="Arial"/>
                    <w:i/>
                  </w:rPr>
                </m:ctrlPr>
              </m:dPr>
              <m:e>
                <m:f>
                  <m:fPr>
                    <m:ctrlPr>
                      <w:rPr>
                        <w:rFonts w:ascii="Cambria Math" w:hAnsi="Cambria Math" w:cs="Arial"/>
                        <w:i/>
                      </w:rPr>
                    </m:ctrlPr>
                  </m:fPr>
                  <m:num>
                    <m:r>
                      <w:rPr>
                        <w:rFonts w:ascii="Cambria Math" w:hAnsi="Cambria Math" w:cs="Arial"/>
                      </w:rPr>
                      <m:t>A+2Bs</m:t>
                    </m:r>
                  </m:num>
                  <m:den>
                    <m:r>
                      <w:rPr>
                        <w:rFonts w:ascii="Cambria Math" w:hAnsi="Cambria Math" w:cs="Arial"/>
                      </w:rPr>
                      <m:t>2</m:t>
                    </m:r>
                    <m:rad>
                      <m:radPr>
                        <m:degHide m:val="1"/>
                        <m:ctrlPr>
                          <w:rPr>
                            <w:rFonts w:ascii="Cambria Math" w:hAnsi="Cambria Math" w:cs="Arial"/>
                            <w:i/>
                          </w:rPr>
                        </m:ctrlPr>
                      </m:radPr>
                      <m:deg/>
                      <m:e>
                        <m:r>
                          <w:rPr>
                            <w:rFonts w:ascii="Cambria Math" w:hAnsi="Cambria Math" w:cs="Arial"/>
                          </w:rPr>
                          <m:t>B</m:t>
                        </m:r>
                      </m:e>
                    </m:rad>
                  </m:den>
                </m:f>
              </m:e>
            </m:d>
            <m:r>
              <w:rPr>
                <w:rFonts w:ascii="Cambria Math" w:hAnsi="Cambria Math" w:cs="Arial"/>
              </w:rPr>
              <m:t>-1</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2B</m:t>
            </m:r>
          </m:den>
        </m:f>
      </m:oMath>
      <w:r w:rsidR="00BE41B3">
        <w:rPr>
          <w:rFonts w:ascii="Arial" w:eastAsiaTheme="minorEastAsia" w:hAnsi="Arial" w:cs="Arial"/>
        </w:rPr>
        <w:tab/>
      </w:r>
      <w:r w:rsidR="00BE41B3">
        <w:rPr>
          <w:rFonts w:ascii="Arial" w:eastAsiaTheme="minorEastAsia" w:hAnsi="Arial" w:cs="Arial"/>
        </w:rPr>
        <w:tab/>
      </w:r>
      <w:r w:rsidR="00BE41B3">
        <w:rPr>
          <w:rFonts w:ascii="Arial" w:eastAsiaTheme="minorEastAsia" w:hAnsi="Arial" w:cs="Arial"/>
        </w:rPr>
        <w:tab/>
      </w:r>
      <w:r w:rsidR="00BE41B3">
        <w:rPr>
          <w:rFonts w:ascii="Arial" w:eastAsiaTheme="minorEastAsia" w:hAnsi="Arial" w:cs="Arial"/>
        </w:rPr>
        <w:tab/>
      </w:r>
      <w:r w:rsidR="00BE41B3">
        <w:rPr>
          <w:rFonts w:ascii="Arial" w:eastAsiaTheme="minorEastAsia" w:hAnsi="Arial" w:cs="Arial"/>
        </w:rPr>
        <w:tab/>
      </w:r>
      <w:r w:rsidR="00BE41B3">
        <w:rPr>
          <w:rFonts w:ascii="Arial" w:eastAsiaTheme="minorEastAsia" w:hAnsi="Arial" w:cs="Arial"/>
        </w:rPr>
        <w:tab/>
        <w:t>(6)</w:t>
      </w:r>
    </w:p>
    <w:p w14:paraId="145F3A52" w14:textId="6DAA68E1" w:rsidR="00BE41B3" w:rsidRPr="00140FF7" w:rsidRDefault="00BE41B3" w:rsidP="00572E80">
      <w:pPr>
        <w:spacing w:line="360" w:lineRule="auto"/>
        <w:jc w:val="both"/>
        <w:rPr>
          <w:rFonts w:ascii="Arial" w:eastAsiaTheme="minorEastAsia" w:hAnsi="Arial" w:cs="Arial"/>
        </w:rPr>
      </w:pPr>
      <w:r>
        <w:rPr>
          <w:rFonts w:ascii="Arial" w:eastAsiaTheme="minorEastAsia" w:hAnsi="Arial" w:cs="Arial"/>
        </w:rPr>
        <w:t xml:space="preserve">As observed [Reynolds et al. 2017], the mean acceleration is predicted to increase monotonically with increasing speed (Fig. </w:t>
      </w:r>
      <w:r w:rsidR="000A3B30">
        <w:rPr>
          <w:rFonts w:ascii="Arial" w:eastAsiaTheme="minorEastAsia" w:hAnsi="Arial" w:cs="Arial"/>
        </w:rPr>
        <w:t>6</w:t>
      </w:r>
      <w:r>
        <w:rPr>
          <w:rFonts w:ascii="Arial" w:eastAsiaTheme="minorEastAsia" w:hAnsi="Arial" w:cs="Arial"/>
        </w:rPr>
        <w:t xml:space="preserve">a). The average value of </w:t>
      </w:r>
      <m:oMath>
        <m:sSubSup>
          <m:sSubSupPr>
            <m:ctrlPr>
              <w:rPr>
                <w:rFonts w:ascii="Cambria Math" w:eastAsiaTheme="minorEastAsia" w:hAnsi="Cambria Math" w:cs="Arial"/>
                <w:i/>
              </w:rPr>
            </m:ctrlPr>
          </m:sSubSupPr>
          <m:e>
            <m:r>
              <w:rPr>
                <w:rFonts w:ascii="Cambria Math" w:eastAsiaTheme="minorEastAsia" w:hAnsi="Cambria Math" w:cs="Arial"/>
              </w:rPr>
              <m:t>-A</m:t>
            </m:r>
          </m:e>
          <m:sub>
            <m:r>
              <w:rPr>
                <w:rFonts w:ascii="Cambria Math" w:eastAsiaTheme="minorEastAsia" w:hAnsi="Cambria Math" w:cs="Arial"/>
              </w:rPr>
              <m:t>s</m:t>
            </m:r>
          </m:sub>
          <m:sup>
            <m:r>
              <w:rPr>
                <w:rFonts w:ascii="Cambria Math" w:eastAsiaTheme="minorEastAsia" w:hAnsi="Cambria Math" w:cs="Arial"/>
              </w:rPr>
              <m:t>*</m:t>
            </m:r>
          </m:sup>
        </m:sSubSup>
      </m:oMath>
      <w:r>
        <w:rPr>
          <w:rFonts w:ascii="Arial" w:eastAsiaTheme="minorEastAsia" w:hAnsi="Arial" w:cs="Arial"/>
        </w:rPr>
        <w:t xml:space="preserve"> </w:t>
      </w:r>
      <w:r w:rsidR="00572E80">
        <w:rPr>
          <w:rFonts w:ascii="Arial" w:eastAsiaTheme="minorEastAsia" w:hAnsi="Arial" w:cs="Arial"/>
        </w:rPr>
        <w:t xml:space="preserve">is </w:t>
      </w:r>
      <m:oMath>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u</m:t>
            </m:r>
          </m:sub>
          <m:sup>
            <m:r>
              <w:rPr>
                <w:rFonts w:ascii="Cambria Math" w:eastAsiaTheme="minorEastAsia" w:hAnsi="Cambria Math" w:cs="Arial"/>
              </w:rPr>
              <m:t>2</m:t>
            </m:r>
          </m:sup>
        </m:sSubSup>
      </m:oMath>
      <w:r w:rsidR="00572E80">
        <w:rPr>
          <w:rFonts w:ascii="Arial" w:eastAsiaTheme="minorEastAsia" w:hAnsi="Arial" w:cs="Arial"/>
        </w:rPr>
        <w:t>. Nonetheless, the percentage of individuals that are momentarily bound</w:t>
      </w:r>
      <w:r w:rsidR="00ED5F32">
        <w:rPr>
          <w:rFonts w:ascii="Arial" w:eastAsiaTheme="minorEastAsia" w:hAnsi="Arial" w:cs="Arial"/>
        </w:rPr>
        <w:t xml:space="preserve"> (on average)</w:t>
      </w:r>
      <w:r w:rsidR="00572E80">
        <w:rPr>
          <w:rFonts w:ascii="Arial" w:eastAsiaTheme="minorEastAsia" w:hAnsi="Arial" w:cs="Arial"/>
        </w:rPr>
        <w:t xml:space="preserve"> to the centre of the swarm less tightly </w:t>
      </w:r>
      <w:r w:rsidR="00860882">
        <w:rPr>
          <w:rFonts w:ascii="Arial" w:eastAsiaTheme="minorEastAsia" w:hAnsi="Arial" w:cs="Arial"/>
        </w:rPr>
        <w:t xml:space="preserve">than </w:t>
      </w:r>
      <m:oMath>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u</m:t>
            </m:r>
          </m:sub>
          <m:sup>
            <m:r>
              <w:rPr>
                <w:rFonts w:ascii="Cambria Math" w:eastAsiaTheme="minorEastAsia" w:hAnsi="Cambria Math" w:cs="Arial"/>
              </w:rPr>
              <m:t>2</m:t>
            </m:r>
          </m:sup>
        </m:sSubSup>
        <m:r>
          <w:rPr>
            <w:rFonts w:ascii="Cambria Math" w:eastAsiaTheme="minorEastAsia" w:hAnsi="Cambria Math" w:cs="Arial"/>
          </w:rPr>
          <m:t>r/</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oMath>
      <w:r w:rsidR="00572E80">
        <w:rPr>
          <w:rFonts w:ascii="Arial" w:eastAsiaTheme="minorEastAsia" w:hAnsi="Arial" w:cs="Arial"/>
        </w:rPr>
        <w:t xml:space="preserve"> </w:t>
      </w:r>
      <w:r w:rsidR="00223001">
        <w:rPr>
          <w:rFonts w:ascii="Arial" w:eastAsiaTheme="minorEastAsia" w:hAnsi="Arial" w:cs="Arial"/>
        </w:rPr>
        <w:t xml:space="preserve">(i.e., are less tightly bound to the swarm centre than are individuals with Gaussian velocity statistics) </w:t>
      </w:r>
      <w:r w:rsidR="00572E80">
        <w:rPr>
          <w:rFonts w:ascii="Arial" w:eastAsiaTheme="minorEastAsia" w:hAnsi="Arial" w:cs="Arial"/>
        </w:rPr>
        <w:t xml:space="preserve">increases monotonically with increasing kurtosis </w:t>
      </w:r>
      <w:r w:rsidR="00572E80" w:rsidRPr="00BA4991">
        <w:rPr>
          <w:rFonts w:ascii="Arial" w:eastAsiaTheme="minorEastAsia" w:hAnsi="Arial" w:cs="Arial"/>
          <w:i/>
          <w:iCs/>
        </w:rPr>
        <w:t>F</w:t>
      </w:r>
      <w:r w:rsidR="00572E80">
        <w:rPr>
          <w:rFonts w:ascii="Arial" w:eastAsiaTheme="minorEastAsia" w:hAnsi="Arial" w:cs="Arial"/>
        </w:rPr>
        <w:t>, of one component of velocity and reaches 50%</w:t>
      </w:r>
      <w:r w:rsidR="00140FF7">
        <w:rPr>
          <w:rFonts w:ascii="Arial" w:eastAsiaTheme="minorEastAsia" w:hAnsi="Arial" w:cs="Arial"/>
        </w:rPr>
        <w:t xml:space="preserve"> (the tipping point)</w:t>
      </w:r>
      <w:r w:rsidR="00572E80">
        <w:rPr>
          <w:rFonts w:ascii="Arial" w:eastAsiaTheme="minorEastAsia" w:hAnsi="Arial" w:cs="Arial"/>
        </w:rPr>
        <w:t xml:space="preserve"> when </w:t>
      </w:r>
      <w:r w:rsidR="00572E80" w:rsidRPr="00572E80">
        <w:rPr>
          <w:rFonts w:ascii="Arial" w:eastAsiaTheme="minorEastAsia" w:hAnsi="Arial" w:cs="Arial"/>
          <w:i/>
          <w:iCs/>
        </w:rPr>
        <w:t>F</w:t>
      </w:r>
      <w:r w:rsidR="00572E80">
        <w:rPr>
          <w:rFonts w:ascii="Arial" w:eastAsiaTheme="minorEastAsia" w:hAnsi="Arial" w:cs="Arial"/>
        </w:rPr>
        <w:t xml:space="preserve"> reaches the observed value of </w:t>
      </w:r>
      <w:r>
        <w:rPr>
          <w:rFonts w:ascii="Arial" w:eastAsiaTheme="minorEastAsia" w:hAnsi="Arial" w:cs="Arial"/>
        </w:rPr>
        <w:t xml:space="preserve">3.4 </w:t>
      </w:r>
      <w:r w:rsidR="003E5E21">
        <w:rPr>
          <w:rFonts w:ascii="Arial" w:eastAsiaTheme="minorEastAsia" w:hAnsi="Arial" w:cs="Arial"/>
        </w:rPr>
        <w:t xml:space="preserve">[Puckett and Ouellette 2014] </w:t>
      </w:r>
      <w:r w:rsidR="000A3B30">
        <w:rPr>
          <w:rFonts w:ascii="Arial" w:eastAsiaTheme="minorEastAsia" w:hAnsi="Arial" w:cs="Arial"/>
        </w:rPr>
        <w:t>(Fig. 6b)</w:t>
      </w:r>
      <w:r>
        <w:rPr>
          <w:rFonts w:ascii="Arial" w:eastAsiaTheme="minorEastAsia" w:hAnsi="Arial" w:cs="Arial"/>
        </w:rPr>
        <w:t>.</w:t>
      </w:r>
      <w:r w:rsidR="00860882">
        <w:rPr>
          <w:rFonts w:ascii="Arial" w:eastAsiaTheme="minorEastAsia" w:hAnsi="Arial" w:cs="Arial"/>
        </w:rPr>
        <w:t xml:space="preserve"> </w:t>
      </w:r>
      <w:r w:rsidR="0032760C">
        <w:rPr>
          <w:rFonts w:ascii="Arial" w:hAnsi="Arial" w:cs="Arial"/>
          <w:bCs/>
        </w:rPr>
        <w:t>These findings do not depend sensitively on the functional form of the speed velocity, and do, for example, arise when the maximum entropy form, Eqn. 5, is replaced by a linear combination of a Gaussian and an exponential (results not shown).</w:t>
      </w:r>
    </w:p>
    <w:p w14:paraId="57BB7ADA" w14:textId="77777777" w:rsidR="0037374A" w:rsidRDefault="0037374A" w:rsidP="00EC1791">
      <w:pPr>
        <w:spacing w:line="360" w:lineRule="auto"/>
        <w:jc w:val="both"/>
        <w:rPr>
          <w:rFonts w:ascii="Arial" w:hAnsi="Arial" w:cs="Arial"/>
          <w:color w:val="FF0000"/>
        </w:rPr>
      </w:pPr>
    </w:p>
    <w:p w14:paraId="1C8EEC11" w14:textId="200DB801" w:rsidR="00D800A2" w:rsidRPr="00D800A2" w:rsidRDefault="00AE1B5D" w:rsidP="00AE1B5D">
      <w:pPr>
        <w:spacing w:line="360" w:lineRule="auto"/>
        <w:jc w:val="both"/>
        <w:rPr>
          <w:rFonts w:ascii="Arial" w:hAnsi="Arial" w:cs="Arial"/>
          <w:bCs/>
        </w:rPr>
      </w:pPr>
      <w:r w:rsidRPr="00AE1B5D">
        <w:rPr>
          <w:rFonts w:ascii="Arial" w:hAnsi="Arial" w:cs="Arial"/>
        </w:rPr>
        <w:t xml:space="preserve">In </w:t>
      </w:r>
      <w:r w:rsidRPr="000177AB">
        <w:rPr>
          <w:rFonts w:ascii="Arial" w:hAnsi="Arial" w:cs="Arial"/>
          <w:bCs/>
        </w:rPr>
        <w:t>Supplementary Data</w:t>
      </w:r>
      <w:r>
        <w:rPr>
          <w:rFonts w:ascii="Arial" w:hAnsi="Arial" w:cs="Arial"/>
          <w:bCs/>
        </w:rPr>
        <w:t xml:space="preserve"> I examine the influence that anisotropic velocity statistics have on the cohesiveness of swarms.</w:t>
      </w:r>
      <w:r w:rsidR="003A3366" w:rsidRPr="00CA1F25">
        <w:rPr>
          <w:rFonts w:ascii="Arial" w:hAnsi="Arial" w:cs="Arial"/>
          <w:bCs/>
        </w:rPr>
        <w:t xml:space="preserve"> I also identify a new mechanism for </w:t>
      </w:r>
      <w:bookmarkStart w:id="24" w:name="_Hlk161665084"/>
      <w:r w:rsidR="003A3366" w:rsidRPr="00CA1F25">
        <w:rPr>
          <w:rFonts w:ascii="Arial" w:hAnsi="Arial" w:cs="Arial"/>
          <w:bCs/>
          <w:shd w:val="clear" w:color="auto" w:fill="FFFFFF"/>
        </w:rPr>
        <w:t xml:space="preserve">the formation of transient, local order (synchronized subgroups) that is seen in wild swarms of </w:t>
      </w:r>
      <w:r w:rsidR="003A3366" w:rsidRPr="00CA1F25">
        <w:rPr>
          <w:rFonts w:ascii="Arial" w:hAnsi="Arial" w:cs="Arial"/>
          <w:i/>
          <w:iCs/>
        </w:rPr>
        <w:t>Anopheles gambiae</w:t>
      </w:r>
      <w:r w:rsidR="003A3366" w:rsidRPr="00CA1F25">
        <w:rPr>
          <w:rFonts w:ascii="Arial" w:hAnsi="Arial" w:cs="Arial"/>
        </w:rPr>
        <w:t xml:space="preserve"> and </w:t>
      </w:r>
      <w:r w:rsidR="003A3366" w:rsidRPr="00CA1F25">
        <w:rPr>
          <w:rFonts w:ascii="Arial" w:hAnsi="Arial" w:cs="Arial"/>
          <w:i/>
          <w:iCs/>
        </w:rPr>
        <w:t xml:space="preserve">Anopheles </w:t>
      </w:r>
      <w:proofErr w:type="spellStart"/>
      <w:r w:rsidR="003A3366" w:rsidRPr="00CA1F25">
        <w:rPr>
          <w:rFonts w:ascii="Arial" w:hAnsi="Arial" w:cs="Arial"/>
          <w:i/>
          <w:iCs/>
        </w:rPr>
        <w:t>coluzzii</w:t>
      </w:r>
      <w:proofErr w:type="spellEnd"/>
      <w:r w:rsidR="003A3366" w:rsidRPr="00CA1F25">
        <w:rPr>
          <w:rFonts w:ascii="Arial" w:hAnsi="Arial" w:cs="Arial"/>
        </w:rPr>
        <w:t xml:space="preserve"> mosquitoes </w:t>
      </w:r>
      <w:bookmarkEnd w:id="24"/>
      <w:r w:rsidR="003A3366" w:rsidRPr="00CA1F25">
        <w:rPr>
          <w:rFonts w:ascii="Arial" w:hAnsi="Arial" w:cs="Arial"/>
        </w:rPr>
        <w:t>[Shishika et al. 2014].</w:t>
      </w:r>
    </w:p>
    <w:p w14:paraId="3FBFA003" w14:textId="1725B49F" w:rsidR="00D800A2" w:rsidRDefault="00D800A2" w:rsidP="00EC1791">
      <w:pPr>
        <w:spacing w:line="360" w:lineRule="auto"/>
        <w:jc w:val="both"/>
        <w:rPr>
          <w:rFonts w:ascii="Arial" w:hAnsi="Arial" w:cs="Arial"/>
          <w:bCs/>
          <w:color w:val="FF0000"/>
        </w:rPr>
      </w:pPr>
      <w:r>
        <w:rPr>
          <w:rFonts w:ascii="Arial" w:hAnsi="Arial" w:cs="Arial"/>
          <w:bCs/>
          <w:color w:val="FF0000"/>
        </w:rPr>
        <w:t xml:space="preserve"> </w:t>
      </w:r>
    </w:p>
    <w:p w14:paraId="6F494979" w14:textId="304199E3" w:rsidR="00140FF7" w:rsidRPr="002F4D34" w:rsidRDefault="00140FF7" w:rsidP="00EC1791">
      <w:pPr>
        <w:spacing w:line="360" w:lineRule="auto"/>
        <w:jc w:val="both"/>
        <w:rPr>
          <w:rFonts w:ascii="Arial" w:hAnsi="Arial" w:cs="Arial"/>
          <w:b/>
          <w:i/>
        </w:rPr>
      </w:pPr>
      <w:r w:rsidRPr="002F4D34">
        <w:rPr>
          <w:rFonts w:ascii="Arial" w:hAnsi="Arial" w:cs="Arial"/>
          <w:b/>
        </w:rPr>
        <w:t>Discussion</w:t>
      </w:r>
    </w:p>
    <w:p w14:paraId="7FA742D5" w14:textId="16B735A8" w:rsidR="007C7205" w:rsidRDefault="006730C3" w:rsidP="007C7205">
      <w:pPr>
        <w:spacing w:line="360" w:lineRule="auto"/>
        <w:jc w:val="both"/>
        <w:rPr>
          <w:rFonts w:ascii="Arial" w:hAnsi="Arial" w:cs="Arial"/>
          <w:bCs/>
        </w:rPr>
      </w:pPr>
      <w:r>
        <w:rPr>
          <w:rFonts w:ascii="Arial" w:eastAsiaTheme="minorEastAsia" w:hAnsi="Arial" w:cs="Arial"/>
          <w:bCs/>
        </w:rPr>
        <w:t>Insect swarms have emergent macroscopic mechanical properties such as tensile strength [Ni and Ouellette 2016, Reynolds et al. 2019b], viscoelastic behaviours [</w:t>
      </w:r>
      <w:bookmarkStart w:id="25" w:name="_Hlk154821156"/>
      <w:r>
        <w:rPr>
          <w:rFonts w:ascii="Arial" w:eastAsiaTheme="minorEastAsia" w:hAnsi="Arial" w:cs="Arial"/>
          <w:bCs/>
        </w:rPr>
        <w:t>van der Vaart et al. 2019</w:t>
      </w:r>
      <w:bookmarkEnd w:id="25"/>
      <w:r>
        <w:rPr>
          <w:rFonts w:ascii="Arial" w:eastAsiaTheme="minorEastAsia" w:hAnsi="Arial" w:cs="Arial"/>
          <w:bCs/>
        </w:rPr>
        <w:t>], and shear hardening capabilities [Reynolds 2023</w:t>
      </w:r>
      <w:r w:rsidR="00315B96">
        <w:rPr>
          <w:rFonts w:ascii="Arial" w:eastAsiaTheme="minorEastAsia" w:hAnsi="Arial" w:cs="Arial"/>
          <w:bCs/>
        </w:rPr>
        <w:t>a</w:t>
      </w:r>
      <w:r>
        <w:rPr>
          <w:rFonts w:ascii="Arial" w:eastAsiaTheme="minorEastAsia" w:hAnsi="Arial" w:cs="Arial"/>
          <w:bCs/>
        </w:rPr>
        <w:t>] that help to them r</w:t>
      </w:r>
      <w:r w:rsidR="002F4D34">
        <w:rPr>
          <w:rFonts w:ascii="Arial" w:eastAsiaTheme="minorEastAsia" w:hAnsi="Arial" w:cs="Arial"/>
          <w:bCs/>
        </w:rPr>
        <w:t>esist</w:t>
      </w:r>
      <w:r>
        <w:rPr>
          <w:rFonts w:ascii="Arial" w:eastAsiaTheme="minorEastAsia" w:hAnsi="Arial" w:cs="Arial"/>
          <w:bCs/>
        </w:rPr>
        <w:t xml:space="preserve"> environmental disturbances. Here I showed how the apparently unduly complicate</w:t>
      </w:r>
      <w:r w:rsidR="002758F1">
        <w:rPr>
          <w:rFonts w:ascii="Arial" w:eastAsiaTheme="minorEastAsia" w:hAnsi="Arial" w:cs="Arial"/>
          <w:bCs/>
        </w:rPr>
        <w:t>d</w:t>
      </w:r>
      <w:r>
        <w:rPr>
          <w:rFonts w:ascii="Arial" w:eastAsiaTheme="minorEastAsia" w:hAnsi="Arial" w:cs="Arial"/>
          <w:bCs/>
        </w:rPr>
        <w:t xml:space="preserve"> nature of insect swarms contributes to this robustness. </w:t>
      </w:r>
      <w:r w:rsidR="003E7FD5">
        <w:rPr>
          <w:rFonts w:ascii="Arial" w:eastAsiaTheme="minorEastAsia" w:hAnsi="Arial" w:cs="Arial"/>
          <w:bCs/>
        </w:rPr>
        <w:t xml:space="preserve">I showed that individuals within swarms of erratically flying insects are more tightly bound to the swarm centres than are individuals within swarms of circulating insects. </w:t>
      </w:r>
      <w:r w:rsidR="00DF6F0A">
        <w:rPr>
          <w:rFonts w:ascii="Arial" w:eastAsiaTheme="minorEastAsia" w:hAnsi="Arial" w:cs="Arial"/>
          <w:bCs/>
        </w:rPr>
        <w:t xml:space="preserve">I </w:t>
      </w:r>
      <w:r w:rsidR="003E7FD5">
        <w:rPr>
          <w:rFonts w:ascii="Arial" w:eastAsiaTheme="minorEastAsia" w:hAnsi="Arial" w:cs="Arial"/>
          <w:bCs/>
        </w:rPr>
        <w:t>then</w:t>
      </w:r>
      <w:r w:rsidR="00DF6F0A">
        <w:rPr>
          <w:rFonts w:ascii="Arial" w:eastAsiaTheme="minorEastAsia" w:hAnsi="Arial" w:cs="Arial"/>
          <w:bCs/>
        </w:rPr>
        <w:t xml:space="preserve"> showed how the observed elliptical shape of </w:t>
      </w:r>
      <w:r w:rsidR="00DF6F0A">
        <w:rPr>
          <w:rFonts w:ascii="Arial" w:eastAsiaTheme="minorEastAsia" w:hAnsi="Arial" w:cs="Arial"/>
          <w:bCs/>
        </w:rPr>
        <w:lastRenderedPageBreak/>
        <w:t xml:space="preserve">asymptotically large </w:t>
      </w:r>
      <w:r w:rsidR="007437C9">
        <w:rPr>
          <w:rFonts w:ascii="Arial" w:eastAsiaTheme="minorEastAsia" w:hAnsi="Arial" w:cs="Arial"/>
          <w:bCs/>
        </w:rPr>
        <w:t xml:space="preserve">laboratory </w:t>
      </w:r>
      <w:r w:rsidR="00DF6F0A">
        <w:rPr>
          <w:rFonts w:ascii="Arial" w:eastAsiaTheme="minorEastAsia" w:hAnsi="Arial" w:cs="Arial"/>
          <w:bCs/>
        </w:rPr>
        <w:t>swarms</w:t>
      </w:r>
      <w:r w:rsidR="007437C9">
        <w:rPr>
          <w:rFonts w:ascii="Arial" w:eastAsiaTheme="minorEastAsia" w:hAnsi="Arial" w:cs="Arial"/>
          <w:bCs/>
        </w:rPr>
        <w:t xml:space="preserve"> of the midge </w:t>
      </w:r>
      <w:r w:rsidR="007437C9" w:rsidRPr="008C67C8">
        <w:rPr>
          <w:rFonts w:ascii="Arial" w:hAnsi="Arial" w:cs="Arial"/>
          <w:bCs/>
          <w:i/>
          <w:iCs/>
        </w:rPr>
        <w:t>Chironomus riparius</w:t>
      </w:r>
      <w:r w:rsidR="00DF6F0A">
        <w:rPr>
          <w:rFonts w:ascii="Arial" w:eastAsiaTheme="minorEastAsia" w:hAnsi="Arial" w:cs="Arial"/>
          <w:bCs/>
        </w:rPr>
        <w:t xml:space="preserve"> allows for the maximum perimeter length without comprising swarm cohesiveness.</w:t>
      </w:r>
      <w:r w:rsidR="007672BA">
        <w:rPr>
          <w:rFonts w:ascii="Arial" w:eastAsiaTheme="minorEastAsia" w:hAnsi="Arial" w:cs="Arial"/>
          <w:bCs/>
        </w:rPr>
        <w:t xml:space="preserve"> </w:t>
      </w:r>
      <w:r w:rsidR="00CA02D7">
        <w:rPr>
          <w:rFonts w:ascii="Arial" w:eastAsiaTheme="minorEastAsia" w:hAnsi="Arial" w:cs="Arial"/>
          <w:bCs/>
        </w:rPr>
        <w:t>Maximizing the perimeter may be crucial for mating success because females cannot detect mating swarms for afar. Although some swarming insects are known to be very sensitive to acoustic signals, acoustic communication is restricted to close range pair interactions [</w:t>
      </w:r>
      <w:proofErr w:type="spellStart"/>
      <w:r w:rsidR="00CA02D7">
        <w:rPr>
          <w:rFonts w:ascii="Arial" w:eastAsiaTheme="minorEastAsia" w:hAnsi="Arial" w:cs="Arial"/>
          <w:bCs/>
        </w:rPr>
        <w:t>Feugère</w:t>
      </w:r>
      <w:proofErr w:type="spellEnd"/>
      <w:r w:rsidR="00CA02D7">
        <w:rPr>
          <w:rFonts w:ascii="Arial" w:eastAsiaTheme="minorEastAsia" w:hAnsi="Arial" w:cs="Arial"/>
          <w:bCs/>
        </w:rPr>
        <w:t xml:space="preserve"> et al. 2021].  Moreover,</w:t>
      </w:r>
      <w:r w:rsidR="00CA02D7" w:rsidRPr="00CA02D7">
        <w:rPr>
          <w:rFonts w:ascii="Arial" w:eastAsiaTheme="minorEastAsia" w:hAnsi="Arial" w:cs="Arial"/>
          <w:bCs/>
        </w:rPr>
        <w:t xml:space="preserve"> </w:t>
      </w:r>
      <w:r w:rsidR="00CA02D7">
        <w:rPr>
          <w:rFonts w:ascii="Arial" w:eastAsiaTheme="minorEastAsia" w:hAnsi="Arial" w:cs="Arial"/>
          <w:bCs/>
        </w:rPr>
        <w:t xml:space="preserve">in two specifies of mosquitoes, at least, </w:t>
      </w:r>
      <w:r w:rsidR="00CA02D7" w:rsidRPr="00CA02D7">
        <w:rPr>
          <w:rFonts w:ascii="Arial" w:eastAsiaTheme="minorEastAsia" w:hAnsi="Arial" w:cs="Arial"/>
          <w:bCs/>
        </w:rPr>
        <w:t xml:space="preserve">there is no evidence of </w:t>
      </w:r>
      <w:r w:rsidR="00CA02D7" w:rsidRPr="00CA02D7">
        <w:rPr>
          <w:rFonts w:ascii="Arial" w:hAnsi="Arial" w:cs="Arial"/>
          <w:color w:val="222222"/>
          <w:shd w:val="clear" w:color="auto" w:fill="FFFFFF"/>
        </w:rPr>
        <w:t>long-range sex pheromones involved in swarm detection and recognition by females</w:t>
      </w:r>
      <w:r w:rsidR="00CA02D7">
        <w:rPr>
          <w:rFonts w:ascii="Arial" w:hAnsi="Arial" w:cs="Arial"/>
          <w:color w:val="222222"/>
          <w:shd w:val="clear" w:color="auto" w:fill="FFFFFF"/>
        </w:rPr>
        <w:t xml:space="preserve"> [Poda et al. 202</w:t>
      </w:r>
      <w:r w:rsidR="00315B96">
        <w:rPr>
          <w:rFonts w:ascii="Arial" w:hAnsi="Arial" w:cs="Arial"/>
          <w:color w:val="222222"/>
          <w:shd w:val="clear" w:color="auto" w:fill="FFFFFF"/>
        </w:rPr>
        <w:t>2</w:t>
      </w:r>
      <w:r w:rsidR="00CA02D7">
        <w:rPr>
          <w:rFonts w:ascii="Arial" w:hAnsi="Arial" w:cs="Arial"/>
          <w:color w:val="222222"/>
          <w:shd w:val="clear" w:color="auto" w:fill="FFFFFF"/>
        </w:rPr>
        <w:t>].</w:t>
      </w:r>
      <w:r w:rsidR="004E4E18">
        <w:rPr>
          <w:rFonts w:ascii="Arial" w:hAnsi="Arial" w:cs="Arial"/>
          <w:color w:val="222222"/>
          <w:shd w:val="clear" w:color="auto" w:fill="FFFFFF"/>
        </w:rPr>
        <w:t xml:space="preserve"> </w:t>
      </w:r>
      <w:r w:rsidR="00AE1008">
        <w:rPr>
          <w:rFonts w:ascii="Arial" w:hAnsi="Arial" w:cs="Arial"/>
          <w:color w:val="222222"/>
          <w:shd w:val="clear" w:color="auto" w:fill="FFFFFF"/>
        </w:rPr>
        <w:t>If females mating can detect mating swarms visually from afar then some fortuitously placed females would benefit considerably from the swarms having</w:t>
      </w:r>
      <w:r w:rsidR="002F4D34">
        <w:rPr>
          <w:rFonts w:ascii="Arial" w:hAnsi="Arial" w:cs="Arial"/>
          <w:color w:val="222222"/>
          <w:shd w:val="clear" w:color="auto" w:fill="FFFFFF"/>
        </w:rPr>
        <w:t xml:space="preserve">, as observed [Kelley and Ouellette 2013, </w:t>
      </w:r>
      <w:proofErr w:type="gramStart"/>
      <w:r w:rsidR="002F4D34">
        <w:rPr>
          <w:rFonts w:ascii="Arial" w:hAnsi="Arial" w:cs="Arial"/>
          <w:color w:val="222222"/>
          <w:shd w:val="clear" w:color="auto" w:fill="FFFFFF"/>
        </w:rPr>
        <w:t>Puckett</w:t>
      </w:r>
      <w:proofErr w:type="gramEnd"/>
      <w:r w:rsidR="002F4D34">
        <w:rPr>
          <w:rFonts w:ascii="Arial" w:hAnsi="Arial" w:cs="Arial"/>
          <w:color w:val="222222"/>
          <w:shd w:val="clear" w:color="auto" w:fill="FFFFFF"/>
        </w:rPr>
        <w:t xml:space="preserve"> and Ouellette 2014]</w:t>
      </w:r>
      <w:r w:rsidR="00AE1008">
        <w:rPr>
          <w:rFonts w:ascii="Arial" w:hAnsi="Arial" w:cs="Arial"/>
          <w:color w:val="222222"/>
          <w:shd w:val="clear" w:color="auto" w:fill="FFFFFF"/>
        </w:rPr>
        <w:t xml:space="preserve"> a major axis around 30% longer than a circular swarm containing the same number of males. </w:t>
      </w:r>
      <w:r w:rsidR="00DE1C74">
        <w:rPr>
          <w:rFonts w:ascii="Arial" w:hAnsi="Arial" w:cs="Arial"/>
          <w:color w:val="222222"/>
          <w:shd w:val="clear" w:color="auto" w:fill="FFFFFF"/>
        </w:rPr>
        <w:t xml:space="preserve">If on the other hand, females can only detect mating swarms at close range then they benefit </w:t>
      </w:r>
      <w:r w:rsidR="00DE1C74">
        <w:rPr>
          <w:rFonts w:ascii="Arial" w:hAnsi="Arial" w:cs="Arial"/>
        </w:rPr>
        <w:t xml:space="preserve">from the observed and predicted elliptical shapes of these swarms being </w:t>
      </w:r>
      <w:r w:rsidR="00DE1C74" w:rsidRPr="00653F83">
        <w:rPr>
          <w:rFonts w:ascii="Arial" w:eastAsiaTheme="minorEastAsia" w:hAnsi="Arial" w:cs="Arial"/>
        </w:rPr>
        <w:t>2.5% longer than the perimeter of circular swarm</w:t>
      </w:r>
      <w:r w:rsidR="00DE1C74">
        <w:rPr>
          <w:rFonts w:ascii="Arial" w:eastAsiaTheme="minorEastAsia" w:hAnsi="Arial" w:cs="Arial"/>
        </w:rPr>
        <w:t>s</w:t>
      </w:r>
      <w:r w:rsidR="00DE1C74" w:rsidRPr="00653F83">
        <w:rPr>
          <w:rFonts w:ascii="Arial" w:eastAsiaTheme="minorEastAsia" w:hAnsi="Arial" w:cs="Arial"/>
        </w:rPr>
        <w:t xml:space="preserve"> having the same cross-sectional area.</w:t>
      </w:r>
      <w:r w:rsidR="00F04262" w:rsidRPr="00F04262">
        <w:rPr>
          <w:rFonts w:ascii="Arial" w:hAnsi="Arial" w:cs="Arial"/>
          <w:color w:val="222222"/>
          <w:shd w:val="clear" w:color="auto" w:fill="FFFFFF"/>
        </w:rPr>
        <w:t xml:space="preserve"> </w:t>
      </w:r>
      <w:r w:rsidR="00F04262">
        <w:rPr>
          <w:rFonts w:ascii="Arial" w:hAnsi="Arial" w:cs="Arial"/>
          <w:color w:val="222222"/>
          <w:shd w:val="clear" w:color="auto" w:fill="FFFFFF"/>
        </w:rPr>
        <w:t>The new result leaves open the question as to what, if anything, determines the orientations of the ellipses</w:t>
      </w:r>
      <w:r w:rsidR="00F04262" w:rsidRPr="009B2826">
        <w:rPr>
          <w:rFonts w:ascii="Arial" w:hAnsi="Arial" w:cs="Arial"/>
          <w:color w:val="222222"/>
          <w:shd w:val="clear" w:color="auto" w:fill="FFFFFF"/>
        </w:rPr>
        <w:t>.</w:t>
      </w:r>
      <w:r w:rsidR="007057A9" w:rsidRPr="009B2826">
        <w:rPr>
          <w:rFonts w:ascii="Arial" w:hAnsi="Arial" w:cs="Arial"/>
        </w:rPr>
        <w:t xml:space="preserve"> </w:t>
      </w:r>
      <w:r w:rsidR="0040015B" w:rsidRPr="009B2826">
        <w:rPr>
          <w:rFonts w:ascii="Arial" w:hAnsi="Arial" w:cs="Arial"/>
        </w:rPr>
        <w:t xml:space="preserve">In accordance with observations [Poda et al. 2024] swarms of the mosquito </w:t>
      </w:r>
      <w:r w:rsidR="0040015B" w:rsidRPr="009B2826">
        <w:rPr>
          <w:rFonts w:ascii="Arial" w:hAnsi="Arial" w:cs="Arial"/>
          <w:i/>
          <w:iCs/>
        </w:rPr>
        <w:t xml:space="preserve">Anopheles </w:t>
      </w:r>
      <w:proofErr w:type="spellStart"/>
      <w:r w:rsidR="0040015B" w:rsidRPr="009B2826">
        <w:rPr>
          <w:rFonts w:ascii="Arial" w:hAnsi="Arial" w:cs="Arial"/>
          <w:i/>
          <w:iCs/>
        </w:rPr>
        <w:t>coluzziis</w:t>
      </w:r>
      <w:proofErr w:type="spellEnd"/>
      <w:r w:rsidR="0040015B" w:rsidRPr="009B2826">
        <w:rPr>
          <w:rFonts w:ascii="Arial" w:hAnsi="Arial" w:cs="Arial"/>
        </w:rPr>
        <w:t xml:space="preserve"> are also predicted to have elliptical cross-sections with finely tuned aspect ratios. In the Supplementary Data I provide putative evidence for a distinctly different kind of fine tuning in swarms of the mosquito </w:t>
      </w:r>
      <w:r w:rsidR="0040015B" w:rsidRPr="009B2826">
        <w:rPr>
          <w:rFonts w:ascii="Arial" w:hAnsi="Arial" w:cs="Arial"/>
          <w:i/>
          <w:iCs/>
        </w:rPr>
        <w:t xml:space="preserve">Anopheles </w:t>
      </w:r>
      <w:proofErr w:type="spellStart"/>
      <w:r w:rsidR="0040015B" w:rsidRPr="009B2826">
        <w:rPr>
          <w:rFonts w:ascii="Arial" w:hAnsi="Arial" w:cs="Arial"/>
          <w:i/>
          <w:iCs/>
        </w:rPr>
        <w:t>coluzziis</w:t>
      </w:r>
      <w:proofErr w:type="spellEnd"/>
      <w:r w:rsidR="0040015B" w:rsidRPr="009B2826">
        <w:rPr>
          <w:rFonts w:ascii="Arial" w:hAnsi="Arial" w:cs="Arial"/>
          <w:b/>
          <w:bCs/>
          <w:i/>
          <w:iCs/>
        </w:rPr>
        <w:t>.</w:t>
      </w:r>
      <w:r w:rsidR="007C7205" w:rsidRPr="009B2826">
        <w:rPr>
          <w:rFonts w:ascii="Arial" w:hAnsi="Arial" w:cs="Arial"/>
          <w:color w:val="222222"/>
          <w:shd w:val="clear" w:color="auto" w:fill="FFFFFF"/>
        </w:rPr>
        <w:t xml:space="preserve"> These presented in this paper were obtained </w:t>
      </w:r>
      <w:r w:rsidR="007C7205" w:rsidRPr="009B2826">
        <w:rPr>
          <w:rFonts w:ascii="Arial" w:eastAsiaTheme="minorEastAsia" w:hAnsi="Arial" w:cs="Arial"/>
          <w:bCs/>
        </w:rPr>
        <w:t xml:space="preserve">with the aid of minimally structure models for the trajectories of swarming insects. The relationship between these models and bottom-up models is examined in the Supplementary Data where </w:t>
      </w:r>
      <w:r w:rsidR="007C7205" w:rsidRPr="009B2826">
        <w:rPr>
          <w:rFonts w:ascii="Arial" w:hAnsi="Arial" w:cs="Arial"/>
          <w:bCs/>
        </w:rPr>
        <w:t>I provide an illustrative example of the pitfalls of bottom-up modelling.</w:t>
      </w:r>
    </w:p>
    <w:p w14:paraId="7DB7221F" w14:textId="77777777" w:rsidR="00CA02D7" w:rsidRDefault="00CA02D7" w:rsidP="00EC1791">
      <w:pPr>
        <w:spacing w:line="360" w:lineRule="auto"/>
        <w:jc w:val="both"/>
        <w:rPr>
          <w:rFonts w:ascii="Arial" w:eastAsiaTheme="minorEastAsia" w:hAnsi="Arial" w:cs="Arial"/>
          <w:bCs/>
        </w:rPr>
      </w:pPr>
    </w:p>
    <w:p w14:paraId="2C0E1D70" w14:textId="47A636CF" w:rsidR="00DC0BBF" w:rsidRDefault="00A13B67" w:rsidP="00EC1791">
      <w:pPr>
        <w:spacing w:line="360" w:lineRule="auto"/>
        <w:jc w:val="both"/>
        <w:rPr>
          <w:rFonts w:ascii="Arial" w:hAnsi="Arial" w:cs="Arial"/>
        </w:rPr>
      </w:pPr>
      <w:r>
        <w:rPr>
          <w:rFonts w:ascii="Arial" w:eastAsiaTheme="minorEastAsia" w:hAnsi="Arial" w:cs="Arial"/>
          <w:bCs/>
        </w:rPr>
        <w:t>The breaking of rotational symmetry</w:t>
      </w:r>
      <w:r w:rsidR="000D3205">
        <w:rPr>
          <w:rFonts w:ascii="Arial" w:eastAsiaTheme="minorEastAsia" w:hAnsi="Arial" w:cs="Arial"/>
          <w:bCs/>
        </w:rPr>
        <w:t>, together with the erratic trajectories of individual insects,</w:t>
      </w:r>
      <w:r w:rsidR="002B2023">
        <w:rPr>
          <w:rFonts w:ascii="Arial" w:eastAsiaTheme="minorEastAsia" w:hAnsi="Arial" w:cs="Arial"/>
          <w:bCs/>
        </w:rPr>
        <w:t xml:space="preserve"> enriches a </w:t>
      </w:r>
      <w:r>
        <w:rPr>
          <w:rFonts w:ascii="Arial" w:eastAsiaTheme="minorEastAsia" w:hAnsi="Arial" w:cs="Arial"/>
          <w:bCs/>
        </w:rPr>
        <w:t xml:space="preserve">long-standing analogy that </w:t>
      </w:r>
      <w:r w:rsidR="00B9525E">
        <w:rPr>
          <w:rFonts w:ascii="Arial" w:eastAsiaTheme="minorEastAsia" w:hAnsi="Arial" w:cs="Arial"/>
          <w:bCs/>
        </w:rPr>
        <w:t xml:space="preserve">insect </w:t>
      </w:r>
      <w:r>
        <w:rPr>
          <w:rFonts w:ascii="Arial" w:eastAsiaTheme="minorEastAsia" w:hAnsi="Arial" w:cs="Arial"/>
          <w:bCs/>
        </w:rPr>
        <w:t xml:space="preserve">swarms have with self-gravitating systems </w:t>
      </w:r>
      <w:r w:rsidRPr="003B6F08">
        <w:rPr>
          <w:rFonts w:ascii="Arial" w:eastAsiaTheme="minorEastAsia" w:hAnsi="Arial" w:cs="Arial"/>
          <w:bCs/>
        </w:rPr>
        <w:t>[</w:t>
      </w:r>
      <w:r w:rsidRPr="00992321">
        <w:rPr>
          <w:rFonts w:ascii="Arial" w:eastAsiaTheme="minorEastAsia" w:hAnsi="Arial" w:cs="Arial"/>
          <w:bCs/>
        </w:rPr>
        <w:t xml:space="preserve">Okubo 1986, </w:t>
      </w:r>
      <w:r w:rsidR="00BA029B" w:rsidRPr="003B6F08">
        <w:rPr>
          <w:rFonts w:ascii="Arial" w:hAnsi="Arial" w:cs="Arial"/>
        </w:rPr>
        <w:t>Gorbonos</w:t>
      </w:r>
      <w:r w:rsidR="00BA029B" w:rsidRPr="00992321">
        <w:rPr>
          <w:rFonts w:ascii="Arial" w:eastAsiaTheme="minorEastAsia" w:hAnsi="Arial" w:cs="Arial"/>
          <w:bCs/>
        </w:rPr>
        <w:t xml:space="preserve"> et al. 2017, 2020, Reynolds </w:t>
      </w:r>
      <w:r w:rsidR="003B6F08" w:rsidRPr="00992321">
        <w:rPr>
          <w:rFonts w:ascii="Arial" w:eastAsiaTheme="minorEastAsia" w:hAnsi="Arial" w:cs="Arial"/>
          <w:bCs/>
        </w:rPr>
        <w:t>2018, 2019a</w:t>
      </w:r>
      <w:r w:rsidR="00A46DE4">
        <w:rPr>
          <w:rFonts w:ascii="Arial" w:eastAsiaTheme="minorEastAsia" w:hAnsi="Arial" w:cs="Arial"/>
          <w:bCs/>
        </w:rPr>
        <w:t>, 2020</w:t>
      </w:r>
      <w:r w:rsidR="002F4D34">
        <w:rPr>
          <w:rFonts w:ascii="Arial" w:eastAsiaTheme="minorEastAsia" w:hAnsi="Arial" w:cs="Arial"/>
          <w:bCs/>
        </w:rPr>
        <w:t>, Supplementary Data</w:t>
      </w:r>
      <w:r w:rsidRPr="003B6F08">
        <w:rPr>
          <w:rFonts w:ascii="Arial" w:eastAsiaTheme="minorEastAsia" w:hAnsi="Arial" w:cs="Arial"/>
          <w:bCs/>
        </w:rPr>
        <w:t>].</w:t>
      </w:r>
      <w:r w:rsidR="002B2023">
        <w:rPr>
          <w:rFonts w:ascii="Arial" w:eastAsiaTheme="minorEastAsia" w:hAnsi="Arial" w:cs="Arial"/>
          <w:bCs/>
        </w:rPr>
        <w:t xml:space="preserve"> Swarms of the non-biting midge </w:t>
      </w:r>
      <w:r w:rsidR="002B2023" w:rsidRPr="008B373A">
        <w:rPr>
          <w:rFonts w:ascii="Arial" w:hAnsi="Arial" w:cs="Arial"/>
          <w:i/>
          <w:iCs/>
        </w:rPr>
        <w:t>Chironomus riparius</w:t>
      </w:r>
      <w:r w:rsidR="002B2023">
        <w:rPr>
          <w:rFonts w:ascii="Arial" w:hAnsi="Arial" w:cs="Arial"/>
          <w:i/>
          <w:iCs/>
        </w:rPr>
        <w:t xml:space="preserve"> </w:t>
      </w:r>
      <w:r w:rsidR="002B2023" w:rsidRPr="00992321">
        <w:rPr>
          <w:rFonts w:ascii="Arial" w:hAnsi="Arial" w:cs="Arial"/>
        </w:rPr>
        <w:t xml:space="preserve">now appear to the analogous to ‘elliptical galaxies’ </w:t>
      </w:r>
      <w:r w:rsidR="000D3205">
        <w:rPr>
          <w:rFonts w:ascii="Arial" w:hAnsi="Arial" w:cs="Arial"/>
        </w:rPr>
        <w:t xml:space="preserve">that are filled with old red stars that have random orbits, </w:t>
      </w:r>
      <w:r w:rsidR="002B2023" w:rsidRPr="00992321">
        <w:rPr>
          <w:rFonts w:ascii="Arial" w:hAnsi="Arial" w:cs="Arial"/>
        </w:rPr>
        <w:t>rather than to global clusters, as suggested previously [Gorbonos et al. 201</w:t>
      </w:r>
      <w:r w:rsidR="00571123">
        <w:rPr>
          <w:rFonts w:ascii="Arial" w:hAnsi="Arial" w:cs="Arial"/>
        </w:rPr>
        <w:t>6</w:t>
      </w:r>
      <w:r w:rsidR="002B2023" w:rsidRPr="00992321">
        <w:rPr>
          <w:rFonts w:ascii="Arial" w:hAnsi="Arial" w:cs="Arial"/>
        </w:rPr>
        <w:t>].</w:t>
      </w:r>
      <w:r w:rsidR="00925820">
        <w:rPr>
          <w:rFonts w:ascii="Arial" w:hAnsi="Arial" w:cs="Arial"/>
        </w:rPr>
        <w:t xml:space="preserve"> </w:t>
      </w:r>
    </w:p>
    <w:p w14:paraId="562C1355" w14:textId="77777777" w:rsidR="00DC0BBF" w:rsidRDefault="00DC0BBF" w:rsidP="00EC1791">
      <w:pPr>
        <w:spacing w:line="360" w:lineRule="auto"/>
        <w:jc w:val="both"/>
        <w:rPr>
          <w:rFonts w:ascii="Arial" w:hAnsi="Arial" w:cs="Arial"/>
        </w:rPr>
      </w:pPr>
    </w:p>
    <w:p w14:paraId="79D56A1F" w14:textId="767DC94A" w:rsidR="0040015B" w:rsidRDefault="00DC0BBF" w:rsidP="00EC1791">
      <w:pPr>
        <w:spacing w:line="360" w:lineRule="auto"/>
        <w:jc w:val="both"/>
        <w:rPr>
          <w:rFonts w:ascii="Arial" w:hAnsi="Arial" w:cs="Arial"/>
        </w:rPr>
      </w:pPr>
      <w:r>
        <w:rPr>
          <w:rFonts w:ascii="Arial" w:hAnsi="Arial" w:cs="Arial"/>
        </w:rPr>
        <w:t>I also showed that the observed departures from Maxwell-Boltzmann speed statistics, i.e., Gaussian velocity statistics [Puckett and Ouellette 2014]</w:t>
      </w:r>
      <w:r w:rsidR="003E7FD5">
        <w:rPr>
          <w:rFonts w:ascii="Arial" w:hAnsi="Arial" w:cs="Arial"/>
        </w:rPr>
        <w:t>,</w:t>
      </w:r>
      <w:r>
        <w:rPr>
          <w:rFonts w:ascii="Arial" w:hAnsi="Arial" w:cs="Arial"/>
        </w:rPr>
        <w:t xml:space="preserve"> can be attributed to </w:t>
      </w:r>
      <w:bookmarkStart w:id="26" w:name="_Hlk157794444"/>
      <w:r w:rsidR="00F80011" w:rsidRPr="00F80011">
        <w:rPr>
          <w:rFonts w:ascii="Arial" w:hAnsi="Arial" w:cs="Arial"/>
          <w:bCs/>
          <w:i/>
          <w:iCs/>
        </w:rPr>
        <w:t>C</w:t>
      </w:r>
      <w:r w:rsidR="002F4D34">
        <w:rPr>
          <w:rFonts w:ascii="Arial" w:hAnsi="Arial" w:cs="Arial"/>
          <w:bCs/>
          <w:i/>
          <w:iCs/>
        </w:rPr>
        <w:t>.</w:t>
      </w:r>
      <w:r w:rsidR="00F80011" w:rsidRPr="00F80011">
        <w:rPr>
          <w:rFonts w:ascii="Arial" w:hAnsi="Arial" w:cs="Arial"/>
          <w:bCs/>
          <w:i/>
          <w:iCs/>
        </w:rPr>
        <w:t xml:space="preserve"> riparius</w:t>
      </w:r>
      <w:r w:rsidR="00F80011" w:rsidRPr="00992321">
        <w:rPr>
          <w:rFonts w:ascii="Arial" w:hAnsi="Arial" w:cs="Arial"/>
          <w:b/>
          <w:i/>
          <w:iCs/>
        </w:rPr>
        <w:t xml:space="preserve"> </w:t>
      </w:r>
      <w:r>
        <w:rPr>
          <w:rFonts w:ascii="Arial" w:hAnsi="Arial" w:cs="Arial"/>
        </w:rPr>
        <w:t xml:space="preserve">midges </w:t>
      </w:r>
      <w:bookmarkEnd w:id="26"/>
      <w:r w:rsidR="007437C9">
        <w:rPr>
          <w:rFonts w:ascii="Arial" w:hAnsi="Arial" w:cs="Arial"/>
        </w:rPr>
        <w:t xml:space="preserve">in the laboratory </w:t>
      </w:r>
      <w:r>
        <w:rPr>
          <w:rFonts w:ascii="Arial" w:hAnsi="Arial" w:cs="Arial"/>
        </w:rPr>
        <w:t xml:space="preserve">maximizing their attraction to the swarm centre. </w:t>
      </w:r>
      <w:r w:rsidR="00D6429E">
        <w:rPr>
          <w:rFonts w:ascii="Arial" w:hAnsi="Arial" w:cs="Arial"/>
        </w:rPr>
        <w:t>Moreover, it was shown that</w:t>
      </w:r>
      <w:r w:rsidR="00C36A59" w:rsidRPr="00C36A59">
        <w:rPr>
          <w:rFonts w:ascii="Arial" w:hAnsi="Arial" w:cs="Arial"/>
        </w:rPr>
        <w:t xml:space="preserve"> </w:t>
      </w:r>
      <w:r w:rsidR="00C36A59">
        <w:rPr>
          <w:rFonts w:ascii="Arial" w:hAnsi="Arial" w:cs="Arial"/>
        </w:rPr>
        <w:t>somewhat fortuitously</w:t>
      </w:r>
      <w:r w:rsidR="00D6429E">
        <w:rPr>
          <w:rFonts w:ascii="Arial" w:hAnsi="Arial" w:cs="Arial"/>
        </w:rPr>
        <w:t xml:space="preserve"> efficient</w:t>
      </w:r>
      <w:r w:rsidR="00C36A59">
        <w:rPr>
          <w:rFonts w:ascii="Arial" w:hAnsi="Arial" w:cs="Arial"/>
        </w:rPr>
        <w:t xml:space="preserve"> horizontal</w:t>
      </w:r>
      <w:r w:rsidR="00D6429E">
        <w:rPr>
          <w:rFonts w:ascii="Arial" w:hAnsi="Arial" w:cs="Arial"/>
        </w:rPr>
        <w:t xml:space="preserve"> flight, a biological constraint on individuals</w:t>
      </w:r>
      <w:r w:rsidR="00C14BE1">
        <w:rPr>
          <w:rFonts w:ascii="Arial" w:hAnsi="Arial" w:cs="Arial"/>
        </w:rPr>
        <w:t>,</w:t>
      </w:r>
      <w:r w:rsidR="00D6429E">
        <w:rPr>
          <w:rFonts w:ascii="Arial" w:hAnsi="Arial" w:cs="Arial"/>
        </w:rPr>
        <w:t xml:space="preserve"> does not impact adversely on the cohesiveness of swarms.</w:t>
      </w:r>
      <w:r w:rsidR="006E60B2" w:rsidRPr="006E60B2">
        <w:rPr>
          <w:rFonts w:ascii="Arial" w:hAnsi="Arial" w:cs="Arial"/>
        </w:rPr>
        <w:t xml:space="preserve"> </w:t>
      </w:r>
      <w:r w:rsidR="00C36A59" w:rsidRPr="002F4D34">
        <w:rPr>
          <w:rFonts w:ascii="Arial" w:hAnsi="Arial" w:cs="Arial"/>
        </w:rPr>
        <w:t xml:space="preserve">This leaves open the </w:t>
      </w:r>
      <w:r w:rsidR="00C36A59" w:rsidRPr="002F4D34">
        <w:rPr>
          <w:rFonts w:ascii="Arial" w:hAnsi="Arial" w:cs="Arial"/>
        </w:rPr>
        <w:lastRenderedPageBreak/>
        <w:t xml:space="preserve">question as to why of </w:t>
      </w:r>
      <w:r w:rsidR="003E7FD5">
        <w:rPr>
          <w:rFonts w:ascii="Arial" w:hAnsi="Arial" w:cs="Arial"/>
        </w:rPr>
        <w:t xml:space="preserve">the </w:t>
      </w:r>
      <w:r w:rsidR="00C36A59" w:rsidRPr="002F4D34">
        <w:rPr>
          <w:rFonts w:ascii="Arial" w:hAnsi="Arial" w:cs="Arial"/>
        </w:rPr>
        <w:t>three eigenvectors of the inertia tensor which specify the intrinsic orientations of midge swarms one is always nearly vertical</w:t>
      </w:r>
      <w:r w:rsidR="003B04CD" w:rsidRPr="002F4D34">
        <w:rPr>
          <w:rFonts w:ascii="Arial" w:hAnsi="Arial" w:cs="Arial"/>
        </w:rPr>
        <w:t>, whilst the other two always deviate significantly and consistently from the horizontal [Kelley and Ouellette 2013].</w:t>
      </w:r>
      <w:r w:rsidR="00CA3675" w:rsidRPr="002F4D34">
        <w:rPr>
          <w:rFonts w:ascii="Arial" w:hAnsi="Arial" w:cs="Arial"/>
        </w:rPr>
        <w:t xml:space="preserve"> </w:t>
      </w:r>
    </w:p>
    <w:p w14:paraId="46229200" w14:textId="77777777" w:rsidR="007C7205" w:rsidRPr="0040015B" w:rsidRDefault="007C7205" w:rsidP="00EC1791">
      <w:pPr>
        <w:spacing w:line="360" w:lineRule="auto"/>
        <w:jc w:val="both"/>
        <w:rPr>
          <w:rFonts w:ascii="Arial" w:hAnsi="Arial" w:cs="Arial"/>
        </w:rPr>
      </w:pPr>
    </w:p>
    <w:p w14:paraId="17BD0365" w14:textId="1A8E1A49" w:rsidR="0040015B" w:rsidRDefault="00925820" w:rsidP="0040015B">
      <w:pPr>
        <w:spacing w:line="360" w:lineRule="auto"/>
        <w:jc w:val="both"/>
        <w:rPr>
          <w:rFonts w:ascii="Arial" w:hAnsi="Arial" w:cs="Arial"/>
          <w:b/>
          <w:bCs/>
          <w:i/>
          <w:iCs/>
        </w:rPr>
      </w:pPr>
      <w:r>
        <w:rPr>
          <w:rFonts w:ascii="Arial" w:hAnsi="Arial" w:cs="Arial"/>
        </w:rPr>
        <w:t xml:space="preserve">Taken together the results show how seemingly innocuous and until overlooked </w:t>
      </w:r>
      <w:r w:rsidR="008C67C8">
        <w:rPr>
          <w:rFonts w:ascii="Arial" w:hAnsi="Arial" w:cs="Arial"/>
        </w:rPr>
        <w:t xml:space="preserve">idiosyncratic </w:t>
      </w:r>
      <w:r>
        <w:rPr>
          <w:rFonts w:ascii="Arial" w:hAnsi="Arial" w:cs="Arial"/>
        </w:rPr>
        <w:t>properties of swarming</w:t>
      </w:r>
      <w:r w:rsidR="00DE00F4">
        <w:rPr>
          <w:rFonts w:ascii="Arial" w:hAnsi="Arial" w:cs="Arial"/>
        </w:rPr>
        <w:t xml:space="preserve"> (more generally collective animal behaviour) combined with physical modelling </w:t>
      </w:r>
      <w:r>
        <w:rPr>
          <w:rFonts w:ascii="Arial" w:hAnsi="Arial" w:cs="Arial"/>
        </w:rPr>
        <w:t xml:space="preserve">can </w:t>
      </w:r>
      <w:r w:rsidR="00DE00F4">
        <w:rPr>
          <w:rFonts w:ascii="Arial" w:hAnsi="Arial" w:cs="Arial"/>
        </w:rPr>
        <w:t>provide</w:t>
      </w:r>
      <w:r>
        <w:rPr>
          <w:rFonts w:ascii="Arial" w:hAnsi="Arial" w:cs="Arial"/>
        </w:rPr>
        <w:t xml:space="preserve"> i</w:t>
      </w:r>
      <w:r w:rsidR="00DE00F4">
        <w:rPr>
          <w:rFonts w:ascii="Arial" w:hAnsi="Arial" w:cs="Arial"/>
        </w:rPr>
        <w:t>nformation about</w:t>
      </w:r>
      <w:r>
        <w:rPr>
          <w:rFonts w:ascii="Arial" w:hAnsi="Arial" w:cs="Arial"/>
        </w:rPr>
        <w:t xml:space="preserve"> biological function</w:t>
      </w:r>
      <w:r w:rsidR="00DE00F4">
        <w:rPr>
          <w:rFonts w:ascii="Arial" w:hAnsi="Arial" w:cs="Arial"/>
        </w:rPr>
        <w:t>, as advocated by Ouellette [2023]</w:t>
      </w:r>
      <w:r>
        <w:rPr>
          <w:rFonts w:ascii="Arial" w:hAnsi="Arial" w:cs="Arial"/>
        </w:rPr>
        <w:t>.</w:t>
      </w:r>
      <w:r w:rsidR="001F52E4">
        <w:rPr>
          <w:rFonts w:ascii="Arial" w:hAnsi="Arial" w:cs="Arial"/>
        </w:rPr>
        <w:t xml:space="preserve"> </w:t>
      </w:r>
      <w:r w:rsidR="00DC0BBF">
        <w:rPr>
          <w:rFonts w:ascii="Arial" w:hAnsi="Arial" w:cs="Arial"/>
        </w:rPr>
        <w:t>They are indicative of fine tuning</w:t>
      </w:r>
      <w:r w:rsidR="002F4D34">
        <w:rPr>
          <w:rFonts w:ascii="Arial" w:hAnsi="Arial" w:cs="Arial"/>
        </w:rPr>
        <w:t xml:space="preserve"> due to</w:t>
      </w:r>
      <w:r w:rsidR="00BA4991">
        <w:rPr>
          <w:rFonts w:ascii="Arial" w:hAnsi="Arial" w:cs="Arial"/>
        </w:rPr>
        <w:t xml:space="preserve"> selection pressures for advantageous behaviours</w:t>
      </w:r>
      <w:r w:rsidR="00DC0BBF">
        <w:rPr>
          <w:rFonts w:ascii="Arial" w:hAnsi="Arial" w:cs="Arial"/>
        </w:rPr>
        <w:t>.</w:t>
      </w:r>
      <w:r w:rsidR="00A57E9D">
        <w:rPr>
          <w:rFonts w:ascii="Arial" w:hAnsi="Arial" w:cs="Arial"/>
        </w:rPr>
        <w:t xml:space="preserve"> </w:t>
      </w:r>
      <w:r w:rsidR="00A57E9D" w:rsidRPr="00CA1F25">
        <w:rPr>
          <w:rFonts w:ascii="Arial" w:hAnsi="Arial" w:cs="Arial"/>
        </w:rPr>
        <w:t xml:space="preserve">This </w:t>
      </w:r>
      <w:r w:rsidR="00010D7C" w:rsidRPr="00CA1F25">
        <w:rPr>
          <w:rFonts w:ascii="Arial" w:hAnsi="Arial" w:cs="Arial"/>
        </w:rPr>
        <w:t>interpretation</w:t>
      </w:r>
      <w:r w:rsidR="00A57E9D" w:rsidRPr="00CA1F25">
        <w:rPr>
          <w:rFonts w:ascii="Arial" w:hAnsi="Arial" w:cs="Arial"/>
        </w:rPr>
        <w:t xml:space="preserve"> could be tested by careful quantification of the emergent properties of swarm</w:t>
      </w:r>
      <w:r w:rsidR="00242457" w:rsidRPr="00CA1F25">
        <w:rPr>
          <w:rFonts w:ascii="Arial" w:hAnsi="Arial" w:cs="Arial"/>
        </w:rPr>
        <w:t>s of insects with behaviours comparable to that of</w:t>
      </w:r>
      <w:r w:rsidR="00086752" w:rsidRPr="00CA1F25">
        <w:rPr>
          <w:rFonts w:ascii="Arial" w:hAnsi="Arial" w:cs="Arial"/>
        </w:rPr>
        <w:t xml:space="preserve"> swarming</w:t>
      </w:r>
      <w:r w:rsidR="00242457" w:rsidRPr="00CA1F25">
        <w:rPr>
          <w:rFonts w:ascii="Arial" w:hAnsi="Arial" w:cs="Arial"/>
        </w:rPr>
        <w:t xml:space="preserve"> </w:t>
      </w:r>
      <w:r w:rsidR="00010D7C" w:rsidRPr="00CA1F25">
        <w:rPr>
          <w:rFonts w:ascii="Arial" w:hAnsi="Arial" w:cs="Arial"/>
          <w:bCs/>
          <w:i/>
          <w:iCs/>
        </w:rPr>
        <w:t xml:space="preserve">Chironomus </w:t>
      </w:r>
      <w:proofErr w:type="spellStart"/>
      <w:r w:rsidR="00010D7C" w:rsidRPr="00CA1F25">
        <w:rPr>
          <w:rFonts w:ascii="Arial" w:hAnsi="Arial" w:cs="Arial"/>
          <w:bCs/>
          <w:i/>
          <w:iCs/>
        </w:rPr>
        <w:t>riparius</w:t>
      </w:r>
      <w:proofErr w:type="spellEnd"/>
      <w:r w:rsidR="00010D7C" w:rsidRPr="00CA1F25">
        <w:rPr>
          <w:rFonts w:ascii="Arial" w:hAnsi="Arial" w:cs="Arial"/>
          <w:bCs/>
          <w:i/>
          <w:iCs/>
        </w:rPr>
        <w:t xml:space="preserve"> </w:t>
      </w:r>
      <w:r w:rsidR="00010D7C" w:rsidRPr="00CA1F25">
        <w:rPr>
          <w:rFonts w:ascii="Arial" w:hAnsi="Arial" w:cs="Arial"/>
          <w:bCs/>
        </w:rPr>
        <w:t>midge</w:t>
      </w:r>
      <w:r w:rsidR="00086752" w:rsidRPr="00CA1F25">
        <w:rPr>
          <w:rFonts w:ascii="Arial" w:hAnsi="Arial" w:cs="Arial"/>
          <w:bCs/>
        </w:rPr>
        <w:t>s</w:t>
      </w:r>
      <w:r w:rsidR="00010D7C" w:rsidRPr="00CA1F25">
        <w:rPr>
          <w:rFonts w:ascii="Arial" w:hAnsi="Arial" w:cs="Arial"/>
          <w:bCs/>
          <w:i/>
          <w:iCs/>
        </w:rPr>
        <w:t>.</w:t>
      </w:r>
      <w:r w:rsidR="00DC0BBF" w:rsidRPr="00CA1F25">
        <w:rPr>
          <w:rFonts w:ascii="Arial" w:hAnsi="Arial" w:cs="Arial"/>
        </w:rPr>
        <w:t xml:space="preserve"> </w:t>
      </w:r>
      <w:r w:rsidR="00DB2FEC" w:rsidRPr="00CA1F25">
        <w:rPr>
          <w:rFonts w:ascii="Arial" w:hAnsi="Arial" w:cs="Arial"/>
        </w:rPr>
        <w:t>T</w:t>
      </w:r>
      <w:r w:rsidR="001F52E4" w:rsidRPr="00CA1F25">
        <w:rPr>
          <w:rFonts w:ascii="Arial" w:hAnsi="Arial" w:cs="Arial"/>
        </w:rPr>
        <w:t>he</w:t>
      </w:r>
      <w:r w:rsidR="00DB2FEC">
        <w:rPr>
          <w:rFonts w:ascii="Arial" w:hAnsi="Arial" w:cs="Arial"/>
        </w:rPr>
        <w:t xml:space="preserve"> new results</w:t>
      </w:r>
      <w:r w:rsidR="001F52E4">
        <w:rPr>
          <w:rFonts w:ascii="Arial" w:hAnsi="Arial" w:cs="Arial"/>
        </w:rPr>
        <w:t xml:space="preserve"> also</w:t>
      </w:r>
      <w:r w:rsidR="00B91F90">
        <w:rPr>
          <w:rFonts w:ascii="Arial" w:hAnsi="Arial" w:cs="Arial"/>
        </w:rPr>
        <w:t xml:space="preserve"> show</w:t>
      </w:r>
      <w:r w:rsidR="00D6429E">
        <w:rPr>
          <w:rFonts w:ascii="Arial" w:hAnsi="Arial" w:cs="Arial"/>
        </w:rPr>
        <w:t xml:space="preserve"> </w:t>
      </w:r>
      <w:r w:rsidR="001F52E4">
        <w:rPr>
          <w:rFonts w:ascii="Arial" w:hAnsi="Arial" w:cs="Arial"/>
        </w:rPr>
        <w:t>how analogies with self-gravitating systems continue to deepen</w:t>
      </w:r>
      <w:r w:rsidR="00DB2FEC">
        <w:rPr>
          <w:rFonts w:ascii="Arial" w:hAnsi="Arial" w:cs="Arial"/>
        </w:rPr>
        <w:t>.</w:t>
      </w:r>
      <w:r w:rsidR="005978EC">
        <w:rPr>
          <w:rFonts w:ascii="Arial" w:hAnsi="Arial" w:cs="Arial"/>
        </w:rPr>
        <w:t xml:space="preserve"> </w:t>
      </w:r>
    </w:p>
    <w:p w14:paraId="655BB850" w14:textId="4937EF0A" w:rsidR="00DF6F0A" w:rsidRPr="00DB2FEC" w:rsidRDefault="00DF6F0A" w:rsidP="00DB2FEC">
      <w:pPr>
        <w:spacing w:after="0" w:line="360" w:lineRule="auto"/>
        <w:jc w:val="both"/>
        <w:rPr>
          <w:rFonts w:ascii="Arial" w:hAnsi="Arial" w:cs="Arial"/>
          <w:b/>
          <w:color w:val="000000"/>
        </w:rPr>
      </w:pPr>
    </w:p>
    <w:p w14:paraId="118692DB" w14:textId="77777777" w:rsidR="00AA06B4" w:rsidRDefault="00AA06B4" w:rsidP="00AA06B4">
      <w:pPr>
        <w:rPr>
          <w:rFonts w:ascii="Arial" w:hAnsi="Arial" w:cs="Arial"/>
          <w:b/>
          <w:color w:val="000000"/>
        </w:rPr>
      </w:pPr>
    </w:p>
    <w:p w14:paraId="60195BE6" w14:textId="35C995DA" w:rsidR="00EF66BF" w:rsidRPr="00380E0A" w:rsidRDefault="00EF66BF" w:rsidP="00AA06B4">
      <w:pPr>
        <w:rPr>
          <w:rFonts w:ascii="Arial" w:hAnsi="Arial" w:cs="Arial"/>
          <w:b/>
          <w:color w:val="000000"/>
        </w:rPr>
      </w:pPr>
      <w:r w:rsidRPr="00380E0A">
        <w:rPr>
          <w:rFonts w:ascii="Arial" w:hAnsi="Arial" w:cs="Arial"/>
          <w:b/>
          <w:color w:val="000000"/>
        </w:rPr>
        <w:t>Acknowledgements</w:t>
      </w:r>
    </w:p>
    <w:p w14:paraId="1F661EFC" w14:textId="77777777" w:rsidR="00DE00F4" w:rsidRDefault="00EF66BF" w:rsidP="00DE00F4">
      <w:pPr>
        <w:spacing w:line="360" w:lineRule="auto"/>
        <w:jc w:val="both"/>
        <w:rPr>
          <w:rFonts w:ascii="Arial" w:hAnsi="Arial" w:cs="Arial"/>
          <w:color w:val="000000"/>
        </w:rPr>
      </w:pPr>
      <w:r w:rsidRPr="00380E0A">
        <w:rPr>
          <w:rFonts w:ascii="Arial" w:hAnsi="Arial" w:cs="Arial"/>
          <w:color w:val="000000"/>
        </w:rPr>
        <w:t xml:space="preserve">The work at Rothamsted forms part of the Smart Crop Protection (SCP) strategic programme (BBS/OS/CP/000001) funded through </w:t>
      </w:r>
      <w:r>
        <w:rPr>
          <w:rFonts w:ascii="Arial" w:hAnsi="Arial" w:cs="Arial"/>
          <w:color w:val="000000"/>
        </w:rPr>
        <w:t xml:space="preserve">the </w:t>
      </w:r>
      <w:r w:rsidRPr="00380E0A">
        <w:rPr>
          <w:rFonts w:ascii="Arial" w:hAnsi="Arial" w:cs="Arial"/>
          <w:color w:val="000000"/>
        </w:rPr>
        <w:t>Biotechnology and Biological Sciences Research Council’s Industrial Strategy Challenge Fund.</w:t>
      </w:r>
    </w:p>
    <w:p w14:paraId="0EF9B9A9" w14:textId="77777777" w:rsidR="00BC2DB0" w:rsidRDefault="00BC2DB0" w:rsidP="00DE00F4">
      <w:pPr>
        <w:spacing w:line="360" w:lineRule="auto"/>
        <w:jc w:val="both"/>
        <w:rPr>
          <w:rFonts w:ascii="Arial" w:hAnsi="Arial" w:cs="Arial"/>
          <w:color w:val="000000"/>
        </w:rPr>
      </w:pPr>
    </w:p>
    <w:p w14:paraId="2F3147B5" w14:textId="77777777" w:rsidR="00BC2DB0" w:rsidRPr="00C83A6A" w:rsidRDefault="00BC2DB0" w:rsidP="00BC2DB0">
      <w:pPr>
        <w:spacing w:line="360" w:lineRule="auto"/>
        <w:jc w:val="both"/>
        <w:rPr>
          <w:rFonts w:ascii="Arial" w:hAnsi="Arial" w:cs="Arial"/>
          <w:color w:val="000000"/>
        </w:rPr>
      </w:pPr>
      <w:r w:rsidRPr="00C83A6A">
        <w:rPr>
          <w:rFonts w:ascii="Arial" w:hAnsi="Arial" w:cs="Arial"/>
          <w:b/>
          <w:bCs/>
          <w:color w:val="000000" w:themeColor="text1"/>
          <w:shd w:val="clear" w:color="auto" w:fill="FFFFFF"/>
        </w:rPr>
        <w:t>Data Availability Statement</w:t>
      </w:r>
    </w:p>
    <w:p w14:paraId="4C5FCBD5" w14:textId="4A69A162" w:rsidR="00BC2DB0" w:rsidRDefault="00BC2DB0" w:rsidP="00BC2DB0">
      <w:pPr>
        <w:spacing w:line="360" w:lineRule="auto"/>
        <w:jc w:val="both"/>
        <w:rPr>
          <w:rFonts w:ascii="Arial" w:hAnsi="Arial" w:cs="Arial"/>
          <w:b/>
          <w:bCs/>
        </w:rPr>
      </w:pPr>
      <w:r w:rsidRPr="00C83A6A">
        <w:rPr>
          <w:rFonts w:ascii="Arial" w:hAnsi="Arial" w:cs="Arial"/>
          <w:color w:val="000000" w:themeColor="text1"/>
          <w:shd w:val="clear" w:color="auto" w:fill="FFFFFF"/>
        </w:rPr>
        <w:t>Data sharing not applicable to this article as no datasets were generated during the study</w:t>
      </w:r>
      <w:r>
        <w:rPr>
          <w:rFonts w:ascii="Arial" w:hAnsi="Arial" w:cs="Arial"/>
          <w:color w:val="000000" w:themeColor="text1"/>
          <w:shd w:val="clear" w:color="auto" w:fill="FFFFFF"/>
        </w:rPr>
        <w:t>.</w:t>
      </w:r>
    </w:p>
    <w:p w14:paraId="6D126A66" w14:textId="77777777" w:rsidR="00DE00F4" w:rsidRDefault="00DE00F4" w:rsidP="00DE00F4">
      <w:pPr>
        <w:spacing w:line="360" w:lineRule="auto"/>
        <w:jc w:val="both"/>
        <w:rPr>
          <w:rFonts w:ascii="Arial" w:hAnsi="Arial" w:cs="Arial"/>
          <w:b/>
          <w:bCs/>
        </w:rPr>
      </w:pPr>
    </w:p>
    <w:p w14:paraId="2ADC42F2" w14:textId="49CA32FA" w:rsidR="006F0895" w:rsidRPr="00DE00F4" w:rsidRDefault="00A0558E" w:rsidP="00DE00F4">
      <w:pPr>
        <w:spacing w:line="360" w:lineRule="auto"/>
        <w:jc w:val="both"/>
        <w:rPr>
          <w:rFonts w:ascii="Arial" w:hAnsi="Arial" w:cs="Arial"/>
          <w:color w:val="000000"/>
        </w:rPr>
      </w:pPr>
      <w:r w:rsidRPr="00A0558E">
        <w:rPr>
          <w:rFonts w:ascii="Arial" w:hAnsi="Arial" w:cs="Arial"/>
          <w:b/>
          <w:bCs/>
        </w:rPr>
        <w:t xml:space="preserve">References </w:t>
      </w:r>
    </w:p>
    <w:p w14:paraId="0F44A2D7" w14:textId="06055820" w:rsidR="00F36284" w:rsidRDefault="00F36284" w:rsidP="00F36284">
      <w:pPr>
        <w:spacing w:after="0" w:line="360" w:lineRule="auto"/>
        <w:jc w:val="both"/>
        <w:rPr>
          <w:rFonts w:ascii="Arial" w:eastAsia="Times New Roman" w:hAnsi="Arial" w:cs="Arial"/>
          <w:lang w:val="en-US"/>
        </w:rPr>
      </w:pPr>
      <w:r w:rsidRPr="005B0327">
        <w:rPr>
          <w:rFonts w:ascii="Arial" w:eastAsia="Times New Roman" w:hAnsi="Arial" w:cs="Arial"/>
          <w:lang w:val="en-US"/>
        </w:rPr>
        <w:t xml:space="preserve">Attanasi, A. et al. Collective </w:t>
      </w:r>
      <w:r w:rsidR="00DB1E5D">
        <w:rPr>
          <w:rFonts w:ascii="Arial" w:eastAsia="Times New Roman" w:hAnsi="Arial" w:cs="Arial"/>
          <w:lang w:val="en-US"/>
        </w:rPr>
        <w:t>b</w:t>
      </w:r>
      <w:r w:rsidRPr="005B0327">
        <w:rPr>
          <w:rFonts w:ascii="Arial" w:eastAsia="Times New Roman" w:hAnsi="Arial" w:cs="Arial"/>
          <w:lang w:val="en-US"/>
        </w:rPr>
        <w:t xml:space="preserve">ehaviour without collective order in wild swarms of midges. </w:t>
      </w:r>
      <w:r w:rsidRPr="005B0327">
        <w:rPr>
          <w:rFonts w:ascii="Arial" w:eastAsia="Times New Roman" w:hAnsi="Arial" w:cs="Arial"/>
          <w:i/>
          <w:lang w:val="en-US"/>
        </w:rPr>
        <w:t>PLoS Comp. Biol.</w:t>
      </w:r>
      <w:r w:rsidRPr="005B0327">
        <w:rPr>
          <w:rFonts w:ascii="Arial" w:eastAsia="Times New Roman" w:hAnsi="Arial" w:cs="Arial"/>
          <w:lang w:val="en-US"/>
        </w:rPr>
        <w:t xml:space="preserve"> </w:t>
      </w:r>
      <w:r w:rsidRPr="005B0327">
        <w:rPr>
          <w:rFonts w:ascii="Arial" w:eastAsia="Times New Roman" w:hAnsi="Arial" w:cs="Arial"/>
          <w:b/>
          <w:lang w:val="en-US"/>
        </w:rPr>
        <w:t>10</w:t>
      </w:r>
      <w:r w:rsidRPr="005B0327">
        <w:rPr>
          <w:rFonts w:ascii="Arial" w:eastAsia="Times New Roman" w:hAnsi="Arial" w:cs="Arial"/>
          <w:lang w:val="en-US"/>
        </w:rPr>
        <w:t>, e1003697 (2014</w:t>
      </w:r>
      <w:r w:rsidR="00DB1E5D">
        <w:rPr>
          <w:rFonts w:ascii="Arial" w:eastAsia="Times New Roman" w:hAnsi="Arial" w:cs="Arial"/>
          <w:lang w:val="en-US"/>
        </w:rPr>
        <w:t>a</w:t>
      </w:r>
      <w:r w:rsidRPr="005B0327">
        <w:rPr>
          <w:rFonts w:ascii="Arial" w:eastAsia="Times New Roman" w:hAnsi="Arial" w:cs="Arial"/>
          <w:lang w:val="en-US"/>
        </w:rPr>
        <w:t>).</w:t>
      </w:r>
    </w:p>
    <w:p w14:paraId="321B5449" w14:textId="77777777" w:rsidR="00DB1E5D" w:rsidRDefault="00DB1E5D" w:rsidP="00F36284">
      <w:pPr>
        <w:spacing w:after="0" w:line="360" w:lineRule="auto"/>
        <w:jc w:val="both"/>
        <w:rPr>
          <w:rFonts w:ascii="Arial" w:eastAsia="Times New Roman" w:hAnsi="Arial" w:cs="Arial"/>
          <w:lang w:val="en-US"/>
        </w:rPr>
      </w:pPr>
    </w:p>
    <w:p w14:paraId="711B5827" w14:textId="77777777" w:rsidR="00E256E9" w:rsidRDefault="00DB1E5D" w:rsidP="00AD02F6">
      <w:pPr>
        <w:spacing w:after="0" w:line="360" w:lineRule="auto"/>
        <w:jc w:val="both"/>
        <w:rPr>
          <w:rFonts w:ascii="Arial" w:hAnsi="Arial" w:cs="Arial"/>
          <w:lang w:val="en"/>
        </w:rPr>
      </w:pPr>
      <w:r w:rsidRPr="002C2C38">
        <w:rPr>
          <w:rFonts w:ascii="Arial" w:eastAsia="Times New Roman" w:hAnsi="Arial" w:cs="Arial"/>
          <w:lang w:val="en-US"/>
        </w:rPr>
        <w:t xml:space="preserve">Attanasi, A. et al. </w:t>
      </w:r>
      <w:r w:rsidRPr="002C2C38">
        <w:rPr>
          <w:rFonts w:ascii="Arial" w:hAnsi="Arial" w:cs="Arial"/>
          <w:lang w:val="en"/>
        </w:rPr>
        <w:t xml:space="preserve">Finite-size scaling as a way to probe near-criticality in </w:t>
      </w:r>
      <w:r>
        <w:rPr>
          <w:rFonts w:ascii="Arial" w:hAnsi="Arial" w:cs="Arial"/>
          <w:lang w:val="en"/>
        </w:rPr>
        <w:t>natural swarm</w:t>
      </w:r>
      <w:r w:rsidRPr="002C2C38">
        <w:rPr>
          <w:rFonts w:ascii="Arial" w:hAnsi="Arial" w:cs="Arial"/>
          <w:lang w:val="en"/>
        </w:rPr>
        <w:t xml:space="preserve">s. </w:t>
      </w:r>
      <w:r w:rsidRPr="002C2C38">
        <w:rPr>
          <w:rFonts w:ascii="Arial" w:hAnsi="Arial" w:cs="Arial"/>
          <w:i/>
          <w:lang w:val="en"/>
        </w:rPr>
        <w:t>Phys. Rev. Lett</w:t>
      </w:r>
      <w:r w:rsidRPr="002C2C38">
        <w:rPr>
          <w:rFonts w:ascii="Arial" w:hAnsi="Arial" w:cs="Arial"/>
          <w:lang w:val="en"/>
        </w:rPr>
        <w:t xml:space="preserve">. </w:t>
      </w:r>
      <w:r w:rsidRPr="002C2C38">
        <w:rPr>
          <w:rFonts w:ascii="Arial" w:hAnsi="Arial" w:cs="Arial"/>
          <w:b/>
          <w:bCs/>
          <w:lang w:val="en"/>
        </w:rPr>
        <w:t>113</w:t>
      </w:r>
      <w:r w:rsidRPr="002C2C38">
        <w:rPr>
          <w:rFonts w:ascii="Arial" w:hAnsi="Arial" w:cs="Arial"/>
          <w:lang w:val="en"/>
        </w:rPr>
        <w:t>, 238102 (2014</w:t>
      </w:r>
      <w:r>
        <w:rPr>
          <w:rFonts w:ascii="Arial" w:hAnsi="Arial" w:cs="Arial"/>
          <w:lang w:val="en"/>
        </w:rPr>
        <w:t>b</w:t>
      </w:r>
      <w:r w:rsidRPr="002C2C38">
        <w:rPr>
          <w:rFonts w:ascii="Arial" w:hAnsi="Arial" w:cs="Arial"/>
          <w:lang w:val="en"/>
        </w:rPr>
        <w:t>).</w:t>
      </w:r>
    </w:p>
    <w:p w14:paraId="76AA15ED" w14:textId="77777777" w:rsidR="00E256E9" w:rsidRDefault="00E256E9" w:rsidP="00E256E9">
      <w:pPr>
        <w:spacing w:after="0" w:line="360" w:lineRule="auto"/>
        <w:rPr>
          <w:rFonts w:ascii="Arial" w:hAnsi="Arial" w:cs="Arial"/>
          <w:lang w:val="en"/>
        </w:rPr>
      </w:pPr>
    </w:p>
    <w:p w14:paraId="68F2E848" w14:textId="10D5D71C" w:rsidR="00E256E9" w:rsidRPr="00E256E9" w:rsidRDefault="00E256E9" w:rsidP="00E256E9">
      <w:pPr>
        <w:spacing w:after="0" w:line="360" w:lineRule="auto"/>
        <w:rPr>
          <w:rFonts w:ascii="Arial" w:hAnsi="Arial" w:cs="Arial"/>
          <w:lang w:val="en"/>
        </w:rPr>
      </w:pPr>
      <w:proofErr w:type="spellStart"/>
      <w:r w:rsidRPr="00E256E9">
        <w:rPr>
          <w:rFonts w:ascii="Arial" w:hAnsi="Arial" w:cs="Arial"/>
          <w:lang w:val="en"/>
        </w:rPr>
        <w:t>Bialek</w:t>
      </w:r>
      <w:proofErr w:type="spellEnd"/>
      <w:r w:rsidRPr="00E256E9">
        <w:rPr>
          <w:rFonts w:ascii="Arial" w:hAnsi="Arial" w:cs="Arial"/>
          <w:lang w:val="en"/>
        </w:rPr>
        <w:t xml:space="preserve">, W. et al.  </w:t>
      </w:r>
      <w:r w:rsidRPr="00E256E9">
        <w:rPr>
          <w:rFonts w:ascii="Arial" w:eastAsia="Times New Roman" w:hAnsi="Arial" w:cs="Arial"/>
          <w:kern w:val="36"/>
          <w:lang w:eastAsia="en-GB"/>
        </w:rPr>
        <w:t>Statistical mechanics for natural flocks of birds</w:t>
      </w:r>
      <w:r>
        <w:rPr>
          <w:rFonts w:ascii="Arial" w:eastAsia="Times New Roman" w:hAnsi="Arial" w:cs="Arial"/>
          <w:kern w:val="36"/>
          <w:lang w:eastAsia="en-GB"/>
        </w:rPr>
        <w:t xml:space="preserve">. </w:t>
      </w:r>
      <w:r w:rsidRPr="00E256E9">
        <w:rPr>
          <w:rFonts w:ascii="Arial" w:eastAsia="Times New Roman" w:hAnsi="Arial" w:cs="Arial"/>
          <w:i/>
          <w:iCs/>
          <w:kern w:val="36"/>
          <w:lang w:eastAsia="en-GB"/>
        </w:rPr>
        <w:t>Proc. Natl. Acad. Sci.</w:t>
      </w:r>
      <w:r>
        <w:rPr>
          <w:rFonts w:ascii="Arial" w:eastAsia="Times New Roman" w:hAnsi="Arial" w:cs="Arial"/>
          <w:i/>
          <w:iCs/>
          <w:kern w:val="36"/>
          <w:lang w:eastAsia="en-GB"/>
        </w:rPr>
        <w:t xml:space="preserve"> </w:t>
      </w:r>
      <w:r w:rsidRPr="00E256E9">
        <w:rPr>
          <w:rFonts w:ascii="Arial" w:eastAsia="Times New Roman" w:hAnsi="Arial" w:cs="Arial"/>
          <w:b/>
          <w:bCs/>
          <w:kern w:val="36"/>
          <w:lang w:eastAsia="en-GB"/>
        </w:rPr>
        <w:t>109</w:t>
      </w:r>
      <w:r w:rsidRPr="00E256E9">
        <w:rPr>
          <w:rFonts w:ascii="Arial" w:eastAsia="Times New Roman" w:hAnsi="Arial" w:cs="Arial"/>
          <w:kern w:val="36"/>
          <w:lang w:eastAsia="en-GB"/>
        </w:rPr>
        <w:t>, 4786-4791 (2012).</w:t>
      </w:r>
    </w:p>
    <w:p w14:paraId="0B103EBD" w14:textId="49C5FA88" w:rsidR="00E256E9" w:rsidRPr="00E256E9" w:rsidRDefault="00E256E9" w:rsidP="00DB1E5D">
      <w:pPr>
        <w:spacing w:after="0" w:line="360" w:lineRule="auto"/>
        <w:rPr>
          <w:rFonts w:ascii="Arial" w:hAnsi="Arial" w:cs="Arial"/>
          <w:lang w:val="en"/>
        </w:rPr>
      </w:pPr>
    </w:p>
    <w:p w14:paraId="44E675F8" w14:textId="77777777" w:rsidR="00DB1E5D" w:rsidRDefault="00DB1E5D" w:rsidP="00DB1E5D">
      <w:pPr>
        <w:spacing w:after="0" w:line="360" w:lineRule="auto"/>
        <w:rPr>
          <w:rFonts w:ascii="Arial" w:hAnsi="Arial" w:cs="Arial"/>
          <w:lang w:val="en"/>
        </w:rPr>
      </w:pPr>
    </w:p>
    <w:p w14:paraId="1FD00774" w14:textId="77777777" w:rsidR="00DB1E5D" w:rsidRDefault="00DB1E5D" w:rsidP="00DB1E5D">
      <w:pPr>
        <w:spacing w:after="0" w:line="360" w:lineRule="auto"/>
        <w:rPr>
          <w:rFonts w:ascii="Arial" w:hAnsi="Arial" w:cs="Arial"/>
          <w:lang w:val="en"/>
        </w:rPr>
      </w:pPr>
      <w:r>
        <w:rPr>
          <w:rFonts w:ascii="Arial" w:hAnsi="Arial" w:cs="Arial"/>
          <w:lang w:val="en"/>
        </w:rPr>
        <w:lastRenderedPageBreak/>
        <w:t xml:space="preserve">Cavagna, A. et al. Dynamic scaling in natural swarms. </w:t>
      </w:r>
      <w:r w:rsidRPr="00992321">
        <w:rPr>
          <w:rFonts w:ascii="Arial" w:hAnsi="Arial" w:cs="Arial"/>
          <w:i/>
          <w:iCs/>
          <w:lang w:val="en"/>
        </w:rPr>
        <w:t>Nat. Phys</w:t>
      </w:r>
      <w:r>
        <w:rPr>
          <w:rFonts w:ascii="Arial" w:hAnsi="Arial" w:cs="Arial"/>
          <w:lang w:val="en"/>
        </w:rPr>
        <w:t xml:space="preserve">. </w:t>
      </w:r>
      <w:r w:rsidRPr="009B3991">
        <w:rPr>
          <w:rFonts w:ascii="Arial" w:hAnsi="Arial" w:cs="Arial"/>
          <w:b/>
          <w:lang w:val="en"/>
        </w:rPr>
        <w:t>13</w:t>
      </w:r>
      <w:r>
        <w:rPr>
          <w:rFonts w:ascii="Arial" w:hAnsi="Arial" w:cs="Arial"/>
          <w:lang w:val="en"/>
        </w:rPr>
        <w:t>, 914-918 (2017).</w:t>
      </w:r>
    </w:p>
    <w:p w14:paraId="331CB691" w14:textId="77777777" w:rsidR="00F36284" w:rsidRDefault="00F36284" w:rsidP="00EF66BF">
      <w:pPr>
        <w:spacing w:line="360" w:lineRule="auto"/>
        <w:jc w:val="both"/>
        <w:rPr>
          <w:rFonts w:ascii="Arial" w:hAnsi="Arial" w:cs="Arial"/>
          <w:color w:val="000000" w:themeColor="text1"/>
          <w:shd w:val="clear" w:color="auto" w:fill="FFFFFF"/>
        </w:rPr>
      </w:pPr>
    </w:p>
    <w:p w14:paraId="1AC13D72" w14:textId="77777777" w:rsidR="00486D87" w:rsidRDefault="00EF66BF" w:rsidP="00486D87">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Cavagna, A. et al. Characterization of lab-based swarms of </w:t>
      </w:r>
      <w:r w:rsidRPr="00D76ABC">
        <w:rPr>
          <w:rFonts w:ascii="Arial" w:hAnsi="Arial" w:cs="Arial"/>
          <w:i/>
          <w:iCs/>
          <w:color w:val="000000" w:themeColor="text1"/>
          <w:shd w:val="clear" w:color="auto" w:fill="FFFFFF"/>
        </w:rPr>
        <w:t>Anopheles gambiae</w:t>
      </w:r>
      <w:r>
        <w:rPr>
          <w:rFonts w:ascii="Arial" w:hAnsi="Arial" w:cs="Arial"/>
          <w:color w:val="000000" w:themeColor="text1"/>
          <w:shd w:val="clear" w:color="auto" w:fill="FFFFFF"/>
        </w:rPr>
        <w:t xml:space="preserve"> mosquitoes using 3D-video tracking. </w:t>
      </w:r>
      <w:r w:rsidRPr="00D76ABC">
        <w:rPr>
          <w:rFonts w:ascii="Arial" w:hAnsi="Arial" w:cs="Arial"/>
          <w:i/>
          <w:iCs/>
          <w:color w:val="000000" w:themeColor="text1"/>
          <w:shd w:val="clear" w:color="auto" w:fill="FFFFFF"/>
        </w:rPr>
        <w:t>Sci. Rep.</w:t>
      </w:r>
      <w:r>
        <w:rPr>
          <w:rFonts w:ascii="Arial" w:hAnsi="Arial" w:cs="Arial"/>
          <w:color w:val="000000" w:themeColor="text1"/>
          <w:shd w:val="clear" w:color="auto" w:fill="FFFFFF"/>
        </w:rPr>
        <w:t xml:space="preserve"> </w:t>
      </w:r>
      <w:r w:rsidRPr="00D76ABC">
        <w:rPr>
          <w:rFonts w:ascii="Arial" w:hAnsi="Arial" w:cs="Arial"/>
          <w:b/>
          <w:bCs/>
          <w:color w:val="000000" w:themeColor="text1"/>
          <w:shd w:val="clear" w:color="auto" w:fill="FFFFFF"/>
        </w:rPr>
        <w:t>13</w:t>
      </w:r>
      <w:r>
        <w:rPr>
          <w:rFonts w:ascii="Arial" w:hAnsi="Arial" w:cs="Arial"/>
          <w:color w:val="000000" w:themeColor="text1"/>
          <w:shd w:val="clear" w:color="auto" w:fill="FFFFFF"/>
        </w:rPr>
        <w:t>, 8745 (2023).</w:t>
      </w:r>
    </w:p>
    <w:p w14:paraId="622BB4B1" w14:textId="77777777" w:rsidR="00486D87" w:rsidRDefault="00486D87" w:rsidP="00486D87">
      <w:pPr>
        <w:spacing w:line="360" w:lineRule="auto"/>
        <w:jc w:val="both"/>
        <w:rPr>
          <w:rFonts w:ascii="Arial" w:hAnsi="Arial" w:cs="Arial"/>
          <w:color w:val="000000" w:themeColor="text1"/>
          <w:shd w:val="clear" w:color="auto" w:fill="FFFFFF"/>
        </w:rPr>
      </w:pPr>
    </w:p>
    <w:p w14:paraId="0DEF3E18" w14:textId="4B4C7421" w:rsidR="00486D87" w:rsidRPr="00486D87" w:rsidRDefault="00486D87" w:rsidP="00486D87">
      <w:pPr>
        <w:spacing w:line="360" w:lineRule="auto"/>
        <w:jc w:val="both"/>
        <w:rPr>
          <w:rFonts w:ascii="Arial" w:hAnsi="Arial" w:cs="Arial"/>
          <w:color w:val="000000" w:themeColor="text1"/>
          <w:shd w:val="clear" w:color="auto" w:fill="FFFFFF"/>
        </w:rPr>
      </w:pPr>
      <w:r w:rsidRPr="00486D87">
        <w:rPr>
          <w:rFonts w:ascii="Arial" w:eastAsiaTheme="minorEastAsia" w:hAnsi="Arial" w:cs="Arial"/>
          <w:bCs/>
        </w:rPr>
        <w:t xml:space="preserve">Feugère, L., Gibson, G., Manukis, N.C. &amp; Roux, O.  </w:t>
      </w:r>
      <w:r w:rsidRPr="00486D87">
        <w:rPr>
          <w:rFonts w:ascii="Arial" w:eastAsia="Times New Roman" w:hAnsi="Arial" w:cs="Arial"/>
          <w:bCs/>
          <w:kern w:val="36"/>
          <w:lang w:eastAsia="en-GB"/>
        </w:rPr>
        <w:t>Mosquito sound communication: are male swarms loud enough to attract females</w:t>
      </w:r>
      <w:r>
        <w:rPr>
          <w:rFonts w:ascii="Arial" w:eastAsia="Times New Roman" w:hAnsi="Arial" w:cs="Arial"/>
          <w:bCs/>
          <w:kern w:val="36"/>
          <w:lang w:eastAsia="en-GB"/>
        </w:rPr>
        <w:t xml:space="preserve">. </w:t>
      </w:r>
      <w:r w:rsidRPr="00486D87">
        <w:rPr>
          <w:rFonts w:ascii="Arial" w:hAnsi="Arial" w:cs="Arial"/>
          <w:i/>
          <w:iCs/>
          <w:color w:val="000000" w:themeColor="text1"/>
          <w:shd w:val="clear" w:color="auto" w:fill="FFFFFF"/>
        </w:rPr>
        <w:t>J. Roy. Soc. Int.</w:t>
      </w:r>
      <w:r>
        <w:rPr>
          <w:rFonts w:ascii="Arial" w:hAnsi="Arial" w:cs="Arial"/>
          <w:i/>
          <w:iCs/>
          <w:color w:val="000000" w:themeColor="text1"/>
          <w:shd w:val="clear" w:color="auto" w:fill="FFFFFF"/>
        </w:rPr>
        <w:t xml:space="preserve"> </w:t>
      </w:r>
      <w:r w:rsidRPr="00486D87">
        <w:rPr>
          <w:rFonts w:ascii="Arial" w:hAnsi="Arial" w:cs="Arial"/>
          <w:b/>
          <w:bCs/>
          <w:color w:val="000000" w:themeColor="text1"/>
          <w:shd w:val="clear" w:color="auto" w:fill="FFFFFF"/>
        </w:rPr>
        <w:t>18</w:t>
      </w:r>
      <w:r w:rsidRPr="00486D87">
        <w:rPr>
          <w:rFonts w:ascii="Arial" w:hAnsi="Arial" w:cs="Arial"/>
          <w:color w:val="000000" w:themeColor="text1"/>
          <w:shd w:val="clear" w:color="auto" w:fill="FFFFFF"/>
        </w:rPr>
        <w:t>, 2021021 (2021)</w:t>
      </w:r>
      <w:r>
        <w:rPr>
          <w:rFonts w:ascii="Arial" w:hAnsi="Arial" w:cs="Arial"/>
          <w:color w:val="000000" w:themeColor="text1"/>
          <w:shd w:val="clear" w:color="auto" w:fill="FFFFFF"/>
        </w:rPr>
        <w:t>.</w:t>
      </w:r>
    </w:p>
    <w:p w14:paraId="67D1129A" w14:textId="77777777" w:rsidR="00486D87" w:rsidRDefault="00486D87" w:rsidP="00EF66BF">
      <w:pPr>
        <w:spacing w:line="360" w:lineRule="auto"/>
        <w:jc w:val="both"/>
        <w:rPr>
          <w:rFonts w:ascii="Arial" w:hAnsi="Arial" w:cs="Arial"/>
          <w:color w:val="000000" w:themeColor="text1"/>
          <w:shd w:val="clear" w:color="auto" w:fill="FFFFFF"/>
        </w:rPr>
      </w:pPr>
    </w:p>
    <w:p w14:paraId="1257D423" w14:textId="1B9F9F42" w:rsidR="0061202F" w:rsidRDefault="0061202F" w:rsidP="00EF66BF">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Gorbonos, D., </w:t>
      </w:r>
      <w:proofErr w:type="spellStart"/>
      <w:r>
        <w:rPr>
          <w:rFonts w:ascii="Arial" w:hAnsi="Arial" w:cs="Arial"/>
          <w:color w:val="000000" w:themeColor="text1"/>
          <w:shd w:val="clear" w:color="auto" w:fill="FFFFFF"/>
        </w:rPr>
        <w:t>Ianconescu</w:t>
      </w:r>
      <w:proofErr w:type="spellEnd"/>
      <w:r>
        <w:rPr>
          <w:rFonts w:ascii="Arial" w:hAnsi="Arial" w:cs="Arial"/>
          <w:color w:val="000000" w:themeColor="text1"/>
          <w:shd w:val="clear" w:color="auto" w:fill="FFFFFF"/>
        </w:rPr>
        <w:t>, R., Puckett, J.G., Ouellette, N.T. &amp; Gov, N.S. Long-range acoustic interactions in insect swarms: an adaptive gravity model. New J. Phys. 18, 073042 (2016).</w:t>
      </w:r>
    </w:p>
    <w:p w14:paraId="66671554" w14:textId="77777777" w:rsidR="00571123" w:rsidRDefault="00571123" w:rsidP="00EF66BF">
      <w:pPr>
        <w:spacing w:line="360" w:lineRule="auto"/>
        <w:jc w:val="both"/>
        <w:rPr>
          <w:rFonts w:ascii="Arial" w:hAnsi="Arial" w:cs="Arial"/>
          <w:color w:val="000000" w:themeColor="text1"/>
          <w:shd w:val="clear" w:color="auto" w:fill="FFFFFF"/>
        </w:rPr>
      </w:pPr>
    </w:p>
    <w:p w14:paraId="7D5E7D25" w14:textId="77777777" w:rsidR="00217070" w:rsidRDefault="00470DF0" w:rsidP="00217070">
      <w:pPr>
        <w:spacing w:line="360" w:lineRule="auto"/>
        <w:jc w:val="both"/>
        <w:rPr>
          <w:rFonts w:ascii="Arial" w:eastAsia="Times New Roman" w:hAnsi="Arial" w:cs="Arial"/>
          <w:lang w:eastAsia="en-GB"/>
        </w:rPr>
      </w:pPr>
      <w:r w:rsidRPr="00470DF0">
        <w:rPr>
          <w:rFonts w:ascii="Arial" w:hAnsi="Arial" w:cs="Arial"/>
        </w:rPr>
        <w:t xml:space="preserve">Gorbonos, D. &amp; Gov, N.S. </w:t>
      </w:r>
      <w:r w:rsidRPr="00470DF0">
        <w:rPr>
          <w:rFonts w:ascii="Arial" w:eastAsia="Times New Roman" w:hAnsi="Arial" w:cs="Arial"/>
          <w:lang w:eastAsia="en-GB"/>
        </w:rPr>
        <w:t xml:space="preserve">Stable swarming using adaptive long-range interactions. </w:t>
      </w:r>
      <w:r w:rsidRPr="00470DF0">
        <w:rPr>
          <w:rFonts w:ascii="Arial" w:eastAsia="Times New Roman" w:hAnsi="Arial" w:cs="Arial"/>
          <w:i/>
          <w:iCs/>
          <w:lang w:eastAsia="en-GB"/>
        </w:rPr>
        <w:t>Phys. Rev. E.</w:t>
      </w:r>
      <w:r w:rsidRPr="00470DF0">
        <w:rPr>
          <w:rFonts w:ascii="Arial" w:eastAsia="Times New Roman" w:hAnsi="Arial" w:cs="Arial"/>
          <w:lang w:eastAsia="en-GB"/>
        </w:rPr>
        <w:t xml:space="preserve">  </w:t>
      </w:r>
      <w:r w:rsidRPr="00470DF0">
        <w:rPr>
          <w:rFonts w:ascii="Arial" w:eastAsia="Times New Roman" w:hAnsi="Arial" w:cs="Arial"/>
          <w:b/>
          <w:bCs/>
          <w:lang w:eastAsia="en-GB"/>
        </w:rPr>
        <w:t>95</w:t>
      </w:r>
      <w:r w:rsidRPr="00470DF0">
        <w:rPr>
          <w:rFonts w:ascii="Arial" w:eastAsia="Times New Roman" w:hAnsi="Arial" w:cs="Arial"/>
          <w:lang w:eastAsia="en-GB"/>
        </w:rPr>
        <w:t>, 042405 (2017)</w:t>
      </w:r>
      <w:r w:rsidR="00217070">
        <w:rPr>
          <w:rFonts w:ascii="Arial" w:eastAsia="Times New Roman" w:hAnsi="Arial" w:cs="Arial"/>
          <w:lang w:eastAsia="en-GB"/>
        </w:rPr>
        <w:t>.</w:t>
      </w:r>
    </w:p>
    <w:p w14:paraId="263C6CD8" w14:textId="77777777" w:rsidR="00217070" w:rsidRDefault="00217070" w:rsidP="00217070">
      <w:pPr>
        <w:spacing w:line="360" w:lineRule="auto"/>
        <w:jc w:val="both"/>
        <w:rPr>
          <w:rFonts w:ascii="Arial" w:eastAsia="Times New Roman" w:hAnsi="Arial" w:cs="Arial"/>
          <w:lang w:eastAsia="en-GB"/>
        </w:rPr>
      </w:pPr>
    </w:p>
    <w:p w14:paraId="5D9346C1" w14:textId="66791A8C" w:rsidR="00217070" w:rsidRDefault="00217070" w:rsidP="00217070">
      <w:pPr>
        <w:spacing w:line="360" w:lineRule="auto"/>
        <w:jc w:val="both"/>
        <w:rPr>
          <w:rFonts w:ascii="Arial" w:eastAsia="Times New Roman" w:hAnsi="Arial" w:cs="Arial"/>
          <w:lang w:eastAsia="en-GB"/>
        </w:rPr>
      </w:pPr>
      <w:r w:rsidRPr="00217070">
        <w:rPr>
          <w:rFonts w:ascii="Arial" w:eastAsia="Times New Roman" w:hAnsi="Arial" w:cs="Arial"/>
          <w:lang w:eastAsia="en-GB"/>
        </w:rPr>
        <w:t xml:space="preserve">Gorbonos, D. et al. Similarities between insect swarms and isothermal globular clusters. </w:t>
      </w:r>
      <w:r w:rsidRPr="00217070">
        <w:rPr>
          <w:rFonts w:ascii="Arial" w:eastAsia="Times New Roman" w:hAnsi="Arial" w:cs="Arial"/>
          <w:i/>
          <w:iCs/>
          <w:lang w:eastAsia="en-GB"/>
        </w:rPr>
        <w:t>Phys. Rev. Res.</w:t>
      </w:r>
      <w:r w:rsidRPr="00217070">
        <w:rPr>
          <w:rFonts w:ascii="Arial" w:eastAsia="Times New Roman" w:hAnsi="Arial" w:cs="Arial"/>
          <w:lang w:eastAsia="en-GB"/>
        </w:rPr>
        <w:t xml:space="preserve"> </w:t>
      </w:r>
      <w:r w:rsidRPr="00217070">
        <w:rPr>
          <w:rFonts w:ascii="Arial" w:eastAsia="Times New Roman" w:hAnsi="Arial" w:cs="Arial"/>
          <w:b/>
          <w:bCs/>
          <w:lang w:eastAsia="en-GB"/>
        </w:rPr>
        <w:t>2</w:t>
      </w:r>
      <w:r w:rsidRPr="00217070">
        <w:rPr>
          <w:rFonts w:ascii="Arial" w:eastAsia="Times New Roman" w:hAnsi="Arial" w:cs="Arial"/>
          <w:lang w:eastAsia="en-GB"/>
        </w:rPr>
        <w:t>, 013271 (2020).</w:t>
      </w:r>
    </w:p>
    <w:p w14:paraId="4EFC674B" w14:textId="77777777" w:rsidR="00EF66BF" w:rsidRPr="00217070" w:rsidRDefault="00EF66BF" w:rsidP="00217070">
      <w:pPr>
        <w:spacing w:line="360" w:lineRule="auto"/>
        <w:jc w:val="both"/>
        <w:rPr>
          <w:rFonts w:ascii="Arial" w:eastAsia="Times New Roman" w:hAnsi="Arial" w:cs="Arial"/>
          <w:lang w:eastAsia="en-GB"/>
        </w:rPr>
      </w:pPr>
    </w:p>
    <w:p w14:paraId="1C6D61A2" w14:textId="77777777" w:rsidR="00EF66BF" w:rsidRDefault="00EF66BF" w:rsidP="00EF66BF">
      <w:pPr>
        <w:spacing w:after="0" w:line="360" w:lineRule="auto"/>
        <w:jc w:val="both"/>
        <w:rPr>
          <w:rFonts w:ascii="Arial" w:eastAsia="Times New Roman" w:hAnsi="Arial" w:cs="Arial"/>
          <w:lang w:val="en-US"/>
        </w:rPr>
      </w:pPr>
      <w:r w:rsidRPr="00FF1579">
        <w:rPr>
          <w:rFonts w:ascii="Arial" w:eastAsia="Times New Roman" w:hAnsi="Arial" w:cs="Arial"/>
          <w:lang w:val="en-US"/>
        </w:rPr>
        <w:t xml:space="preserve">Kelley, D.H. &amp; Ouellette, N.T. Emergent dynamics of laboratory insect swarms. </w:t>
      </w:r>
      <w:r w:rsidRPr="00FF1579">
        <w:rPr>
          <w:rFonts w:ascii="Arial" w:eastAsia="Times New Roman" w:hAnsi="Arial" w:cs="Arial"/>
          <w:i/>
          <w:lang w:val="en-US"/>
        </w:rPr>
        <w:t>Sci. Rep.</w:t>
      </w:r>
      <w:r w:rsidRPr="00FF1579">
        <w:rPr>
          <w:rFonts w:ascii="Arial" w:eastAsia="Times New Roman" w:hAnsi="Arial" w:cs="Arial"/>
          <w:lang w:val="en-US"/>
        </w:rPr>
        <w:t xml:space="preserve"> </w:t>
      </w:r>
      <w:r w:rsidRPr="00FF1579">
        <w:rPr>
          <w:rFonts w:ascii="Arial" w:eastAsia="Times New Roman" w:hAnsi="Arial" w:cs="Arial"/>
          <w:b/>
          <w:lang w:val="en-US"/>
        </w:rPr>
        <w:t>3</w:t>
      </w:r>
      <w:r w:rsidRPr="00FF1579">
        <w:rPr>
          <w:rFonts w:ascii="Arial" w:eastAsia="Times New Roman" w:hAnsi="Arial" w:cs="Arial"/>
          <w:lang w:val="en-US"/>
        </w:rPr>
        <w:t>, 1073, 1-7 (2013)</w:t>
      </w:r>
      <w:r w:rsidRPr="00BE25E3">
        <w:rPr>
          <w:rFonts w:ascii="Arial" w:eastAsia="Times New Roman" w:hAnsi="Arial" w:cs="Arial"/>
          <w:lang w:val="en-US"/>
        </w:rPr>
        <w:t>.</w:t>
      </w:r>
    </w:p>
    <w:p w14:paraId="3C13D9E3" w14:textId="77777777" w:rsidR="00433E6E" w:rsidRPr="00244DBB" w:rsidRDefault="00433E6E" w:rsidP="00EF66BF">
      <w:pPr>
        <w:spacing w:after="0" w:line="360" w:lineRule="auto"/>
        <w:jc w:val="both"/>
        <w:rPr>
          <w:rFonts w:ascii="Arial" w:eastAsia="Times New Roman" w:hAnsi="Arial" w:cs="Arial"/>
          <w:lang w:val="en-US"/>
        </w:rPr>
      </w:pPr>
    </w:p>
    <w:p w14:paraId="4DB67402" w14:textId="5B9E3BD9" w:rsidR="00421C59" w:rsidRDefault="00421C59" w:rsidP="00421C59">
      <w:pPr>
        <w:spacing w:line="360" w:lineRule="auto"/>
        <w:jc w:val="both"/>
        <w:rPr>
          <w:rFonts w:ascii="Arial" w:hAnsi="Arial" w:cs="Arial"/>
        </w:rPr>
      </w:pPr>
      <w:r w:rsidRPr="00CA1F25">
        <w:rPr>
          <w:rFonts w:ascii="Arial" w:hAnsi="Arial" w:cs="Arial"/>
        </w:rPr>
        <w:t xml:space="preserve">Ni, R. &amp; Ouellette, N.T. Velocity correlations in laboratory swarms. </w:t>
      </w:r>
      <w:r w:rsidRPr="00CA1F25">
        <w:rPr>
          <w:rFonts w:ascii="Arial" w:hAnsi="Arial" w:cs="Arial"/>
          <w:i/>
        </w:rPr>
        <w:t>Eur. Phys. J. Spec. Topics</w:t>
      </w:r>
      <w:r w:rsidRPr="00CA1F25">
        <w:rPr>
          <w:rFonts w:ascii="Arial" w:hAnsi="Arial" w:cs="Arial"/>
        </w:rPr>
        <w:t xml:space="preserve"> </w:t>
      </w:r>
      <w:r w:rsidRPr="00CA1F25">
        <w:rPr>
          <w:rFonts w:ascii="Arial" w:hAnsi="Arial" w:cs="Arial"/>
          <w:b/>
        </w:rPr>
        <w:t>224</w:t>
      </w:r>
      <w:r w:rsidRPr="00CA1F25">
        <w:rPr>
          <w:rFonts w:ascii="Arial" w:hAnsi="Arial" w:cs="Arial"/>
        </w:rPr>
        <w:t>, 3271-3277 (2015).</w:t>
      </w:r>
    </w:p>
    <w:p w14:paraId="28EE8EDE" w14:textId="07B56CB3" w:rsidR="00EF66BF" w:rsidRDefault="00EF66BF" w:rsidP="00154169">
      <w:pPr>
        <w:spacing w:after="0" w:line="480" w:lineRule="auto"/>
        <w:jc w:val="both"/>
        <w:rPr>
          <w:rStyle w:val="HTMLCite"/>
          <w:rFonts w:ascii="Arial" w:hAnsi="Arial" w:cs="Arial"/>
          <w:i w:val="0"/>
          <w:iCs w:val="0"/>
          <w:lang w:val="en"/>
        </w:rPr>
      </w:pPr>
    </w:p>
    <w:p w14:paraId="5CDB7280" w14:textId="77777777" w:rsidR="006730C3" w:rsidRDefault="006730C3" w:rsidP="006730C3">
      <w:pPr>
        <w:spacing w:line="360" w:lineRule="auto"/>
        <w:jc w:val="both"/>
        <w:rPr>
          <w:rFonts w:ascii="Arial" w:hAnsi="Arial" w:cs="Arial"/>
        </w:rPr>
      </w:pPr>
      <w:r>
        <w:rPr>
          <w:rFonts w:ascii="Arial" w:hAnsi="Arial" w:cs="Arial"/>
        </w:rPr>
        <w:t xml:space="preserve">Ni, R. &amp; Ouellette, N.T. On the tensile strength of insect swarms. </w:t>
      </w:r>
      <w:r w:rsidRPr="008818B9">
        <w:rPr>
          <w:rFonts w:ascii="Arial" w:hAnsi="Arial" w:cs="Arial"/>
          <w:i/>
        </w:rPr>
        <w:t>Phys. Biol.</w:t>
      </w:r>
      <w:r>
        <w:rPr>
          <w:rFonts w:ascii="Arial" w:hAnsi="Arial" w:cs="Arial"/>
        </w:rPr>
        <w:t xml:space="preserve"> </w:t>
      </w:r>
      <w:r w:rsidRPr="008818B9">
        <w:rPr>
          <w:rFonts w:ascii="Arial" w:hAnsi="Arial" w:cs="Arial"/>
          <w:b/>
        </w:rPr>
        <w:t>13</w:t>
      </w:r>
      <w:r>
        <w:rPr>
          <w:rFonts w:ascii="Arial" w:hAnsi="Arial" w:cs="Arial"/>
        </w:rPr>
        <w:t>, 045002 (2016).</w:t>
      </w:r>
    </w:p>
    <w:p w14:paraId="68A0BAE6" w14:textId="77777777" w:rsidR="006730C3" w:rsidRPr="00154169" w:rsidRDefault="006730C3" w:rsidP="00154169">
      <w:pPr>
        <w:spacing w:after="0" w:line="480" w:lineRule="auto"/>
        <w:jc w:val="both"/>
        <w:rPr>
          <w:rFonts w:ascii="Arial" w:hAnsi="Arial" w:cs="Arial"/>
          <w:i/>
          <w:iCs/>
          <w:color w:val="131413"/>
        </w:rPr>
      </w:pPr>
    </w:p>
    <w:p w14:paraId="17E9640D" w14:textId="2383EDCB" w:rsidR="00EF66BF" w:rsidRDefault="00EF66BF" w:rsidP="00EF66BF">
      <w:pPr>
        <w:spacing w:after="0" w:line="360" w:lineRule="auto"/>
        <w:jc w:val="both"/>
        <w:rPr>
          <w:rFonts w:ascii="Arial" w:eastAsia="Times New Roman" w:hAnsi="Arial" w:cs="Arial"/>
          <w:lang w:val="en-US"/>
        </w:rPr>
      </w:pPr>
      <w:r w:rsidRPr="00A62A0D">
        <w:rPr>
          <w:rFonts w:ascii="Arial" w:eastAsia="Times New Roman" w:hAnsi="Arial" w:cs="Arial"/>
          <w:lang w:val="en-US"/>
        </w:rPr>
        <w:t xml:space="preserve">Okubo, A. Dynamical aspects of animal grouping: swarms, schools, flocks, and herds. </w:t>
      </w:r>
      <w:r w:rsidRPr="00A62A0D">
        <w:rPr>
          <w:rFonts w:ascii="Arial" w:eastAsia="Times New Roman" w:hAnsi="Arial" w:cs="Arial"/>
          <w:i/>
          <w:lang w:val="en-US"/>
        </w:rPr>
        <w:t>Adv.  Biophys</w:t>
      </w:r>
      <w:r w:rsidRPr="00A62A0D">
        <w:rPr>
          <w:rFonts w:ascii="Arial" w:eastAsia="Times New Roman" w:hAnsi="Arial" w:cs="Arial"/>
          <w:lang w:val="en-US"/>
        </w:rPr>
        <w:t xml:space="preserve">. </w:t>
      </w:r>
      <w:r w:rsidRPr="00A62A0D">
        <w:rPr>
          <w:rFonts w:ascii="Arial" w:eastAsia="Times New Roman" w:hAnsi="Arial" w:cs="Arial"/>
          <w:b/>
          <w:lang w:val="en-US"/>
        </w:rPr>
        <w:t>22</w:t>
      </w:r>
      <w:r w:rsidRPr="00A62A0D">
        <w:rPr>
          <w:rFonts w:ascii="Arial" w:eastAsia="Times New Roman" w:hAnsi="Arial" w:cs="Arial"/>
          <w:lang w:val="en-US"/>
        </w:rPr>
        <w:t>, 1-94 (1986).</w:t>
      </w:r>
    </w:p>
    <w:p w14:paraId="17464B68" w14:textId="30F702FB" w:rsidR="00DE00F4" w:rsidRDefault="00DE00F4" w:rsidP="00EF66BF">
      <w:pPr>
        <w:spacing w:after="0" w:line="360" w:lineRule="auto"/>
        <w:jc w:val="both"/>
        <w:rPr>
          <w:rFonts w:ascii="Arial" w:eastAsia="Times New Roman" w:hAnsi="Arial" w:cs="Arial"/>
          <w:lang w:val="en-US"/>
        </w:rPr>
      </w:pPr>
    </w:p>
    <w:p w14:paraId="0F3A1CF2" w14:textId="790CB61A" w:rsidR="00DE00F4" w:rsidRDefault="00DE00F4" w:rsidP="00EF66BF">
      <w:pPr>
        <w:spacing w:after="0" w:line="360" w:lineRule="auto"/>
        <w:jc w:val="both"/>
        <w:rPr>
          <w:rFonts w:ascii="Arial" w:eastAsia="Times New Roman" w:hAnsi="Arial" w:cs="Arial"/>
          <w:lang w:val="en-US"/>
        </w:rPr>
      </w:pPr>
      <w:r>
        <w:rPr>
          <w:rFonts w:ascii="Arial" w:eastAsia="Times New Roman" w:hAnsi="Arial" w:cs="Arial"/>
          <w:lang w:val="en-US"/>
        </w:rPr>
        <w:lastRenderedPageBreak/>
        <w:t xml:space="preserve">Ouellette, N.T. A physics perspective on collective animal behaviour. </w:t>
      </w:r>
      <w:r w:rsidRPr="00DE00F4">
        <w:rPr>
          <w:rFonts w:ascii="Arial" w:eastAsia="Times New Roman" w:hAnsi="Arial" w:cs="Arial"/>
          <w:i/>
          <w:iCs/>
          <w:lang w:val="en-US"/>
        </w:rPr>
        <w:t>Phys. Biol.</w:t>
      </w:r>
      <w:r>
        <w:rPr>
          <w:rFonts w:ascii="Arial" w:eastAsia="Times New Roman" w:hAnsi="Arial" w:cs="Arial"/>
          <w:lang w:val="en-US"/>
        </w:rPr>
        <w:t xml:space="preserve"> </w:t>
      </w:r>
      <w:r w:rsidRPr="00DE00F4">
        <w:rPr>
          <w:rFonts w:ascii="Arial" w:eastAsia="Times New Roman" w:hAnsi="Arial" w:cs="Arial"/>
          <w:b/>
          <w:bCs/>
          <w:lang w:val="en-US"/>
        </w:rPr>
        <w:t>19</w:t>
      </w:r>
      <w:r>
        <w:rPr>
          <w:rFonts w:ascii="Arial" w:eastAsia="Times New Roman" w:hAnsi="Arial" w:cs="Arial"/>
          <w:lang w:val="en-US"/>
        </w:rPr>
        <w:t>, 021004 (2022).</w:t>
      </w:r>
    </w:p>
    <w:p w14:paraId="7C116163" w14:textId="77777777" w:rsidR="00913FA8" w:rsidRDefault="00913FA8" w:rsidP="00913FA8">
      <w:pPr>
        <w:spacing w:line="360" w:lineRule="auto"/>
        <w:jc w:val="both"/>
        <w:rPr>
          <w:rFonts w:ascii="Arial" w:hAnsi="Arial" w:cs="Arial"/>
        </w:rPr>
      </w:pPr>
    </w:p>
    <w:p w14:paraId="03A89E29" w14:textId="76D6690D" w:rsidR="00A47F65" w:rsidRDefault="00913FA8" w:rsidP="00913FA8">
      <w:pPr>
        <w:spacing w:line="360" w:lineRule="auto"/>
        <w:jc w:val="both"/>
        <w:rPr>
          <w:rFonts w:ascii="Arial" w:hAnsi="Arial" w:cs="Arial"/>
          <w:color w:val="333333"/>
          <w:shd w:val="clear" w:color="auto" w:fill="FFFFFF"/>
        </w:rPr>
      </w:pPr>
      <w:r w:rsidRPr="0018526C">
        <w:rPr>
          <w:rFonts w:ascii="Arial" w:hAnsi="Arial" w:cs="Arial"/>
        </w:rPr>
        <w:t>Poda</w:t>
      </w:r>
      <w:r>
        <w:rPr>
          <w:rFonts w:ascii="Arial" w:hAnsi="Arial" w:cs="Arial"/>
        </w:rPr>
        <w:t xml:space="preserve">, B.S. et al. </w:t>
      </w:r>
      <w:r w:rsidRPr="005A603C">
        <w:rPr>
          <w:rFonts w:ascii="Arial" w:hAnsi="Arial" w:cs="Arial"/>
        </w:rPr>
        <w:t xml:space="preserve">Spatial and temporal characteristics of laboratory-induced Anopheles </w:t>
      </w:r>
      <w:proofErr w:type="spellStart"/>
      <w:r w:rsidRPr="005A603C">
        <w:rPr>
          <w:rFonts w:ascii="Arial" w:hAnsi="Arial" w:cs="Arial"/>
        </w:rPr>
        <w:t>coluzzii</w:t>
      </w:r>
      <w:proofErr w:type="spellEnd"/>
      <w:r w:rsidRPr="005A603C">
        <w:rPr>
          <w:rFonts w:ascii="Arial" w:hAnsi="Arial" w:cs="Arial"/>
        </w:rPr>
        <w:t xml:space="preserve"> swarms: shape, </w:t>
      </w:r>
      <w:proofErr w:type="gramStart"/>
      <w:r w:rsidRPr="005A603C">
        <w:rPr>
          <w:rFonts w:ascii="Arial" w:hAnsi="Arial" w:cs="Arial"/>
        </w:rPr>
        <w:t>structure</w:t>
      </w:r>
      <w:proofErr w:type="gramEnd"/>
      <w:r w:rsidRPr="005A603C">
        <w:rPr>
          <w:rFonts w:ascii="Arial" w:hAnsi="Arial" w:cs="Arial"/>
        </w:rPr>
        <w:t xml:space="preserve"> and flight kinematics</w:t>
      </w:r>
      <w:r>
        <w:rPr>
          <w:rFonts w:ascii="Arial" w:hAnsi="Arial" w:cs="Arial"/>
        </w:rPr>
        <w:t xml:space="preserve"> (preprint).</w:t>
      </w:r>
      <w:r w:rsidRPr="005A603C">
        <w:rPr>
          <w:rStyle w:val="PlaceholderText"/>
          <w:rFonts w:ascii="Gill Sans MT" w:hAnsi="Gill Sans MT"/>
          <w:b/>
          <w:bCs/>
          <w:color w:val="333333"/>
          <w:bdr w:val="none" w:sz="0" w:space="0" w:color="auto" w:frame="1"/>
          <w:shd w:val="clear" w:color="auto" w:fill="FFFFFF"/>
        </w:rPr>
        <w:t xml:space="preserve"> </w:t>
      </w:r>
      <w:proofErr w:type="spellStart"/>
      <w:r w:rsidRPr="005A603C">
        <w:rPr>
          <w:rStyle w:val="label"/>
          <w:rFonts w:ascii="Arial" w:hAnsi="Arial" w:cs="Arial"/>
          <w:b/>
          <w:bCs/>
          <w:color w:val="333333"/>
          <w:bdr w:val="none" w:sz="0" w:space="0" w:color="auto" w:frame="1"/>
          <w:shd w:val="clear" w:color="auto" w:fill="FFFFFF"/>
        </w:rPr>
        <w:t>doi</w:t>
      </w:r>
      <w:proofErr w:type="spellEnd"/>
      <w:r w:rsidRPr="005A603C">
        <w:rPr>
          <w:rStyle w:val="label"/>
          <w:rFonts w:ascii="Arial" w:hAnsi="Arial" w:cs="Arial"/>
          <w:b/>
          <w:bCs/>
          <w:color w:val="333333"/>
          <w:bdr w:val="none" w:sz="0" w:space="0" w:color="auto" w:frame="1"/>
          <w:shd w:val="clear" w:color="auto" w:fill="FFFFFF"/>
        </w:rPr>
        <w:t>:</w:t>
      </w:r>
      <w:r w:rsidRPr="005A603C">
        <w:rPr>
          <w:rFonts w:ascii="Arial" w:hAnsi="Arial" w:cs="Arial"/>
          <w:color w:val="333333"/>
          <w:shd w:val="clear" w:color="auto" w:fill="FFFFFF"/>
        </w:rPr>
        <w:t> </w:t>
      </w:r>
      <w:hyperlink r:id="rId8" w:history="1">
        <w:r w:rsidR="0040015B" w:rsidRPr="00B536F7">
          <w:rPr>
            <w:rStyle w:val="Hyperlink"/>
            <w:rFonts w:ascii="Arial" w:hAnsi="Arial" w:cs="Arial"/>
            <w:shd w:val="clear" w:color="auto" w:fill="FFFFFF"/>
          </w:rPr>
          <w:t>https://doi.org/10.1101/2024.03.25.586329</w:t>
        </w:r>
      </w:hyperlink>
    </w:p>
    <w:p w14:paraId="5FBEA17E" w14:textId="77777777" w:rsidR="0040015B" w:rsidRPr="0040015B" w:rsidRDefault="0040015B" w:rsidP="00913FA8">
      <w:pPr>
        <w:spacing w:line="360" w:lineRule="auto"/>
        <w:jc w:val="both"/>
        <w:rPr>
          <w:rFonts w:ascii="Gill Sans MT" w:hAnsi="Gill Sans MT"/>
          <w:b/>
          <w:bCs/>
          <w:color w:val="333333"/>
          <w:bdr w:val="none" w:sz="0" w:space="0" w:color="auto" w:frame="1"/>
          <w:shd w:val="clear" w:color="auto" w:fill="FFFFFF"/>
        </w:rPr>
      </w:pPr>
    </w:p>
    <w:p w14:paraId="5986B257" w14:textId="57160AC9" w:rsidR="00F36284" w:rsidRDefault="00F36284" w:rsidP="00F36284">
      <w:pPr>
        <w:spacing w:line="360" w:lineRule="auto"/>
        <w:jc w:val="both"/>
        <w:rPr>
          <w:rFonts w:ascii="Arial" w:hAnsi="Arial" w:cs="Arial"/>
          <w:lang w:eastAsia="en-GB"/>
        </w:rPr>
      </w:pPr>
      <w:r w:rsidRPr="00891C89">
        <w:rPr>
          <w:rFonts w:ascii="Arial" w:hAnsi="Arial" w:cs="Arial"/>
          <w:lang w:eastAsia="en-GB"/>
        </w:rPr>
        <w:t xml:space="preserve">Puckett, J.G., Kelley, D.H. &amp; Ouellette, N.T. Searching for effective forces in laboratory insect swarms. </w:t>
      </w:r>
      <w:r w:rsidRPr="00891C89">
        <w:rPr>
          <w:rFonts w:ascii="Arial" w:hAnsi="Arial" w:cs="Arial"/>
          <w:i/>
          <w:lang w:eastAsia="en-GB"/>
        </w:rPr>
        <w:t>Sci. Rep.</w:t>
      </w:r>
      <w:r w:rsidRPr="00891C89">
        <w:rPr>
          <w:rFonts w:ascii="Arial" w:hAnsi="Arial" w:cs="Arial"/>
          <w:lang w:eastAsia="en-GB"/>
        </w:rPr>
        <w:t xml:space="preserve"> </w:t>
      </w:r>
      <w:r w:rsidRPr="00891C89">
        <w:rPr>
          <w:rFonts w:ascii="Arial" w:hAnsi="Arial" w:cs="Arial"/>
          <w:b/>
          <w:lang w:eastAsia="en-GB"/>
        </w:rPr>
        <w:t>4</w:t>
      </w:r>
      <w:r w:rsidRPr="00891C89">
        <w:rPr>
          <w:rFonts w:ascii="Arial" w:hAnsi="Arial" w:cs="Arial"/>
          <w:lang w:eastAsia="en-GB"/>
        </w:rPr>
        <w:t>, 4766 (2014).</w:t>
      </w:r>
    </w:p>
    <w:p w14:paraId="2529B8FF" w14:textId="77777777" w:rsidR="00F1669E" w:rsidRDefault="00F1669E" w:rsidP="00F36284">
      <w:pPr>
        <w:spacing w:line="360" w:lineRule="auto"/>
        <w:jc w:val="both"/>
        <w:rPr>
          <w:rFonts w:ascii="Arial" w:hAnsi="Arial" w:cs="Arial"/>
          <w:lang w:eastAsia="en-GB"/>
        </w:rPr>
      </w:pPr>
    </w:p>
    <w:p w14:paraId="273FB575" w14:textId="77777777" w:rsidR="00CA02D7" w:rsidRDefault="00F1669E" w:rsidP="00CA02D7">
      <w:pPr>
        <w:spacing w:after="0" w:line="360" w:lineRule="auto"/>
        <w:jc w:val="both"/>
        <w:rPr>
          <w:rFonts w:ascii="Arial" w:hAnsi="Arial" w:cs="Arial"/>
          <w:lang w:eastAsia="en-GB"/>
        </w:rPr>
      </w:pPr>
      <w:r w:rsidRPr="00891C89">
        <w:rPr>
          <w:rFonts w:ascii="Arial" w:hAnsi="Arial" w:cs="Arial"/>
          <w:lang w:eastAsia="en-GB"/>
        </w:rPr>
        <w:t>Puckett, J.G</w:t>
      </w:r>
      <w:r>
        <w:rPr>
          <w:rFonts w:ascii="Arial" w:hAnsi="Arial" w:cs="Arial"/>
          <w:lang w:eastAsia="en-GB"/>
        </w:rPr>
        <w:t>,</w:t>
      </w:r>
      <w:r w:rsidRPr="00891C89">
        <w:rPr>
          <w:rFonts w:ascii="Arial" w:hAnsi="Arial" w:cs="Arial"/>
          <w:lang w:eastAsia="en-GB"/>
        </w:rPr>
        <w:t xml:space="preserve"> &amp; Ouellette, N.T</w:t>
      </w:r>
      <w:r>
        <w:rPr>
          <w:rFonts w:ascii="Arial" w:hAnsi="Arial" w:cs="Arial"/>
          <w:lang w:eastAsia="en-GB"/>
        </w:rPr>
        <w:t xml:space="preserve">. Determining asymptotically large population sizes of insect swarms. </w:t>
      </w:r>
      <w:r w:rsidRPr="00992321">
        <w:rPr>
          <w:rFonts w:ascii="Arial" w:hAnsi="Arial" w:cs="Arial"/>
          <w:i/>
          <w:iCs/>
          <w:lang w:eastAsia="en-GB"/>
        </w:rPr>
        <w:t>J. Roy. Soc. Int.</w:t>
      </w:r>
      <w:r>
        <w:rPr>
          <w:rFonts w:ascii="Arial" w:hAnsi="Arial" w:cs="Arial"/>
          <w:lang w:eastAsia="en-GB"/>
        </w:rPr>
        <w:t xml:space="preserve"> </w:t>
      </w:r>
      <w:r w:rsidRPr="00992321">
        <w:rPr>
          <w:rFonts w:ascii="Arial" w:hAnsi="Arial" w:cs="Arial"/>
          <w:b/>
          <w:bCs/>
          <w:lang w:eastAsia="en-GB"/>
        </w:rPr>
        <w:t>11</w:t>
      </w:r>
      <w:r>
        <w:rPr>
          <w:rFonts w:ascii="Arial" w:hAnsi="Arial" w:cs="Arial"/>
          <w:lang w:eastAsia="en-GB"/>
        </w:rPr>
        <w:t>, 20140710 (2014).</w:t>
      </w:r>
    </w:p>
    <w:p w14:paraId="6D880815" w14:textId="77777777" w:rsidR="00CA02D7" w:rsidRDefault="00CA02D7" w:rsidP="00CA02D7">
      <w:pPr>
        <w:spacing w:after="0" w:line="360" w:lineRule="auto"/>
        <w:jc w:val="both"/>
        <w:rPr>
          <w:rFonts w:ascii="Arial" w:hAnsi="Arial" w:cs="Arial"/>
          <w:lang w:eastAsia="en-GB"/>
        </w:rPr>
      </w:pPr>
    </w:p>
    <w:p w14:paraId="161329CE" w14:textId="63090EC2" w:rsidR="00CA02D7" w:rsidRPr="00CA02D7" w:rsidRDefault="00CA02D7" w:rsidP="00CA02D7">
      <w:pPr>
        <w:spacing w:after="0" w:line="360" w:lineRule="auto"/>
        <w:jc w:val="both"/>
        <w:rPr>
          <w:rFonts w:ascii="Arial" w:hAnsi="Arial" w:cs="Arial"/>
          <w:lang w:eastAsia="en-GB"/>
        </w:rPr>
      </w:pPr>
      <w:r w:rsidRPr="00CA02D7">
        <w:rPr>
          <w:rFonts w:ascii="Arial" w:hAnsi="Arial" w:cs="Arial"/>
          <w:lang w:eastAsia="en-GB"/>
        </w:rPr>
        <w:t xml:space="preserve">Poda, S.B. et al. </w:t>
      </w:r>
      <w:r w:rsidRPr="00CA02D7">
        <w:rPr>
          <w:rFonts w:ascii="Arial" w:eastAsia="Times New Roman" w:hAnsi="Arial" w:cs="Arial"/>
          <w:kern w:val="36"/>
          <w:lang w:eastAsia="en-GB"/>
        </w:rPr>
        <w:t>No evidence for long-range male sex pheromones in two malaria mosquitoes</w:t>
      </w:r>
      <w:r>
        <w:rPr>
          <w:rFonts w:ascii="Arial" w:eastAsia="Times New Roman" w:hAnsi="Arial" w:cs="Arial"/>
          <w:kern w:val="36"/>
          <w:lang w:eastAsia="en-GB"/>
        </w:rPr>
        <w:t xml:space="preserve">. </w:t>
      </w:r>
      <w:r w:rsidRPr="00CA02D7">
        <w:rPr>
          <w:rFonts w:ascii="Arial" w:eastAsia="Times New Roman" w:hAnsi="Arial" w:cs="Arial"/>
          <w:i/>
          <w:iCs/>
          <w:kern w:val="36"/>
          <w:lang w:eastAsia="en-GB"/>
        </w:rPr>
        <w:t>Nat. Ecol. and Evol.</w:t>
      </w:r>
      <w:r>
        <w:rPr>
          <w:rFonts w:ascii="Arial" w:eastAsia="Times New Roman" w:hAnsi="Arial" w:cs="Arial"/>
          <w:kern w:val="36"/>
          <w:lang w:eastAsia="en-GB"/>
        </w:rPr>
        <w:t>7, 1676-1686 (2022).</w:t>
      </w:r>
    </w:p>
    <w:p w14:paraId="0F91CCAC" w14:textId="78376EB1" w:rsidR="00CA02D7" w:rsidRDefault="00CA02D7" w:rsidP="00EF66BF">
      <w:pPr>
        <w:spacing w:after="0" w:line="360" w:lineRule="auto"/>
        <w:jc w:val="both"/>
        <w:rPr>
          <w:rFonts w:ascii="Arial" w:hAnsi="Arial" w:cs="Arial"/>
          <w:lang w:eastAsia="en-GB"/>
        </w:rPr>
      </w:pPr>
    </w:p>
    <w:p w14:paraId="59F07DEE" w14:textId="77777777" w:rsidR="00CA02D7" w:rsidRDefault="00CA02D7" w:rsidP="00EF66BF">
      <w:pPr>
        <w:spacing w:after="0" w:line="360" w:lineRule="auto"/>
        <w:jc w:val="both"/>
        <w:rPr>
          <w:rFonts w:ascii="Arial" w:hAnsi="Arial" w:cs="Arial"/>
          <w:lang w:eastAsia="en-GB"/>
        </w:rPr>
      </w:pPr>
    </w:p>
    <w:p w14:paraId="236F09CA" w14:textId="26FAD584" w:rsidR="00E5032F" w:rsidRPr="00E5032F" w:rsidRDefault="00E5032F" w:rsidP="00EF66BF">
      <w:pPr>
        <w:spacing w:after="0" w:line="360" w:lineRule="auto"/>
        <w:jc w:val="both"/>
        <w:rPr>
          <w:rFonts w:ascii="Arial" w:eastAsia="Times New Roman" w:hAnsi="Arial" w:cs="Arial"/>
          <w:lang w:val="en-US"/>
        </w:rPr>
      </w:pPr>
      <w:r w:rsidRPr="00992321">
        <w:rPr>
          <w:rFonts w:ascii="Arial" w:hAnsi="Arial" w:cs="Arial"/>
        </w:rPr>
        <w:t>Ramanujan, S. Ramanujan’s Collected Works, Chelsea, New York</w:t>
      </w:r>
      <w:r>
        <w:rPr>
          <w:rFonts w:ascii="Arial" w:hAnsi="Arial" w:cs="Arial"/>
        </w:rPr>
        <w:t xml:space="preserve"> (</w:t>
      </w:r>
      <w:r w:rsidRPr="00992321">
        <w:rPr>
          <w:rFonts w:ascii="Arial" w:hAnsi="Arial" w:cs="Arial"/>
        </w:rPr>
        <w:t>1962</w:t>
      </w:r>
      <w:r>
        <w:rPr>
          <w:rFonts w:ascii="Arial" w:hAnsi="Arial" w:cs="Arial"/>
        </w:rPr>
        <w:t>)</w:t>
      </w:r>
      <w:r w:rsidRPr="00992321">
        <w:rPr>
          <w:rFonts w:ascii="Arial" w:hAnsi="Arial" w:cs="Arial"/>
        </w:rPr>
        <w:t>.</w:t>
      </w:r>
    </w:p>
    <w:p w14:paraId="0B92FEB6" w14:textId="77777777" w:rsidR="00EF66BF" w:rsidRDefault="00EF66BF" w:rsidP="00EF66BF">
      <w:pPr>
        <w:spacing w:after="0" w:line="360" w:lineRule="auto"/>
        <w:jc w:val="both"/>
        <w:rPr>
          <w:rFonts w:ascii="Arial" w:eastAsia="Times New Roman" w:hAnsi="Arial" w:cs="Arial"/>
          <w:lang w:val="en-US"/>
        </w:rPr>
      </w:pPr>
    </w:p>
    <w:p w14:paraId="0D2280D2" w14:textId="77777777" w:rsidR="00EF66BF" w:rsidRDefault="00EF66BF" w:rsidP="00EF66BF">
      <w:pPr>
        <w:spacing w:line="360" w:lineRule="auto"/>
        <w:jc w:val="both"/>
        <w:rPr>
          <w:rFonts w:ascii="Arial" w:eastAsia="Times New Roman" w:hAnsi="Arial" w:cs="Arial"/>
          <w:color w:val="000000"/>
          <w:lang w:eastAsia="en-GB"/>
        </w:rPr>
      </w:pPr>
      <w:r w:rsidRPr="00A1121A">
        <w:rPr>
          <w:rFonts w:ascii="Arial" w:eastAsia="Times New Roman" w:hAnsi="Arial" w:cs="Arial"/>
          <w:lang w:val="pt-PT"/>
        </w:rPr>
        <w:t>Reynolds, A.M.,</w:t>
      </w:r>
      <w:r w:rsidRPr="00A1121A">
        <w:rPr>
          <w:rFonts w:ascii="Arial" w:eastAsia="Times New Roman" w:hAnsi="Arial" w:cs="Arial"/>
          <w:b/>
          <w:lang w:val="pt-PT"/>
        </w:rPr>
        <w:t xml:space="preserve"> </w:t>
      </w:r>
      <w:r w:rsidRPr="00A1121A">
        <w:rPr>
          <w:rFonts w:ascii="Arial" w:eastAsia="Times New Roman" w:hAnsi="Arial" w:cs="Arial"/>
          <w:lang w:val="pt-PT"/>
        </w:rPr>
        <w:t>Sinhuber,</w:t>
      </w:r>
      <w:r w:rsidRPr="00A1121A">
        <w:rPr>
          <w:rFonts w:ascii="Arial" w:eastAsia="Times New Roman" w:hAnsi="Arial" w:cs="Arial"/>
          <w:vertAlign w:val="superscript"/>
          <w:lang w:val="pt-PT"/>
        </w:rPr>
        <w:t xml:space="preserve"> </w:t>
      </w:r>
      <w:r w:rsidRPr="00A1121A">
        <w:rPr>
          <w:rFonts w:ascii="Arial" w:eastAsia="Times New Roman" w:hAnsi="Arial" w:cs="Arial"/>
          <w:lang w:val="pt-PT"/>
        </w:rPr>
        <w:t>M. &amp; Ouellette N.T.</w:t>
      </w:r>
      <w:r w:rsidRPr="00A1121A">
        <w:rPr>
          <w:rFonts w:ascii="Arial" w:eastAsia="Calibri" w:hAnsi="Arial" w:cs="Arial"/>
          <w:color w:val="000000"/>
        </w:rPr>
        <w:t xml:space="preserve"> </w:t>
      </w:r>
      <w:r w:rsidRPr="00A1121A">
        <w:rPr>
          <w:rFonts w:ascii="Arial" w:eastAsia="Times New Roman" w:hAnsi="Arial" w:cs="Arial"/>
          <w:color w:val="000000"/>
          <w:lang w:eastAsia="en-GB"/>
        </w:rPr>
        <w:t xml:space="preserve">Are midge swarms bound together by an effective velocity-dependent gravity? </w:t>
      </w:r>
      <w:r w:rsidRPr="00A1121A">
        <w:rPr>
          <w:rFonts w:ascii="Arial" w:eastAsia="Times New Roman" w:hAnsi="Arial" w:cs="Arial"/>
          <w:i/>
          <w:color w:val="000000"/>
          <w:lang w:eastAsia="en-GB"/>
        </w:rPr>
        <w:t>Euro. Phys. J. E</w:t>
      </w:r>
      <w:r w:rsidRPr="00A1121A">
        <w:rPr>
          <w:rFonts w:ascii="Arial" w:eastAsia="Times New Roman" w:hAnsi="Arial" w:cs="Arial"/>
          <w:color w:val="000000"/>
          <w:lang w:eastAsia="en-GB"/>
        </w:rPr>
        <w:t xml:space="preserve"> </w:t>
      </w:r>
      <w:r w:rsidRPr="00A1121A">
        <w:rPr>
          <w:rFonts w:ascii="Arial" w:eastAsia="Times New Roman" w:hAnsi="Arial" w:cs="Arial"/>
          <w:b/>
          <w:color w:val="000000"/>
          <w:lang w:eastAsia="en-GB"/>
        </w:rPr>
        <w:t>40</w:t>
      </w:r>
      <w:r w:rsidRPr="00A1121A">
        <w:rPr>
          <w:rFonts w:ascii="Arial" w:eastAsia="Times New Roman" w:hAnsi="Arial" w:cs="Arial"/>
          <w:color w:val="000000"/>
          <w:lang w:eastAsia="en-GB"/>
        </w:rPr>
        <w:t>,46 (2017).</w:t>
      </w:r>
    </w:p>
    <w:p w14:paraId="7A61D3A6" w14:textId="77777777" w:rsidR="00A46DE4" w:rsidRDefault="00A46DE4" w:rsidP="00EF66BF">
      <w:pPr>
        <w:spacing w:line="360" w:lineRule="auto"/>
        <w:jc w:val="both"/>
        <w:rPr>
          <w:rFonts w:ascii="Arial" w:eastAsia="Times New Roman" w:hAnsi="Arial" w:cs="Arial"/>
          <w:color w:val="000000"/>
          <w:lang w:eastAsia="en-GB"/>
        </w:rPr>
      </w:pPr>
    </w:p>
    <w:p w14:paraId="7FB4AFCF" w14:textId="77777777" w:rsidR="00EF66BF" w:rsidRDefault="00EF66BF" w:rsidP="00EF66BF">
      <w:pPr>
        <w:spacing w:line="360" w:lineRule="auto"/>
        <w:jc w:val="both"/>
        <w:rPr>
          <w:rFonts w:ascii="Arial" w:eastAsia="Times New Roman" w:hAnsi="Arial" w:cs="Arial"/>
          <w:shd w:val="clear" w:color="auto" w:fill="FFFFFF"/>
          <w:lang w:val="en-US"/>
        </w:rPr>
      </w:pPr>
      <w:r w:rsidRPr="00310262">
        <w:rPr>
          <w:rFonts w:ascii="Arial" w:eastAsia="Times New Roman" w:hAnsi="Arial" w:cs="Arial"/>
          <w:lang w:val="en-US"/>
        </w:rPr>
        <w:t xml:space="preserve">Reynolds, A.M. </w:t>
      </w:r>
      <w:r w:rsidRPr="00310262">
        <w:rPr>
          <w:rFonts w:ascii="Arial" w:eastAsia="Times New Roman" w:hAnsi="Arial" w:cs="Arial"/>
          <w:shd w:val="clear" w:color="auto" w:fill="FFFFFF"/>
          <w:lang w:val="en-US"/>
        </w:rPr>
        <w:t xml:space="preserve">Fluctuating environments drive insect swarms into a new state that is robust to perturbations. </w:t>
      </w:r>
      <w:r w:rsidRPr="00310262">
        <w:rPr>
          <w:rFonts w:ascii="Arial" w:eastAsia="Times New Roman" w:hAnsi="Arial" w:cs="Arial"/>
          <w:i/>
          <w:shd w:val="clear" w:color="auto" w:fill="FFFFFF"/>
          <w:lang w:val="en-US"/>
        </w:rPr>
        <w:t>Europhys. Lett.</w:t>
      </w:r>
      <w:r w:rsidRPr="00310262">
        <w:rPr>
          <w:rFonts w:ascii="Arial" w:eastAsia="Times New Roman" w:hAnsi="Arial" w:cs="Arial"/>
          <w:shd w:val="clear" w:color="auto" w:fill="FFFFFF"/>
          <w:lang w:val="en-US"/>
        </w:rPr>
        <w:t xml:space="preserve"> </w:t>
      </w:r>
      <w:r w:rsidRPr="00310262">
        <w:rPr>
          <w:rFonts w:ascii="Arial" w:eastAsia="Times New Roman" w:hAnsi="Arial" w:cs="Arial"/>
          <w:b/>
          <w:shd w:val="clear" w:color="auto" w:fill="FFFFFF"/>
          <w:lang w:val="en-US"/>
        </w:rPr>
        <w:t>124</w:t>
      </w:r>
      <w:r w:rsidRPr="00310262">
        <w:rPr>
          <w:rFonts w:ascii="Arial" w:eastAsia="Times New Roman" w:hAnsi="Arial" w:cs="Arial"/>
          <w:shd w:val="clear" w:color="auto" w:fill="FFFFFF"/>
          <w:lang w:val="en-US"/>
        </w:rPr>
        <w:t>, 38001 (2018).</w:t>
      </w:r>
    </w:p>
    <w:p w14:paraId="3DFD71E3" w14:textId="77777777" w:rsidR="00642F0A" w:rsidRDefault="00642F0A" w:rsidP="00EF66BF">
      <w:pPr>
        <w:spacing w:line="360" w:lineRule="auto"/>
        <w:jc w:val="both"/>
        <w:rPr>
          <w:rFonts w:ascii="Arial" w:eastAsia="Times New Roman" w:hAnsi="Arial" w:cs="Arial"/>
          <w:color w:val="000000"/>
          <w:lang w:eastAsia="en-GB"/>
        </w:rPr>
      </w:pPr>
    </w:p>
    <w:p w14:paraId="51C988E4" w14:textId="77777777" w:rsidR="00EF66BF" w:rsidRDefault="00EF66BF" w:rsidP="00EF66BF">
      <w:pPr>
        <w:spacing w:after="0" w:line="360" w:lineRule="auto"/>
        <w:jc w:val="both"/>
        <w:rPr>
          <w:rFonts w:ascii="Arial" w:eastAsia="Times New Roman" w:hAnsi="Arial" w:cs="Arial"/>
          <w:lang w:val="en-US"/>
        </w:rPr>
      </w:pPr>
      <w:r w:rsidRPr="009C3207">
        <w:rPr>
          <w:rFonts w:ascii="Arial" w:eastAsia="Times New Roman" w:hAnsi="Arial" w:cs="Arial"/>
          <w:bCs/>
        </w:rPr>
        <w:t>Reynolds, A.M.</w:t>
      </w:r>
      <w:r w:rsidRPr="009C3207">
        <w:rPr>
          <w:rFonts w:ascii="Arial" w:eastAsia="Times New Roman" w:hAnsi="Arial" w:cs="Arial"/>
        </w:rPr>
        <w:t xml:space="preserve"> On the emergence of gravitational-like forces in insect swarms. </w:t>
      </w:r>
      <w:r w:rsidRPr="009C3207">
        <w:rPr>
          <w:rFonts w:ascii="Arial" w:eastAsia="Times New Roman" w:hAnsi="Arial" w:cs="Arial"/>
          <w:i/>
          <w:lang w:val="en-US"/>
        </w:rPr>
        <w:t>J</w:t>
      </w:r>
      <w:r>
        <w:rPr>
          <w:rFonts w:ascii="Arial" w:eastAsia="Times New Roman" w:hAnsi="Arial" w:cs="Arial"/>
          <w:i/>
          <w:lang w:val="en-US"/>
        </w:rPr>
        <w:t>.</w:t>
      </w:r>
      <w:r w:rsidRPr="009C3207">
        <w:rPr>
          <w:rFonts w:ascii="Arial" w:eastAsia="Times New Roman" w:hAnsi="Arial" w:cs="Arial"/>
          <w:i/>
          <w:lang w:val="en-US"/>
        </w:rPr>
        <w:t xml:space="preserve"> Roy</w:t>
      </w:r>
      <w:r>
        <w:rPr>
          <w:rFonts w:ascii="Arial" w:eastAsia="Times New Roman" w:hAnsi="Arial" w:cs="Arial"/>
          <w:i/>
          <w:lang w:val="en-US"/>
        </w:rPr>
        <w:t xml:space="preserve">. </w:t>
      </w:r>
      <w:r w:rsidRPr="009C3207">
        <w:rPr>
          <w:rFonts w:ascii="Arial" w:eastAsia="Times New Roman" w:hAnsi="Arial" w:cs="Arial"/>
          <w:i/>
          <w:lang w:val="en-US"/>
        </w:rPr>
        <w:t xml:space="preserve"> Soc</w:t>
      </w:r>
      <w:r>
        <w:rPr>
          <w:rFonts w:ascii="Arial" w:eastAsia="Times New Roman" w:hAnsi="Arial" w:cs="Arial"/>
          <w:i/>
          <w:lang w:val="en-US"/>
        </w:rPr>
        <w:t>.</w:t>
      </w:r>
      <w:r w:rsidRPr="009C3207">
        <w:rPr>
          <w:rFonts w:ascii="Arial" w:eastAsia="Times New Roman" w:hAnsi="Arial" w:cs="Arial"/>
          <w:i/>
          <w:lang w:val="en-US"/>
        </w:rPr>
        <w:t xml:space="preserve"> Int</w:t>
      </w:r>
      <w:r>
        <w:rPr>
          <w:rFonts w:ascii="Arial" w:eastAsia="Times New Roman" w:hAnsi="Arial" w:cs="Arial"/>
          <w:i/>
          <w:lang w:val="en-US"/>
        </w:rPr>
        <w:t>.</w:t>
      </w:r>
      <w:r w:rsidRPr="009C3207">
        <w:rPr>
          <w:rFonts w:ascii="Arial" w:eastAsia="Times New Roman" w:hAnsi="Arial" w:cs="Arial"/>
          <w:i/>
          <w:lang w:val="en-US"/>
        </w:rPr>
        <w:t xml:space="preserve"> </w:t>
      </w:r>
      <w:r w:rsidRPr="009C3207">
        <w:rPr>
          <w:rFonts w:ascii="Arial" w:eastAsia="Times New Roman" w:hAnsi="Arial" w:cs="Arial"/>
          <w:b/>
          <w:lang w:val="en-US"/>
        </w:rPr>
        <w:t>16</w:t>
      </w:r>
      <w:r w:rsidRPr="009C3207">
        <w:rPr>
          <w:rFonts w:ascii="Arial" w:eastAsia="Times New Roman" w:hAnsi="Arial" w:cs="Arial"/>
          <w:lang w:val="en-US"/>
        </w:rPr>
        <w:t>, 20190404</w:t>
      </w:r>
      <w:r>
        <w:rPr>
          <w:rFonts w:ascii="Arial" w:eastAsia="Times New Roman" w:hAnsi="Arial" w:cs="Arial"/>
          <w:lang w:val="en-US"/>
        </w:rPr>
        <w:t xml:space="preserve"> (2019a)</w:t>
      </w:r>
      <w:r w:rsidRPr="009C3207">
        <w:rPr>
          <w:rFonts w:ascii="Arial" w:eastAsia="Times New Roman" w:hAnsi="Arial" w:cs="Arial"/>
          <w:lang w:val="en-US"/>
        </w:rPr>
        <w:t>.</w:t>
      </w:r>
    </w:p>
    <w:p w14:paraId="3B9573DC" w14:textId="77777777" w:rsidR="00EF66BF" w:rsidRDefault="00EF66BF" w:rsidP="00EF66BF">
      <w:pPr>
        <w:spacing w:after="0" w:line="360" w:lineRule="auto"/>
        <w:jc w:val="both"/>
        <w:rPr>
          <w:rFonts w:ascii="Arial" w:eastAsia="Times New Roman" w:hAnsi="Arial" w:cs="Arial"/>
          <w:lang w:val="en-US"/>
        </w:rPr>
      </w:pPr>
    </w:p>
    <w:p w14:paraId="6F8AA160" w14:textId="77777777" w:rsidR="00EF66BF" w:rsidRDefault="00EF66BF" w:rsidP="00EF66BF">
      <w:pPr>
        <w:spacing w:after="0" w:line="360" w:lineRule="auto"/>
        <w:jc w:val="both"/>
        <w:rPr>
          <w:rFonts w:ascii="Arial" w:hAnsi="Arial" w:cs="Arial"/>
          <w:lang w:val="en"/>
        </w:rPr>
      </w:pPr>
      <w:r w:rsidRPr="00195D00">
        <w:rPr>
          <w:rFonts w:ascii="Arial" w:hAnsi="Arial" w:cs="Arial"/>
          <w:lang w:val="en"/>
        </w:rPr>
        <w:t xml:space="preserve">Reynolds, A.M. On the origin of the tensile strength of insect swarms. </w:t>
      </w:r>
      <w:r w:rsidRPr="00195D00">
        <w:rPr>
          <w:rFonts w:ascii="Arial" w:hAnsi="Arial" w:cs="Arial"/>
          <w:i/>
          <w:iCs/>
          <w:lang w:val="en"/>
        </w:rPr>
        <w:t>Phys. Biol.</w:t>
      </w:r>
      <w:r w:rsidRPr="00195D00">
        <w:rPr>
          <w:rFonts w:ascii="Arial" w:hAnsi="Arial" w:cs="Arial"/>
          <w:lang w:val="en"/>
        </w:rPr>
        <w:t xml:space="preserve"> </w:t>
      </w:r>
      <w:r w:rsidRPr="00195D00">
        <w:rPr>
          <w:rFonts w:ascii="Arial" w:hAnsi="Arial" w:cs="Arial"/>
          <w:b/>
          <w:bCs/>
          <w:lang w:val="en"/>
        </w:rPr>
        <w:t>16</w:t>
      </w:r>
      <w:r w:rsidRPr="00195D00">
        <w:rPr>
          <w:rFonts w:ascii="Arial" w:hAnsi="Arial" w:cs="Arial"/>
          <w:lang w:val="en"/>
        </w:rPr>
        <w:t>, 046002 (2019</w:t>
      </w:r>
      <w:r>
        <w:rPr>
          <w:rFonts w:ascii="Arial" w:hAnsi="Arial" w:cs="Arial"/>
          <w:lang w:val="en"/>
        </w:rPr>
        <w:t>b</w:t>
      </w:r>
      <w:r w:rsidRPr="00195D00">
        <w:rPr>
          <w:rFonts w:ascii="Arial" w:hAnsi="Arial" w:cs="Arial"/>
          <w:lang w:val="en"/>
        </w:rPr>
        <w:t>).</w:t>
      </w:r>
    </w:p>
    <w:p w14:paraId="23E8EC5D" w14:textId="77777777" w:rsidR="00A46DE4" w:rsidRDefault="00A46DE4" w:rsidP="00EF66BF">
      <w:pPr>
        <w:spacing w:after="0" w:line="360" w:lineRule="auto"/>
        <w:jc w:val="both"/>
        <w:rPr>
          <w:rFonts w:ascii="Arial" w:hAnsi="Arial" w:cs="Arial"/>
          <w:lang w:val="en"/>
        </w:rPr>
      </w:pPr>
    </w:p>
    <w:p w14:paraId="061877A6" w14:textId="2CCB54A3" w:rsidR="00A46DE4" w:rsidRDefault="00A46DE4" w:rsidP="00EF66BF">
      <w:pPr>
        <w:spacing w:after="0" w:line="360" w:lineRule="auto"/>
        <w:jc w:val="both"/>
        <w:rPr>
          <w:rFonts w:ascii="Arial" w:hAnsi="Arial" w:cs="Arial"/>
        </w:rPr>
      </w:pPr>
      <w:r>
        <w:rPr>
          <w:rFonts w:ascii="Arial" w:hAnsi="Arial" w:cs="Arial"/>
          <w:lang w:val="en"/>
        </w:rPr>
        <w:t>Reynolds, A.M. Insect swarms can be bound together by repulsive forces.</w:t>
      </w:r>
      <w:r w:rsidRPr="00A46DE4">
        <w:rPr>
          <w:rFonts w:ascii="Arial" w:hAnsi="Arial" w:cs="Arial"/>
          <w:i/>
          <w:iCs/>
        </w:rPr>
        <w:t xml:space="preserve"> </w:t>
      </w:r>
      <w:r w:rsidRPr="00A0558E">
        <w:rPr>
          <w:rFonts w:ascii="Arial" w:hAnsi="Arial" w:cs="Arial"/>
          <w:i/>
          <w:iCs/>
        </w:rPr>
        <w:t>Eur. Phys. J. E</w:t>
      </w:r>
      <w:r>
        <w:rPr>
          <w:rFonts w:ascii="Arial" w:hAnsi="Arial" w:cs="Arial"/>
        </w:rPr>
        <w:t xml:space="preserve">. </w:t>
      </w:r>
      <w:r w:rsidRPr="00A46DE4">
        <w:rPr>
          <w:rFonts w:ascii="Arial" w:hAnsi="Arial" w:cs="Arial"/>
          <w:b/>
          <w:bCs/>
        </w:rPr>
        <w:t>43</w:t>
      </w:r>
      <w:r>
        <w:rPr>
          <w:rFonts w:ascii="Arial" w:hAnsi="Arial" w:cs="Arial"/>
        </w:rPr>
        <w:t>, 39 (2020).</w:t>
      </w:r>
    </w:p>
    <w:p w14:paraId="1B177AAE" w14:textId="77777777" w:rsidR="00524FCF" w:rsidRDefault="00524FCF" w:rsidP="00EF66BF">
      <w:pPr>
        <w:spacing w:after="0" w:line="360" w:lineRule="auto"/>
        <w:jc w:val="both"/>
        <w:rPr>
          <w:rFonts w:ascii="Arial" w:hAnsi="Arial" w:cs="Arial"/>
          <w:lang w:val="en"/>
        </w:rPr>
      </w:pPr>
    </w:p>
    <w:p w14:paraId="51065DD9" w14:textId="77777777" w:rsidR="00524FCF" w:rsidRDefault="00524FCF" w:rsidP="00524FCF">
      <w:pPr>
        <w:spacing w:line="360" w:lineRule="auto"/>
        <w:jc w:val="both"/>
        <w:rPr>
          <w:rFonts w:ascii="Arial" w:eastAsiaTheme="minorEastAsia" w:hAnsi="Arial" w:cs="Arial"/>
          <w:color w:val="000000" w:themeColor="text1"/>
          <w:shd w:val="clear" w:color="auto" w:fill="FFFFFF"/>
        </w:rPr>
      </w:pPr>
      <w:r w:rsidRPr="0076072A">
        <w:rPr>
          <w:rFonts w:ascii="Arial" w:eastAsiaTheme="minorEastAsia" w:hAnsi="Arial" w:cs="Arial"/>
          <w:color w:val="000000" w:themeColor="text1"/>
          <w:shd w:val="clear" w:color="auto" w:fill="FFFFFF"/>
        </w:rPr>
        <w:t xml:space="preserve">Reynolds, A.M. Understanding the thermodynamic properties of insect swarms. </w:t>
      </w:r>
      <w:r w:rsidRPr="0076072A">
        <w:rPr>
          <w:rFonts w:ascii="Arial" w:eastAsiaTheme="minorEastAsia" w:hAnsi="Arial" w:cs="Arial"/>
          <w:i/>
          <w:iCs/>
          <w:color w:val="000000" w:themeColor="text1"/>
          <w:shd w:val="clear" w:color="auto" w:fill="FFFFFF"/>
        </w:rPr>
        <w:t>Sci. Rep.</w:t>
      </w:r>
      <w:r w:rsidRPr="0076072A">
        <w:rPr>
          <w:rFonts w:ascii="Arial" w:eastAsiaTheme="minorEastAsia" w:hAnsi="Arial" w:cs="Arial"/>
          <w:b/>
          <w:bCs/>
          <w:color w:val="000000" w:themeColor="text1"/>
          <w:shd w:val="clear" w:color="auto" w:fill="FFFFFF"/>
        </w:rPr>
        <w:t>11</w:t>
      </w:r>
      <w:r>
        <w:rPr>
          <w:rFonts w:ascii="Arial" w:eastAsiaTheme="minorEastAsia" w:hAnsi="Arial" w:cs="Arial"/>
          <w:color w:val="000000" w:themeColor="text1"/>
          <w:shd w:val="clear" w:color="auto" w:fill="FFFFFF"/>
        </w:rPr>
        <w:t>, 14979 (2021a).</w:t>
      </w:r>
    </w:p>
    <w:p w14:paraId="548E963B" w14:textId="77777777" w:rsidR="00154169" w:rsidRPr="00A0558E" w:rsidRDefault="00154169" w:rsidP="009D53B8">
      <w:pPr>
        <w:spacing w:line="360" w:lineRule="auto"/>
        <w:jc w:val="both"/>
        <w:rPr>
          <w:rFonts w:ascii="Arial" w:hAnsi="Arial" w:cs="Arial"/>
          <w:b/>
          <w:bCs/>
        </w:rPr>
      </w:pPr>
    </w:p>
    <w:p w14:paraId="255C0371" w14:textId="4A53B3FC" w:rsidR="006617B1" w:rsidRDefault="00A0558E" w:rsidP="009D53B8">
      <w:pPr>
        <w:spacing w:line="360" w:lineRule="auto"/>
        <w:jc w:val="both"/>
        <w:rPr>
          <w:rFonts w:ascii="Arial" w:hAnsi="Arial" w:cs="Arial"/>
        </w:rPr>
      </w:pPr>
      <w:r>
        <w:rPr>
          <w:rFonts w:ascii="Arial" w:hAnsi="Arial" w:cs="Arial"/>
        </w:rPr>
        <w:t xml:space="preserve">Reynolds, A.M. Intrinsic </w:t>
      </w:r>
      <w:proofErr w:type="gramStart"/>
      <w:r>
        <w:rPr>
          <w:rFonts w:ascii="Arial" w:hAnsi="Arial" w:cs="Arial"/>
        </w:rPr>
        <w:t>stochasticity</w:t>
      </w:r>
      <w:proofErr w:type="gramEnd"/>
      <w:r>
        <w:rPr>
          <w:rFonts w:ascii="Arial" w:hAnsi="Arial" w:cs="Arial"/>
        </w:rPr>
        <w:t xml:space="preserve"> and the emergence of collective behaviours in insect swarms. </w:t>
      </w:r>
      <w:r w:rsidRPr="00A0558E">
        <w:rPr>
          <w:rFonts w:ascii="Arial" w:hAnsi="Arial" w:cs="Arial"/>
          <w:i/>
          <w:iCs/>
        </w:rPr>
        <w:t>Eur. Phys. J. E</w:t>
      </w:r>
      <w:r>
        <w:rPr>
          <w:rFonts w:ascii="Arial" w:hAnsi="Arial" w:cs="Arial"/>
        </w:rPr>
        <w:t xml:space="preserve">. </w:t>
      </w:r>
      <w:r w:rsidRPr="00A0558E">
        <w:rPr>
          <w:rFonts w:ascii="Arial" w:hAnsi="Arial" w:cs="Arial"/>
          <w:b/>
          <w:bCs/>
        </w:rPr>
        <w:t>44</w:t>
      </w:r>
      <w:r>
        <w:rPr>
          <w:rFonts w:ascii="Arial" w:hAnsi="Arial" w:cs="Arial"/>
        </w:rPr>
        <w:t>, 22 (2021</w:t>
      </w:r>
      <w:r w:rsidR="00524FCF">
        <w:rPr>
          <w:rFonts w:ascii="Arial" w:hAnsi="Arial" w:cs="Arial"/>
        </w:rPr>
        <w:t>b</w:t>
      </w:r>
      <w:r>
        <w:rPr>
          <w:rFonts w:ascii="Arial" w:hAnsi="Arial" w:cs="Arial"/>
        </w:rPr>
        <w:t>).</w:t>
      </w:r>
    </w:p>
    <w:p w14:paraId="66F3B65A" w14:textId="77777777" w:rsidR="00401595" w:rsidRDefault="00401595" w:rsidP="009D53B8">
      <w:pPr>
        <w:spacing w:line="360" w:lineRule="auto"/>
        <w:jc w:val="both"/>
        <w:rPr>
          <w:rFonts w:ascii="Arial" w:hAnsi="Arial" w:cs="Arial"/>
        </w:rPr>
      </w:pPr>
    </w:p>
    <w:p w14:paraId="13F99C23" w14:textId="613BB169" w:rsidR="00421707" w:rsidRDefault="00421707" w:rsidP="009D53B8">
      <w:pPr>
        <w:spacing w:line="360" w:lineRule="auto"/>
        <w:jc w:val="both"/>
        <w:rPr>
          <w:rFonts w:ascii="Arial" w:hAnsi="Arial" w:cs="Arial"/>
        </w:rPr>
      </w:pPr>
      <w:r>
        <w:rPr>
          <w:rFonts w:ascii="Arial" w:hAnsi="Arial" w:cs="Arial"/>
        </w:rPr>
        <w:t xml:space="preserve">Reynolds, A.M. Mosquito swarms shear harden. </w:t>
      </w:r>
      <w:r w:rsidRPr="00992321">
        <w:rPr>
          <w:rFonts w:ascii="Arial" w:hAnsi="Arial" w:cs="Arial"/>
          <w:i/>
          <w:iCs/>
        </w:rPr>
        <w:t>Eur. Phys. J. E.</w:t>
      </w:r>
      <w:r>
        <w:rPr>
          <w:rFonts w:ascii="Arial" w:hAnsi="Arial" w:cs="Arial"/>
        </w:rPr>
        <w:t xml:space="preserve"> </w:t>
      </w:r>
      <w:r w:rsidRPr="00992321">
        <w:rPr>
          <w:rFonts w:ascii="Arial" w:hAnsi="Arial" w:cs="Arial"/>
          <w:b/>
          <w:bCs/>
        </w:rPr>
        <w:t>46</w:t>
      </w:r>
      <w:r>
        <w:rPr>
          <w:rFonts w:ascii="Arial" w:hAnsi="Arial" w:cs="Arial"/>
        </w:rPr>
        <w:t>, 126 (2023</w:t>
      </w:r>
      <w:r w:rsidR="00315B96">
        <w:rPr>
          <w:rFonts w:ascii="Arial" w:hAnsi="Arial" w:cs="Arial"/>
        </w:rPr>
        <w:t>a</w:t>
      </w:r>
      <w:r>
        <w:rPr>
          <w:rFonts w:ascii="Arial" w:hAnsi="Arial" w:cs="Arial"/>
        </w:rPr>
        <w:t>).</w:t>
      </w:r>
    </w:p>
    <w:p w14:paraId="4A11F87D" w14:textId="5A1D74B7" w:rsidR="00315B96" w:rsidRDefault="00315B96" w:rsidP="009D53B8">
      <w:pPr>
        <w:spacing w:line="360" w:lineRule="auto"/>
        <w:jc w:val="both"/>
        <w:rPr>
          <w:rFonts w:ascii="Arial" w:hAnsi="Arial" w:cs="Arial"/>
        </w:rPr>
      </w:pPr>
    </w:p>
    <w:p w14:paraId="37137556" w14:textId="18FD22E3" w:rsidR="00315B96" w:rsidRDefault="00315B96" w:rsidP="009D53B8">
      <w:pPr>
        <w:spacing w:line="360" w:lineRule="auto"/>
        <w:jc w:val="both"/>
        <w:rPr>
          <w:rFonts w:ascii="Arial" w:hAnsi="Arial" w:cs="Arial"/>
        </w:rPr>
      </w:pPr>
      <w:r>
        <w:rPr>
          <w:rFonts w:ascii="Arial" w:hAnsi="Arial" w:cs="Arial"/>
        </w:rPr>
        <w:t xml:space="preserve">Reynolds, A.M. Phase transitions in insect swarms. </w:t>
      </w:r>
      <w:r w:rsidRPr="00315B96">
        <w:rPr>
          <w:rFonts w:ascii="Arial" w:hAnsi="Arial" w:cs="Arial"/>
          <w:i/>
          <w:iCs/>
        </w:rPr>
        <w:t>Phys. Biol.</w:t>
      </w:r>
      <w:r>
        <w:rPr>
          <w:rFonts w:ascii="Arial" w:hAnsi="Arial" w:cs="Arial"/>
        </w:rPr>
        <w:t xml:space="preserve"> </w:t>
      </w:r>
      <w:r w:rsidRPr="00315B96">
        <w:rPr>
          <w:rFonts w:ascii="Arial" w:hAnsi="Arial" w:cs="Arial"/>
          <w:b/>
          <w:bCs/>
        </w:rPr>
        <w:t>20</w:t>
      </w:r>
      <w:r>
        <w:rPr>
          <w:rFonts w:ascii="Arial" w:hAnsi="Arial" w:cs="Arial"/>
        </w:rPr>
        <w:t>, 054001 (2023b).</w:t>
      </w:r>
    </w:p>
    <w:p w14:paraId="74A2C975" w14:textId="77777777" w:rsidR="00421707" w:rsidRDefault="00421707" w:rsidP="009D53B8">
      <w:pPr>
        <w:spacing w:line="360" w:lineRule="auto"/>
        <w:jc w:val="both"/>
        <w:rPr>
          <w:rFonts w:ascii="Arial" w:hAnsi="Arial" w:cs="Arial"/>
        </w:rPr>
      </w:pPr>
    </w:p>
    <w:p w14:paraId="35F1EE0C" w14:textId="5293D054" w:rsidR="00BA16D8" w:rsidRPr="00CA1F25" w:rsidRDefault="00BA16D8" w:rsidP="009D53B8">
      <w:pPr>
        <w:spacing w:line="360" w:lineRule="auto"/>
        <w:jc w:val="both"/>
        <w:rPr>
          <w:rFonts w:ascii="Arial" w:hAnsi="Arial" w:cs="Arial"/>
        </w:rPr>
      </w:pPr>
      <w:r w:rsidRPr="00CA1F25">
        <w:rPr>
          <w:rFonts w:ascii="Arial" w:hAnsi="Arial" w:cs="Arial"/>
        </w:rPr>
        <w:t xml:space="preserve">Sinhuber, M. van der Vaart, K., Feng, Y., Reynolds, A.M., Ouellette, N.T.  An equation state for insect swarms. </w:t>
      </w:r>
      <w:r w:rsidRPr="00CA1F25">
        <w:rPr>
          <w:rFonts w:ascii="Arial" w:hAnsi="Arial" w:cs="Arial"/>
          <w:i/>
          <w:iCs/>
        </w:rPr>
        <w:t>Sci. Rep.</w:t>
      </w:r>
      <w:r w:rsidR="00F72BD3" w:rsidRPr="00CA1F25">
        <w:rPr>
          <w:rFonts w:ascii="Arial" w:hAnsi="Arial" w:cs="Arial"/>
        </w:rPr>
        <w:t xml:space="preserve"> 11, 3773 (2021).</w:t>
      </w:r>
    </w:p>
    <w:p w14:paraId="2C94B14C" w14:textId="77777777" w:rsidR="003A3366" w:rsidRPr="00CA1F25" w:rsidRDefault="003A3366" w:rsidP="009D53B8">
      <w:pPr>
        <w:spacing w:line="360" w:lineRule="auto"/>
        <w:jc w:val="both"/>
        <w:rPr>
          <w:rFonts w:ascii="Arial" w:hAnsi="Arial" w:cs="Arial"/>
        </w:rPr>
      </w:pPr>
    </w:p>
    <w:p w14:paraId="2B216FD9" w14:textId="77777777" w:rsidR="003A3366" w:rsidRPr="00CA1F25" w:rsidRDefault="003A3366" w:rsidP="003A3366">
      <w:pPr>
        <w:spacing w:after="0" w:line="360" w:lineRule="auto"/>
        <w:jc w:val="both"/>
        <w:rPr>
          <w:rFonts w:ascii="Arial" w:hAnsi="Arial" w:cs="Arial"/>
          <w:kern w:val="2"/>
          <w14:ligatures w14:val="standardContextual"/>
        </w:rPr>
      </w:pPr>
      <w:r w:rsidRPr="00CA1F25">
        <w:rPr>
          <w:rFonts w:ascii="Arial" w:hAnsi="Arial" w:cs="Arial"/>
          <w:kern w:val="2"/>
          <w14:ligatures w14:val="standardContextual"/>
        </w:rPr>
        <w:t xml:space="preserve">Shishika, D., Manoukis, N.C., Butail, S. &amp; Paley, D.A. Male motion coordination in anopheline mating swarms. </w:t>
      </w:r>
      <w:r w:rsidRPr="00CA1F25">
        <w:rPr>
          <w:rFonts w:ascii="Arial" w:hAnsi="Arial" w:cs="Arial"/>
          <w:i/>
          <w:kern w:val="2"/>
          <w14:ligatures w14:val="standardContextual"/>
        </w:rPr>
        <w:t>Sci. Rep</w:t>
      </w:r>
      <w:r w:rsidRPr="00CA1F25">
        <w:rPr>
          <w:rFonts w:ascii="Arial" w:hAnsi="Arial" w:cs="Arial"/>
          <w:kern w:val="2"/>
          <w14:ligatures w14:val="standardContextual"/>
        </w:rPr>
        <w:t xml:space="preserve">. </w:t>
      </w:r>
      <w:r w:rsidRPr="00CA1F25">
        <w:rPr>
          <w:rFonts w:ascii="Arial" w:hAnsi="Arial" w:cs="Arial"/>
          <w:b/>
          <w:kern w:val="2"/>
          <w14:ligatures w14:val="standardContextual"/>
        </w:rPr>
        <w:t>4</w:t>
      </w:r>
      <w:r w:rsidRPr="00CA1F25">
        <w:rPr>
          <w:rFonts w:ascii="Arial" w:hAnsi="Arial" w:cs="Arial"/>
          <w:kern w:val="2"/>
          <w14:ligatures w14:val="standardContextual"/>
        </w:rPr>
        <w:t>, article 6318 (2014).</w:t>
      </w:r>
    </w:p>
    <w:p w14:paraId="1E19EE4E" w14:textId="77777777" w:rsidR="00F72BD3" w:rsidRPr="00BA16D8" w:rsidRDefault="00F72BD3" w:rsidP="009D53B8">
      <w:pPr>
        <w:spacing w:line="360" w:lineRule="auto"/>
        <w:jc w:val="both"/>
        <w:rPr>
          <w:rFonts w:ascii="Arial" w:hAnsi="Arial" w:cs="Arial"/>
        </w:rPr>
      </w:pPr>
    </w:p>
    <w:p w14:paraId="6A7BC26C" w14:textId="5FD31755" w:rsidR="00EF66BF" w:rsidRDefault="00EF66BF" w:rsidP="00EF66BF">
      <w:pPr>
        <w:spacing w:line="360" w:lineRule="auto"/>
        <w:jc w:val="both"/>
        <w:rPr>
          <w:rFonts w:ascii="Arial" w:eastAsia="Times New Roman" w:hAnsi="Arial" w:cs="Arial"/>
          <w:shd w:val="clear" w:color="auto" w:fill="FFFFFF"/>
        </w:rPr>
      </w:pPr>
      <w:r>
        <w:rPr>
          <w:rFonts w:ascii="Arial" w:eastAsia="Times New Roman" w:hAnsi="Arial" w:cs="Arial"/>
          <w:shd w:val="clear" w:color="auto" w:fill="FFFFFF"/>
        </w:rPr>
        <w:t xml:space="preserve">Sullivan, R.T. Insect swarming and mating. </w:t>
      </w:r>
      <w:r w:rsidRPr="0009187D">
        <w:rPr>
          <w:rFonts w:ascii="Arial" w:eastAsia="Times New Roman" w:hAnsi="Arial" w:cs="Arial"/>
          <w:i/>
          <w:iCs/>
          <w:shd w:val="clear" w:color="auto" w:fill="FFFFFF"/>
        </w:rPr>
        <w:t>Florida Ent.</w:t>
      </w:r>
      <w:r>
        <w:rPr>
          <w:rFonts w:ascii="Arial" w:eastAsia="Times New Roman" w:hAnsi="Arial" w:cs="Arial"/>
          <w:i/>
          <w:iCs/>
          <w:shd w:val="clear" w:color="auto" w:fill="FFFFFF"/>
        </w:rPr>
        <w:t xml:space="preserve"> </w:t>
      </w:r>
      <w:r w:rsidRPr="0009187D">
        <w:rPr>
          <w:rFonts w:ascii="Arial" w:eastAsia="Times New Roman" w:hAnsi="Arial" w:cs="Arial"/>
          <w:b/>
          <w:bCs/>
          <w:shd w:val="clear" w:color="auto" w:fill="FFFFFF"/>
        </w:rPr>
        <w:t>64</w:t>
      </w:r>
      <w:r>
        <w:rPr>
          <w:rFonts w:ascii="Arial" w:eastAsia="Times New Roman" w:hAnsi="Arial" w:cs="Arial"/>
          <w:shd w:val="clear" w:color="auto" w:fill="FFFFFF"/>
        </w:rPr>
        <w:t>, 44-65 (1981).</w:t>
      </w:r>
    </w:p>
    <w:p w14:paraId="4032F158" w14:textId="4F63A412" w:rsidR="006730C3" w:rsidRDefault="006730C3" w:rsidP="00EF66BF">
      <w:pPr>
        <w:spacing w:line="360" w:lineRule="auto"/>
        <w:jc w:val="both"/>
        <w:rPr>
          <w:rFonts w:ascii="Arial" w:eastAsia="Times New Roman" w:hAnsi="Arial" w:cs="Arial"/>
          <w:shd w:val="clear" w:color="auto" w:fill="FFFFFF"/>
        </w:rPr>
      </w:pPr>
    </w:p>
    <w:p w14:paraId="1F72F4C0" w14:textId="77777777" w:rsidR="00642F0A" w:rsidRDefault="006730C3" w:rsidP="00642F0A">
      <w:pPr>
        <w:spacing w:line="360" w:lineRule="auto"/>
        <w:jc w:val="both"/>
        <w:rPr>
          <w:rFonts w:ascii="Arial" w:eastAsia="Times New Roman" w:hAnsi="Arial" w:cs="Arial"/>
          <w:shd w:val="clear" w:color="auto" w:fill="FFFFFF"/>
        </w:rPr>
      </w:pPr>
      <w:r w:rsidRPr="00E5488A">
        <w:rPr>
          <w:rFonts w:ascii="Arial" w:eastAsia="Times New Roman" w:hAnsi="Arial" w:cs="Arial"/>
          <w:shd w:val="clear" w:color="auto" w:fill="FFFFFF"/>
        </w:rPr>
        <w:t xml:space="preserve">van der Vaart, K., Sinhuber M., Reynolds, A.M., Ouellette, N.T. Mechanical spectroscopy of insect swarms. </w:t>
      </w:r>
      <w:r w:rsidRPr="00E5488A">
        <w:rPr>
          <w:rFonts w:ascii="Arial" w:eastAsia="Times New Roman" w:hAnsi="Arial" w:cs="Arial"/>
          <w:i/>
          <w:shd w:val="clear" w:color="auto" w:fill="FFFFFF"/>
        </w:rPr>
        <w:t>Sci. Adv.</w:t>
      </w:r>
      <w:r w:rsidRPr="00E5488A">
        <w:rPr>
          <w:rFonts w:ascii="Arial" w:eastAsia="Times New Roman" w:hAnsi="Arial" w:cs="Arial"/>
          <w:shd w:val="clear" w:color="auto" w:fill="FFFFFF"/>
        </w:rPr>
        <w:t xml:space="preserve"> </w:t>
      </w:r>
      <w:r w:rsidRPr="00E5488A">
        <w:rPr>
          <w:rFonts w:ascii="Arial" w:eastAsia="Times New Roman" w:hAnsi="Arial" w:cs="Arial"/>
          <w:b/>
          <w:shd w:val="clear" w:color="auto" w:fill="FFFFFF"/>
        </w:rPr>
        <w:t>5</w:t>
      </w:r>
      <w:r w:rsidRPr="00E5488A">
        <w:rPr>
          <w:rFonts w:ascii="Arial" w:eastAsia="Times New Roman" w:hAnsi="Arial" w:cs="Arial"/>
          <w:shd w:val="clear" w:color="auto" w:fill="FFFFFF"/>
        </w:rPr>
        <w:t>, eaaw9305 (2019).</w:t>
      </w:r>
    </w:p>
    <w:p w14:paraId="61BC9158" w14:textId="77777777" w:rsidR="001D54EF" w:rsidRDefault="001D54EF" w:rsidP="00642F0A">
      <w:pPr>
        <w:spacing w:line="360" w:lineRule="auto"/>
        <w:jc w:val="both"/>
        <w:rPr>
          <w:rFonts w:ascii="Arial" w:hAnsi="Arial" w:cs="Arial"/>
        </w:rPr>
      </w:pPr>
    </w:p>
    <w:p w14:paraId="612273D4" w14:textId="76AE800A" w:rsidR="00642F0A" w:rsidRDefault="00642F0A" w:rsidP="00642F0A">
      <w:pPr>
        <w:spacing w:line="360" w:lineRule="auto"/>
        <w:jc w:val="both"/>
        <w:rPr>
          <w:rFonts w:ascii="Arial" w:hAnsi="Arial" w:cs="Arial"/>
          <w:lang w:val="en"/>
        </w:rPr>
      </w:pPr>
      <w:r w:rsidRPr="00A1121A">
        <w:rPr>
          <w:rFonts w:ascii="Arial" w:hAnsi="Arial" w:cs="Arial"/>
          <w:lang w:val="en"/>
        </w:rPr>
        <w:t xml:space="preserve">van der Vaart, K., Sinhuber, M., Reynolds, A.M. &amp; Ouellette, N.T.  Environmental perturbations induce correlations in midge swarms. </w:t>
      </w:r>
      <w:r w:rsidRPr="00A1121A">
        <w:rPr>
          <w:rFonts w:ascii="Arial" w:hAnsi="Arial" w:cs="Arial"/>
          <w:i/>
          <w:iCs/>
          <w:lang w:val="en"/>
        </w:rPr>
        <w:t>J. Roy. Soc. Int.</w:t>
      </w:r>
      <w:r w:rsidRPr="00A1121A">
        <w:rPr>
          <w:rFonts w:ascii="Arial" w:hAnsi="Arial" w:cs="Arial"/>
          <w:lang w:val="en"/>
        </w:rPr>
        <w:t xml:space="preserve"> </w:t>
      </w:r>
      <w:r w:rsidRPr="00A1121A">
        <w:rPr>
          <w:rFonts w:ascii="Arial" w:hAnsi="Arial" w:cs="Arial"/>
          <w:b/>
          <w:bCs/>
          <w:lang w:val="en"/>
        </w:rPr>
        <w:t>17</w:t>
      </w:r>
      <w:r w:rsidRPr="00A1121A">
        <w:rPr>
          <w:rFonts w:ascii="Arial" w:hAnsi="Arial" w:cs="Arial"/>
          <w:lang w:val="en"/>
        </w:rPr>
        <w:t>, 20200018 (2020).</w:t>
      </w:r>
    </w:p>
    <w:p w14:paraId="54083BB0" w14:textId="77777777" w:rsidR="00850CC3" w:rsidRDefault="00850CC3" w:rsidP="00642F0A">
      <w:pPr>
        <w:spacing w:line="360" w:lineRule="auto"/>
        <w:jc w:val="both"/>
        <w:rPr>
          <w:rFonts w:ascii="Arial" w:hAnsi="Arial" w:cs="Arial"/>
          <w:lang w:val="en"/>
        </w:rPr>
      </w:pPr>
    </w:p>
    <w:p w14:paraId="7DDF80B8" w14:textId="672B9AF1" w:rsidR="00850CC3" w:rsidRPr="00850CC3" w:rsidRDefault="00850CC3" w:rsidP="00642F0A">
      <w:pPr>
        <w:spacing w:line="360" w:lineRule="auto"/>
        <w:jc w:val="both"/>
        <w:rPr>
          <w:rFonts w:ascii="Arial" w:eastAsia="Times New Roman" w:hAnsi="Arial" w:cs="Arial"/>
          <w:shd w:val="clear" w:color="auto" w:fill="FFFFFF"/>
        </w:rPr>
      </w:pPr>
      <w:proofErr w:type="spellStart"/>
      <w:r w:rsidRPr="009B2826">
        <w:rPr>
          <w:rFonts w:ascii="Arial" w:hAnsi="Arial" w:cs="Arial"/>
          <w:color w:val="202122"/>
          <w:shd w:val="clear" w:color="auto" w:fill="FFFFFF"/>
        </w:rPr>
        <w:t>Vicsek</w:t>
      </w:r>
      <w:proofErr w:type="spellEnd"/>
      <w:r w:rsidR="00E45629" w:rsidRPr="009B2826">
        <w:rPr>
          <w:rFonts w:ascii="Arial" w:hAnsi="Arial" w:cs="Arial"/>
          <w:color w:val="202122"/>
          <w:shd w:val="clear" w:color="auto" w:fill="FFFFFF"/>
        </w:rPr>
        <w:t>,</w:t>
      </w:r>
      <w:r w:rsidRPr="009B2826">
        <w:rPr>
          <w:rFonts w:ascii="Arial" w:hAnsi="Arial" w:cs="Arial"/>
          <w:color w:val="202122"/>
          <w:shd w:val="clear" w:color="auto" w:fill="FFFFFF"/>
        </w:rPr>
        <w:t xml:space="preserve"> T., </w:t>
      </w:r>
      <w:proofErr w:type="spellStart"/>
      <w:r w:rsidRPr="009B2826">
        <w:rPr>
          <w:rFonts w:ascii="Arial" w:hAnsi="Arial" w:cs="Arial"/>
          <w:color w:val="202122"/>
          <w:shd w:val="clear" w:color="auto" w:fill="FFFFFF"/>
        </w:rPr>
        <w:t>Czirók</w:t>
      </w:r>
      <w:proofErr w:type="spellEnd"/>
      <w:r w:rsidR="00E45629" w:rsidRPr="009B2826">
        <w:rPr>
          <w:rFonts w:ascii="Arial" w:hAnsi="Arial" w:cs="Arial"/>
          <w:color w:val="202122"/>
          <w:shd w:val="clear" w:color="auto" w:fill="FFFFFF"/>
        </w:rPr>
        <w:t>,</w:t>
      </w:r>
      <w:r w:rsidRPr="009B2826">
        <w:rPr>
          <w:rFonts w:ascii="Arial" w:hAnsi="Arial" w:cs="Arial"/>
          <w:color w:val="202122"/>
          <w:shd w:val="clear" w:color="auto" w:fill="FFFFFF"/>
        </w:rPr>
        <w:t xml:space="preserve"> A., Ben-Jacob</w:t>
      </w:r>
      <w:r w:rsidR="00E45629" w:rsidRPr="009B2826">
        <w:rPr>
          <w:rFonts w:ascii="Arial" w:hAnsi="Arial" w:cs="Arial"/>
          <w:color w:val="202122"/>
          <w:shd w:val="clear" w:color="auto" w:fill="FFFFFF"/>
        </w:rPr>
        <w:t>,</w:t>
      </w:r>
      <w:r w:rsidRPr="009B2826">
        <w:rPr>
          <w:rFonts w:ascii="Arial" w:hAnsi="Arial" w:cs="Arial"/>
          <w:color w:val="202122"/>
          <w:shd w:val="clear" w:color="auto" w:fill="FFFFFF"/>
        </w:rPr>
        <w:t xml:space="preserve"> E.</w:t>
      </w:r>
      <w:r w:rsidR="00E45629" w:rsidRPr="009B2826">
        <w:rPr>
          <w:rFonts w:ascii="Arial" w:hAnsi="Arial" w:cs="Arial"/>
          <w:color w:val="202122"/>
          <w:shd w:val="clear" w:color="auto" w:fill="FFFFFF"/>
        </w:rPr>
        <w:t>,</w:t>
      </w:r>
      <w:r w:rsidRPr="009B2826">
        <w:rPr>
          <w:rFonts w:ascii="Arial" w:hAnsi="Arial" w:cs="Arial"/>
          <w:color w:val="202122"/>
          <w:shd w:val="clear" w:color="auto" w:fill="FFFFFF"/>
        </w:rPr>
        <w:t xml:space="preserve"> Cohen, I. &amp; Shochet, O. Novel Type of Phase Transition in a System of Self-Driven Particles. </w:t>
      </w:r>
      <w:r w:rsidRPr="009B2826">
        <w:rPr>
          <w:rFonts w:ascii="Arial" w:hAnsi="Arial" w:cs="Arial"/>
          <w:i/>
          <w:iCs/>
          <w:color w:val="202122"/>
          <w:shd w:val="clear" w:color="auto" w:fill="FFFFFF"/>
        </w:rPr>
        <w:t>Phys. Rev. Lett.</w:t>
      </w:r>
      <w:r w:rsidRPr="009B2826">
        <w:rPr>
          <w:rFonts w:ascii="Arial" w:hAnsi="Arial" w:cs="Arial"/>
          <w:color w:val="202122"/>
          <w:shd w:val="clear" w:color="auto" w:fill="FFFFFF"/>
        </w:rPr>
        <w:t> </w:t>
      </w:r>
      <w:r w:rsidRPr="009B2826">
        <w:rPr>
          <w:rFonts w:ascii="Arial" w:hAnsi="Arial" w:cs="Arial"/>
          <w:b/>
          <w:bCs/>
          <w:color w:val="202122"/>
          <w:shd w:val="clear" w:color="auto" w:fill="FFFFFF"/>
        </w:rPr>
        <w:t>75</w:t>
      </w:r>
      <w:r w:rsidRPr="009B2826">
        <w:rPr>
          <w:rFonts w:ascii="Arial" w:hAnsi="Arial" w:cs="Arial"/>
          <w:color w:val="202122"/>
          <w:shd w:val="clear" w:color="auto" w:fill="FFFFFF"/>
        </w:rPr>
        <w:t xml:space="preserve"> 1226–1229 (1995).</w:t>
      </w:r>
    </w:p>
    <w:p w14:paraId="1B2FAFD5" w14:textId="77777777" w:rsidR="00642F0A" w:rsidRDefault="00642F0A">
      <w:pPr>
        <w:rPr>
          <w:rFonts w:ascii="Arial" w:hAnsi="Arial" w:cs="Arial"/>
          <w:lang w:val="en"/>
        </w:rPr>
      </w:pPr>
      <w:r>
        <w:rPr>
          <w:rFonts w:ascii="Arial" w:hAnsi="Arial" w:cs="Arial"/>
          <w:lang w:val="en"/>
        </w:rPr>
        <w:br w:type="page"/>
      </w:r>
    </w:p>
    <w:p w14:paraId="77681021" w14:textId="77777777" w:rsidR="00642F0A" w:rsidRPr="009D3106" w:rsidRDefault="00642F0A" w:rsidP="00642F0A">
      <w:pPr>
        <w:spacing w:line="360" w:lineRule="auto"/>
        <w:jc w:val="both"/>
        <w:rPr>
          <w:rFonts w:ascii="Arial" w:eastAsiaTheme="minorEastAsia" w:hAnsi="Arial" w:cs="Arial"/>
        </w:rPr>
      </w:pPr>
    </w:p>
    <w:p w14:paraId="6BFDBD7E" w14:textId="77777777" w:rsidR="00A0558E" w:rsidRPr="009D53B8" w:rsidRDefault="00A0558E" w:rsidP="009D53B8">
      <w:pPr>
        <w:spacing w:line="360" w:lineRule="auto"/>
        <w:jc w:val="both"/>
        <w:rPr>
          <w:rFonts w:ascii="Arial" w:hAnsi="Arial" w:cs="Arial"/>
        </w:rPr>
      </w:pPr>
    </w:p>
    <w:p w14:paraId="29D9B25D" w14:textId="77777777" w:rsidR="00992AB8" w:rsidRPr="009D53B8" w:rsidRDefault="00992AB8" w:rsidP="009D53B8">
      <w:pPr>
        <w:spacing w:line="360" w:lineRule="auto"/>
        <w:jc w:val="both"/>
        <w:rPr>
          <w:rFonts w:ascii="Arial" w:hAnsi="Arial" w:cs="Arial"/>
        </w:rPr>
      </w:pPr>
    </w:p>
    <w:p w14:paraId="336FB314" w14:textId="79A3F779" w:rsidR="00A5098D" w:rsidRPr="00D34F14" w:rsidRDefault="0089298C">
      <w:pPr>
        <w:rPr>
          <w:sz w:val="24"/>
          <w:szCs w:val="24"/>
        </w:rPr>
      </w:pPr>
      <w:r>
        <w:rPr>
          <w:noProof/>
          <w:sz w:val="24"/>
          <w:szCs w:val="24"/>
        </w:rPr>
        <w:drawing>
          <wp:inline distT="0" distB="0" distL="0" distR="0" wp14:anchorId="2259D119" wp14:editId="40BE8A2B">
            <wp:extent cx="5731510" cy="44316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1095B8DF" w14:textId="48CFBE4A" w:rsidR="00530227" w:rsidRDefault="00992AB8" w:rsidP="00530227">
      <w:pPr>
        <w:jc w:val="both"/>
        <w:rPr>
          <w:rFonts w:ascii="Arial" w:eastAsiaTheme="minorEastAsia" w:hAnsi="Arial" w:cs="Arial"/>
          <w:shd w:val="clear" w:color="auto" w:fill="FFFFFF"/>
        </w:rPr>
      </w:pPr>
      <w:bookmarkStart w:id="27" w:name="_Hlk154754718"/>
      <w:r w:rsidRPr="00992321">
        <w:rPr>
          <w:rFonts w:ascii="Arial" w:hAnsi="Arial" w:cs="Arial"/>
          <w:b/>
          <w:bCs/>
          <w:shd w:val="clear" w:color="auto" w:fill="FFFFFF"/>
        </w:rPr>
        <w:t xml:space="preserve">Figure </w:t>
      </w:r>
      <w:r w:rsidR="00421707" w:rsidRPr="00992321">
        <w:rPr>
          <w:rFonts w:ascii="Arial" w:hAnsi="Arial" w:cs="Arial"/>
          <w:b/>
          <w:bCs/>
          <w:shd w:val="clear" w:color="auto" w:fill="FFFFFF"/>
        </w:rPr>
        <w:t>1</w:t>
      </w:r>
      <w:r w:rsidRPr="00992321">
        <w:rPr>
          <w:rFonts w:ascii="Arial" w:hAnsi="Arial" w:cs="Arial"/>
          <w:b/>
          <w:bCs/>
          <w:shd w:val="clear" w:color="auto" w:fill="FFFFFF"/>
        </w:rPr>
        <w:t>.</w:t>
      </w:r>
      <w:r w:rsidRPr="00EC0E47">
        <w:rPr>
          <w:rFonts w:ascii="Arial" w:hAnsi="Arial" w:cs="Arial"/>
          <w:b/>
          <w:bCs/>
          <w:shd w:val="clear" w:color="auto" w:fill="FFFFFF"/>
        </w:rPr>
        <w:t xml:space="preserve"> Model trajectories have the prescribed behaviours and statistics. </w:t>
      </w:r>
      <w:r w:rsidR="0089298C" w:rsidRPr="00EC0E47">
        <w:rPr>
          <w:rFonts w:ascii="Arial" w:hAnsi="Arial" w:cs="Arial"/>
          <w:b/>
          <w:bCs/>
          <w:shd w:val="clear" w:color="auto" w:fill="FFFFFF"/>
        </w:rPr>
        <w:t>a) Simulated trajectories are circular and most frequently are within the core of the swarm. b</w:t>
      </w:r>
      <w:r w:rsidRPr="00EC0E47">
        <w:rPr>
          <w:rFonts w:ascii="Arial" w:hAnsi="Arial" w:cs="Arial"/>
          <w:b/>
          <w:bCs/>
          <w:shd w:val="clear" w:color="auto" w:fill="FFFFFF"/>
        </w:rPr>
        <w:t xml:space="preserve"> and </w:t>
      </w:r>
      <w:r w:rsidR="0089298C" w:rsidRPr="00EC0E47">
        <w:rPr>
          <w:rFonts w:ascii="Arial" w:hAnsi="Arial" w:cs="Arial"/>
          <w:b/>
          <w:bCs/>
          <w:shd w:val="clear" w:color="auto" w:fill="FFFFFF"/>
        </w:rPr>
        <w:t>c</w:t>
      </w:r>
      <w:r w:rsidRPr="00EC0E47">
        <w:rPr>
          <w:rFonts w:ascii="Arial" w:hAnsi="Arial" w:cs="Arial"/>
          <w:b/>
          <w:bCs/>
          <w:shd w:val="clear" w:color="auto" w:fill="FFFFFF"/>
        </w:rPr>
        <w:t xml:space="preserve">) </w:t>
      </w:r>
      <w:r w:rsidRPr="00EC0E47">
        <w:rPr>
          <w:rFonts w:ascii="Arial" w:hAnsi="Arial" w:cs="Arial"/>
          <w:shd w:val="clear" w:color="auto" w:fill="FFFFFF"/>
        </w:rPr>
        <w:t xml:space="preserve">The predicted positions and </w:t>
      </w:r>
      <w:r w:rsidR="0089298C" w:rsidRPr="00EC0E47">
        <w:rPr>
          <w:rFonts w:ascii="Arial" w:hAnsi="Arial" w:cs="Arial"/>
          <w:shd w:val="clear" w:color="auto" w:fill="FFFFFF"/>
        </w:rPr>
        <w:t>mean velocities</w:t>
      </w:r>
      <w:r w:rsidRPr="00EC0E47">
        <w:rPr>
          <w:rFonts w:ascii="Arial" w:hAnsi="Arial" w:cs="Arial"/>
          <w:shd w:val="clear" w:color="auto" w:fill="FFFFFF"/>
        </w:rPr>
        <w:t xml:space="preserve"> of individual </w:t>
      </w:r>
      <w:r w:rsidR="0089298C" w:rsidRPr="00EC0E47">
        <w:rPr>
          <w:rFonts w:ascii="Arial" w:hAnsi="Arial" w:cs="Arial"/>
          <w:shd w:val="clear" w:color="auto" w:fill="FFFFFF"/>
        </w:rPr>
        <w:t>insects</w:t>
      </w:r>
      <w:r w:rsidRPr="00EC0E47">
        <w:rPr>
          <w:rFonts w:ascii="Arial" w:hAnsi="Arial" w:cs="Arial"/>
          <w:shd w:val="clear" w:color="auto" w:fill="FFFFFF"/>
        </w:rPr>
        <w:t xml:space="preserve"> (•) match the prescribed distributions (solid lines). Predictions were obtained using the stochastic trajectory model, </w:t>
      </w:r>
      <w:r w:rsidRPr="00992321">
        <w:rPr>
          <w:rFonts w:ascii="Arial" w:hAnsi="Arial" w:cs="Arial"/>
          <w:shd w:val="clear" w:color="auto" w:fill="FFFFFF"/>
        </w:rPr>
        <w:t xml:space="preserve">Eqn. </w:t>
      </w:r>
      <w:r w:rsidR="00421707" w:rsidRPr="00421707">
        <w:rPr>
          <w:rFonts w:ascii="Arial" w:hAnsi="Arial" w:cs="Arial"/>
          <w:shd w:val="clear" w:color="auto" w:fill="FFFFFF"/>
        </w:rPr>
        <w:t>1</w:t>
      </w:r>
      <w:r w:rsidRPr="00EC0E47">
        <w:rPr>
          <w:rFonts w:ascii="Arial" w:hAnsi="Arial" w:cs="Arial"/>
          <w:shd w:val="clear" w:color="auto" w:fill="FFFFFF"/>
        </w:rPr>
        <w:t xml:space="preserve">, with </w:t>
      </w:r>
      <m:oMath>
        <m:r>
          <m:rPr>
            <m:sty m:val="p"/>
          </m:rPr>
          <w:rPr>
            <w:rFonts w:ascii="Cambria Math" w:hAnsi="Cambria Math" w:cs="Arial"/>
            <w:shd w:val="clear" w:color="auto" w:fill="FFFFFF"/>
          </w:rPr>
          <m:t>Ω</m:t>
        </m:r>
        <m:r>
          <w:rPr>
            <w:rFonts w:ascii="Cambria Math" w:eastAsiaTheme="minorEastAsia" w:hAnsi="Cambria Math" w:cs="Arial"/>
            <w:shd w:val="clear" w:color="auto" w:fill="FFFFFF"/>
          </w:rPr>
          <m:t xml:space="preserve">=1,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EC0E47">
        <w:rPr>
          <w:rFonts w:ascii="Arial" w:hAnsi="Arial" w:cs="Arial"/>
          <w:shd w:val="clear" w:color="auto" w:fill="FFFFFF"/>
        </w:rPr>
        <w:t xml:space="preserve"> and </w:t>
      </w:r>
      <m:oMath>
        <m:r>
          <w:rPr>
            <w:rFonts w:ascii="Cambria Math" w:hAnsi="Cambria Math" w:cs="Arial"/>
            <w:shd w:val="clear" w:color="auto" w:fill="FFFFFF"/>
          </w:rPr>
          <m:t>T=1</m:t>
        </m:r>
      </m:oMath>
      <w:r w:rsidRPr="00EC0E47">
        <w:rPr>
          <w:rFonts w:ascii="Arial" w:eastAsiaTheme="minorEastAsia" w:hAnsi="Arial" w:cs="Arial"/>
          <w:shd w:val="clear" w:color="auto" w:fill="FFFFFF"/>
        </w:rPr>
        <w:t xml:space="preserve"> a.u</w:t>
      </w:r>
      <w:bookmarkStart w:id="28" w:name="_Hlk169101840"/>
      <w:r w:rsidRPr="00EC0E47">
        <w:rPr>
          <w:rFonts w:ascii="Arial" w:eastAsiaTheme="minorEastAsia" w:hAnsi="Arial" w:cs="Arial"/>
          <w:shd w:val="clear" w:color="auto" w:fill="FFFFFF"/>
        </w:rPr>
        <w:t>.</w:t>
      </w:r>
      <w:r w:rsidR="00AB2A03">
        <w:rPr>
          <w:rFonts w:ascii="Arial" w:eastAsiaTheme="minorEastAsia" w:hAnsi="Arial" w:cs="Arial"/>
          <w:shd w:val="clear" w:color="auto" w:fill="FFFFFF"/>
        </w:rPr>
        <w:t xml:space="preserve"> </w:t>
      </w:r>
      <w:r w:rsidR="00AB2A03" w:rsidRPr="009B2826">
        <w:rPr>
          <w:rFonts w:ascii="Arial" w:eastAsiaTheme="minorEastAsia" w:hAnsi="Arial" w:cs="Arial"/>
          <w:shd w:val="clear" w:color="auto" w:fill="FFFFFF"/>
        </w:rPr>
        <w:t xml:space="preserve">Results shown in b) and c) were obtained by ensemble averaging over 5000 trajectories each </w:t>
      </w:r>
      <w:r w:rsidR="001C2AEE" w:rsidRPr="009B2826">
        <w:rPr>
          <w:rFonts w:ascii="Arial" w:eastAsiaTheme="minorEastAsia" w:hAnsi="Arial" w:cs="Arial"/>
          <w:shd w:val="clear" w:color="auto" w:fill="FFFFFF"/>
        </w:rPr>
        <w:t xml:space="preserve">of duration 60 </w:t>
      </w:r>
      <w:proofErr w:type="spellStart"/>
      <w:r w:rsidR="001C2AEE" w:rsidRPr="009B2826">
        <w:rPr>
          <w:rFonts w:ascii="Arial" w:eastAsiaTheme="minorEastAsia" w:hAnsi="Arial" w:cs="Arial"/>
          <w:shd w:val="clear" w:color="auto" w:fill="FFFFFF"/>
        </w:rPr>
        <w:t>a.u</w:t>
      </w:r>
      <w:proofErr w:type="spellEnd"/>
      <w:r w:rsidR="001C2AEE" w:rsidRPr="009B2826">
        <w:rPr>
          <w:rFonts w:ascii="Arial" w:eastAsiaTheme="minorEastAsia" w:hAnsi="Arial" w:cs="Arial"/>
          <w:shd w:val="clear" w:color="auto" w:fill="FFFFFF"/>
        </w:rPr>
        <w:t>.</w:t>
      </w:r>
      <w:bookmarkEnd w:id="28"/>
    </w:p>
    <w:bookmarkEnd w:id="27"/>
    <w:p w14:paraId="7BC74534" w14:textId="26B6E90F" w:rsidR="005D23E6" w:rsidRDefault="005D23E6">
      <w:pPr>
        <w:rPr>
          <w:rFonts w:ascii="Arial" w:eastAsiaTheme="minorEastAsia" w:hAnsi="Arial" w:cs="Arial"/>
          <w:shd w:val="clear" w:color="auto" w:fill="FFFFFF"/>
        </w:rPr>
      </w:pPr>
      <w:r>
        <w:rPr>
          <w:rFonts w:ascii="Arial" w:eastAsiaTheme="minorEastAsia" w:hAnsi="Arial" w:cs="Arial"/>
          <w:shd w:val="clear" w:color="auto" w:fill="FFFFFF"/>
        </w:rPr>
        <w:br w:type="page"/>
      </w:r>
    </w:p>
    <w:p w14:paraId="5217A004" w14:textId="20F8BFC3" w:rsidR="005D23E6" w:rsidRDefault="00BB747B" w:rsidP="00530227">
      <w:pPr>
        <w:jc w:val="both"/>
        <w:rPr>
          <w:rFonts w:ascii="Arial" w:eastAsiaTheme="minorEastAsia" w:hAnsi="Arial" w:cs="Arial"/>
          <w:shd w:val="clear" w:color="auto" w:fill="FFFFFF"/>
        </w:rPr>
      </w:pPr>
      <w:r>
        <w:rPr>
          <w:rFonts w:ascii="Arial" w:eastAsiaTheme="minorEastAsia" w:hAnsi="Arial" w:cs="Arial"/>
          <w:noProof/>
          <w:shd w:val="clear" w:color="auto" w:fill="FFFFFF"/>
        </w:rPr>
        <w:lastRenderedPageBreak/>
        <w:drawing>
          <wp:inline distT="0" distB="0" distL="0" distR="0" wp14:anchorId="01E16520" wp14:editId="59A48BFC">
            <wp:extent cx="4769485" cy="6742591"/>
            <wp:effectExtent l="0" t="0" r="0" b="1270"/>
            <wp:docPr id="6" name="Picture 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1562" cy="6745527"/>
                    </a:xfrm>
                    <a:prstGeom prst="rect">
                      <a:avLst/>
                    </a:prstGeom>
                  </pic:spPr>
                </pic:pic>
              </a:graphicData>
            </a:graphic>
          </wp:inline>
        </w:drawing>
      </w:r>
    </w:p>
    <w:p w14:paraId="27EB1FE8" w14:textId="77777777" w:rsidR="00530227" w:rsidRDefault="00530227" w:rsidP="00530227">
      <w:pPr>
        <w:jc w:val="both"/>
        <w:rPr>
          <w:rFonts w:ascii="Arial" w:eastAsiaTheme="minorEastAsia" w:hAnsi="Arial" w:cs="Arial"/>
          <w:shd w:val="clear" w:color="auto" w:fill="FFFFFF"/>
        </w:rPr>
      </w:pPr>
    </w:p>
    <w:p w14:paraId="22EE0970" w14:textId="5BB5EFE1" w:rsidR="00270432" w:rsidRDefault="00530227" w:rsidP="00992321">
      <w:pPr>
        <w:spacing w:line="240" w:lineRule="auto"/>
        <w:jc w:val="both"/>
        <w:rPr>
          <w:rFonts w:ascii="Arial" w:hAnsi="Arial" w:cs="Arial"/>
          <w:color w:val="000000"/>
        </w:rPr>
      </w:pPr>
      <w:r w:rsidRPr="00992321">
        <w:rPr>
          <w:rFonts w:ascii="Arial" w:hAnsi="Arial" w:cs="Arial"/>
          <w:b/>
          <w:bCs/>
          <w:color w:val="000000"/>
        </w:rPr>
        <w:t xml:space="preserve">Figure </w:t>
      </w:r>
      <w:r w:rsidR="00421707" w:rsidRPr="00992321">
        <w:rPr>
          <w:rFonts w:ascii="Arial" w:hAnsi="Arial" w:cs="Arial"/>
          <w:b/>
          <w:bCs/>
          <w:color w:val="000000"/>
        </w:rPr>
        <w:t>2</w:t>
      </w:r>
      <w:r w:rsidRPr="00315B96">
        <w:rPr>
          <w:rFonts w:ascii="Arial" w:hAnsi="Arial" w:cs="Arial"/>
          <w:b/>
          <w:bCs/>
          <w:color w:val="000000"/>
        </w:rPr>
        <w:t>.</w:t>
      </w:r>
      <w:r>
        <w:rPr>
          <w:rFonts w:ascii="Arial" w:hAnsi="Arial" w:cs="Arial"/>
          <w:b/>
          <w:bCs/>
          <w:color w:val="000000"/>
        </w:rPr>
        <w:t xml:space="preserve"> Predicted m</w:t>
      </w:r>
      <w:r w:rsidRPr="006C70AD">
        <w:rPr>
          <w:rFonts w:ascii="Arial" w:hAnsi="Arial" w:cs="Arial"/>
          <w:b/>
          <w:bCs/>
          <w:color w:val="000000"/>
        </w:rPr>
        <w:t xml:space="preserve">ean value of a single component of the mean acceleration, </w:t>
      </w:r>
      <m:oMath>
        <m:d>
          <m:dPr>
            <m:begChr m:val="〈"/>
            <m:endChr m:val="〉"/>
            <m:ctrlPr>
              <w:rPr>
                <w:rFonts w:ascii="Cambria Math" w:hAnsi="Cambria Math" w:cs="Arial"/>
                <w:b/>
                <w:bCs/>
                <w:i/>
                <w:color w:val="000000"/>
              </w:rPr>
            </m:ctrlPr>
          </m:dPr>
          <m:e>
            <m:sSub>
              <m:sSubPr>
                <m:ctrlPr>
                  <w:rPr>
                    <w:rFonts w:ascii="Cambria Math" w:hAnsi="Cambria Math" w:cs="Arial"/>
                    <w:b/>
                    <w:bCs/>
                    <w:i/>
                    <w:color w:val="000000"/>
                  </w:rPr>
                </m:ctrlPr>
              </m:sSubPr>
              <m:e>
                <m:r>
                  <m:rPr>
                    <m:sty m:val="bi"/>
                  </m:rPr>
                  <w:rPr>
                    <w:rFonts w:ascii="Cambria Math" w:hAnsi="Cambria Math" w:cs="Arial"/>
                    <w:color w:val="000000"/>
                  </w:rPr>
                  <m:t>A</m:t>
                </m:r>
              </m:e>
              <m:sub>
                <m:r>
                  <m:rPr>
                    <m:sty m:val="bi"/>
                  </m:rPr>
                  <w:rPr>
                    <w:rFonts w:ascii="Cambria Math" w:hAnsi="Cambria Math" w:cs="Arial"/>
                    <w:color w:val="000000"/>
                  </w:rPr>
                  <m:t>x</m:t>
                </m:r>
              </m:sub>
            </m:sSub>
          </m:e>
        </m:d>
      </m:oMath>
      <w:r w:rsidRPr="006C70AD">
        <w:rPr>
          <w:rFonts w:ascii="Arial" w:eastAsiaTheme="minorEastAsia" w:hAnsi="Arial" w:cs="Arial"/>
          <w:b/>
          <w:bCs/>
          <w:color w:val="000000"/>
        </w:rPr>
        <w:t>,</w:t>
      </w:r>
      <w:r w:rsidRPr="007C5539">
        <w:rPr>
          <w:rFonts w:ascii="Arial" w:hAnsi="Arial" w:cs="Arial"/>
          <w:i/>
          <w:color w:val="000000"/>
        </w:rPr>
        <w:t xml:space="preserve"> </w:t>
      </w:r>
      <w:r w:rsidRPr="00530227">
        <w:rPr>
          <w:rFonts w:ascii="Arial" w:hAnsi="Arial" w:cs="Arial"/>
          <w:b/>
          <w:bCs/>
          <w:color w:val="000000"/>
        </w:rPr>
        <w:t xml:space="preserve">conditioned on an insect’s distance from the centre of the swarm, </w:t>
      </w:r>
      <w:r w:rsidRPr="00530227">
        <w:rPr>
          <w:rFonts w:ascii="Arial" w:hAnsi="Arial" w:cs="Arial"/>
          <w:b/>
          <w:bCs/>
          <w:i/>
          <w:iCs/>
          <w:color w:val="000000"/>
        </w:rPr>
        <w:t>x</w:t>
      </w:r>
      <w:r>
        <w:rPr>
          <w:rFonts w:ascii="Arial" w:hAnsi="Arial" w:cs="Arial"/>
          <w:b/>
          <w:bCs/>
          <w:color w:val="000000"/>
        </w:rPr>
        <w:t xml:space="preserve">. </w:t>
      </w:r>
      <w:r>
        <w:rPr>
          <w:rFonts w:ascii="Arial" w:hAnsi="Arial" w:cs="Arial"/>
          <w:color w:val="000000"/>
        </w:rPr>
        <w:t>Predictions are shown for non-circulating (blue) and circulating (red) insects. Predictions for non-circulating and circulating insects were obtained using the model of Reynolds [</w:t>
      </w:r>
      <w:r w:rsidR="00154169">
        <w:rPr>
          <w:rFonts w:ascii="Arial" w:hAnsi="Arial" w:cs="Arial"/>
          <w:color w:val="000000"/>
        </w:rPr>
        <w:t>2023</w:t>
      </w:r>
      <w:r w:rsidR="00315B96">
        <w:rPr>
          <w:rFonts w:ascii="Arial" w:hAnsi="Arial" w:cs="Arial"/>
          <w:color w:val="000000"/>
        </w:rPr>
        <w:t>a</w:t>
      </w:r>
      <w:r>
        <w:rPr>
          <w:rFonts w:ascii="Arial" w:hAnsi="Arial" w:cs="Arial"/>
          <w:color w:val="000000"/>
        </w:rPr>
        <w:t xml:space="preserve">] and </w:t>
      </w:r>
      <w:r w:rsidRPr="00992321">
        <w:rPr>
          <w:rFonts w:ascii="Arial" w:hAnsi="Arial" w:cs="Arial"/>
          <w:color w:val="000000"/>
        </w:rPr>
        <w:t xml:space="preserve">Eqn. </w:t>
      </w:r>
      <w:r w:rsidR="00421707" w:rsidRPr="00992321">
        <w:rPr>
          <w:rFonts w:ascii="Arial" w:hAnsi="Arial" w:cs="Arial"/>
          <w:color w:val="000000"/>
        </w:rPr>
        <w:t>1</w:t>
      </w:r>
      <w:r w:rsidRPr="00421707">
        <w:rPr>
          <w:rFonts w:ascii="Arial" w:hAnsi="Arial" w:cs="Arial"/>
          <w:color w:val="000000"/>
        </w:rPr>
        <w:t xml:space="preserve"> respectively with all parameters (mean speed, velocity variances, swarm size, velocity autocorrelation timescale) set to unity a.u. </w:t>
      </w:r>
      <w:r w:rsidR="00290974" w:rsidRPr="00421707">
        <w:rPr>
          <w:rFonts w:ascii="Arial" w:hAnsi="Arial" w:cs="Arial"/>
          <w:color w:val="000000"/>
        </w:rPr>
        <w:t xml:space="preserve">Shown for comparison (black dotted line) are predictions obtained using Eqn. </w:t>
      </w:r>
      <w:r w:rsidR="00421707">
        <w:rPr>
          <w:rFonts w:ascii="Arial" w:hAnsi="Arial" w:cs="Arial"/>
          <w:color w:val="000000"/>
        </w:rPr>
        <w:t>2</w:t>
      </w:r>
      <w:r w:rsidR="00290974">
        <w:rPr>
          <w:rFonts w:ascii="Arial" w:hAnsi="Arial" w:cs="Arial"/>
          <w:color w:val="000000"/>
        </w:rPr>
        <w:t xml:space="preserve"> for a radial dependent mean speed, </w:t>
      </w:r>
      <m:oMath>
        <m:r>
          <m:rPr>
            <m:sty m:val="p"/>
          </m:rPr>
          <w:rPr>
            <w:rFonts w:ascii="Cambria Math" w:hAnsi="Cambria Math" w:cs="Arial"/>
            <w:color w:val="000000"/>
          </w:rPr>
          <m:t>Ω</m:t>
        </m:r>
        <m:d>
          <m:dPr>
            <m:ctrlPr>
              <w:rPr>
                <w:rFonts w:ascii="Cambria Math" w:hAnsi="Cambria Math" w:cs="Arial"/>
                <w:color w:val="000000"/>
              </w:rPr>
            </m:ctrlPr>
          </m:dPr>
          <m:e>
            <m:r>
              <w:rPr>
                <w:rFonts w:ascii="Cambria Math" w:hAnsi="Cambria Math" w:cs="Arial"/>
                <w:color w:val="000000"/>
              </w:rPr>
              <m:t>r</m:t>
            </m:r>
          </m:e>
        </m:d>
        <m:r>
          <w:rPr>
            <w:rFonts w:ascii="Cambria Math" w:hAnsi="Cambria Math" w:cs="Arial"/>
            <w:color w:val="000000"/>
          </w:rPr>
          <m:t>=r</m:t>
        </m:r>
      </m:oMath>
      <w:r w:rsidR="0003766C">
        <w:rPr>
          <w:rFonts w:ascii="Arial" w:hAnsi="Arial" w:cs="Arial"/>
          <w:color w:val="000000"/>
        </w:rPr>
        <w:t xml:space="preserve"> and with all other parameters </w:t>
      </w:r>
      <w:r w:rsidR="002F4D34">
        <w:rPr>
          <w:rFonts w:ascii="Arial" w:hAnsi="Arial" w:cs="Arial"/>
          <w:color w:val="000000"/>
        </w:rPr>
        <w:t>se</w:t>
      </w:r>
      <w:r w:rsidR="0003766C">
        <w:rPr>
          <w:rFonts w:ascii="Arial" w:hAnsi="Arial" w:cs="Arial"/>
          <w:color w:val="000000"/>
        </w:rPr>
        <w:t xml:space="preserve">t to unity </w:t>
      </w:r>
      <w:proofErr w:type="spellStart"/>
      <w:r w:rsidR="0003766C">
        <w:rPr>
          <w:rFonts w:ascii="Arial" w:hAnsi="Arial" w:cs="Arial"/>
          <w:color w:val="000000"/>
        </w:rPr>
        <w:t>a.u</w:t>
      </w:r>
      <w:proofErr w:type="spellEnd"/>
      <w:r w:rsidR="001C2AEE">
        <w:rPr>
          <w:rFonts w:ascii="Arial" w:hAnsi="Arial" w:cs="Arial"/>
          <w:color w:val="000000"/>
        </w:rPr>
        <w:t>.</w:t>
      </w:r>
      <w:r w:rsidR="001C2AEE">
        <w:rPr>
          <w:rFonts w:ascii="Arial" w:eastAsiaTheme="minorEastAsia" w:hAnsi="Arial" w:cs="Arial"/>
          <w:shd w:val="clear" w:color="auto" w:fill="FFFFFF"/>
        </w:rPr>
        <w:t xml:space="preserve"> </w:t>
      </w:r>
      <w:r w:rsidR="001C2AEE" w:rsidRPr="009B2826">
        <w:rPr>
          <w:rFonts w:ascii="Arial" w:eastAsiaTheme="minorEastAsia" w:hAnsi="Arial" w:cs="Arial"/>
          <w:shd w:val="clear" w:color="auto" w:fill="FFFFFF"/>
        </w:rPr>
        <w:t xml:space="preserve">Results were obtained by ensemble averaging over </w:t>
      </w:r>
      <w:r w:rsidR="00B57D46" w:rsidRPr="009B2826">
        <w:rPr>
          <w:rFonts w:ascii="Arial" w:eastAsiaTheme="minorEastAsia" w:hAnsi="Arial" w:cs="Arial"/>
          <w:shd w:val="clear" w:color="auto" w:fill="FFFFFF"/>
        </w:rPr>
        <w:t>10</w:t>
      </w:r>
      <w:r w:rsidR="001C2AEE" w:rsidRPr="009B2826">
        <w:rPr>
          <w:rFonts w:ascii="Arial" w:eastAsiaTheme="minorEastAsia" w:hAnsi="Arial" w:cs="Arial"/>
          <w:shd w:val="clear" w:color="auto" w:fill="FFFFFF"/>
        </w:rPr>
        <w:t xml:space="preserve">000 trajectories each of duration 60 </w:t>
      </w:r>
      <w:proofErr w:type="spellStart"/>
      <w:r w:rsidR="001C2AEE" w:rsidRPr="009B2826">
        <w:rPr>
          <w:rFonts w:ascii="Arial" w:eastAsiaTheme="minorEastAsia" w:hAnsi="Arial" w:cs="Arial"/>
          <w:shd w:val="clear" w:color="auto" w:fill="FFFFFF"/>
        </w:rPr>
        <w:t>a.u</w:t>
      </w:r>
      <w:proofErr w:type="spellEnd"/>
      <w:r w:rsidR="001C2AEE" w:rsidRPr="009B2826">
        <w:rPr>
          <w:rFonts w:ascii="Arial" w:eastAsiaTheme="minorEastAsia" w:hAnsi="Arial" w:cs="Arial"/>
          <w:shd w:val="clear" w:color="auto" w:fill="FFFFFF"/>
        </w:rPr>
        <w:t>.</w:t>
      </w:r>
      <w:r w:rsidR="00270432">
        <w:rPr>
          <w:rFonts w:ascii="Arial" w:hAnsi="Arial" w:cs="Arial"/>
          <w:color w:val="000000"/>
        </w:rPr>
        <w:br w:type="page"/>
      </w:r>
    </w:p>
    <w:p w14:paraId="00A331FD" w14:textId="77777777" w:rsidR="00FE11FB" w:rsidRDefault="00FE11FB" w:rsidP="00FE11FB">
      <w:pPr>
        <w:jc w:val="both"/>
        <w:rPr>
          <w:rFonts w:ascii="Arial" w:hAnsi="Arial" w:cs="Arial"/>
          <w:b/>
          <w:bCs/>
          <w:highlight w:val="yellow"/>
          <w:shd w:val="clear" w:color="auto" w:fill="FFFFFF"/>
        </w:rPr>
      </w:pPr>
      <w:r>
        <w:rPr>
          <w:rFonts w:ascii="Arial" w:hAnsi="Arial" w:cs="Arial"/>
          <w:b/>
          <w:bCs/>
          <w:noProof/>
          <w:shd w:val="clear" w:color="auto" w:fill="FFFFFF"/>
        </w:rPr>
        <w:lastRenderedPageBreak/>
        <w:drawing>
          <wp:inline distT="0" distB="0" distL="0" distR="0" wp14:anchorId="4EBBDFC9" wp14:editId="1884FB39">
            <wp:extent cx="5731510" cy="4431665"/>
            <wp:effectExtent l="0" t="0" r="2540" b="6985"/>
            <wp:docPr id="4" name="Picture 4" descr="A group of graphs with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raphs with circl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0FC17900" w14:textId="6F485F8A" w:rsidR="00FE11FB" w:rsidRDefault="00FE11FB" w:rsidP="00FE11FB">
      <w:pPr>
        <w:jc w:val="both"/>
        <w:rPr>
          <w:rFonts w:ascii="Arial" w:eastAsiaTheme="minorEastAsia" w:hAnsi="Arial" w:cs="Arial"/>
          <w:shd w:val="clear" w:color="auto" w:fill="FFFFFF"/>
        </w:rPr>
      </w:pPr>
      <w:r w:rsidRPr="00992321">
        <w:rPr>
          <w:rFonts w:ascii="Arial" w:hAnsi="Arial" w:cs="Arial"/>
          <w:b/>
          <w:bCs/>
          <w:shd w:val="clear" w:color="auto" w:fill="FFFFFF"/>
        </w:rPr>
        <w:t xml:space="preserve">Figure </w:t>
      </w:r>
      <w:r w:rsidR="00421707" w:rsidRPr="00992321">
        <w:rPr>
          <w:rFonts w:ascii="Arial" w:hAnsi="Arial" w:cs="Arial"/>
          <w:b/>
          <w:bCs/>
          <w:shd w:val="clear" w:color="auto" w:fill="FFFFFF"/>
        </w:rPr>
        <w:t>3</w:t>
      </w:r>
      <w:r w:rsidRPr="00992321">
        <w:rPr>
          <w:rFonts w:ascii="Arial" w:hAnsi="Arial" w:cs="Arial"/>
          <w:b/>
          <w:bCs/>
          <w:shd w:val="clear" w:color="auto" w:fill="FFFFFF"/>
        </w:rPr>
        <w:t>.</w:t>
      </w:r>
      <w:r w:rsidRPr="00421707">
        <w:rPr>
          <w:rFonts w:ascii="Arial" w:hAnsi="Arial" w:cs="Arial"/>
          <w:b/>
          <w:bCs/>
          <w:shd w:val="clear" w:color="auto" w:fill="FFFFFF"/>
        </w:rPr>
        <w:t xml:space="preserve"> Model trajectories have the prescribed behaviours and statistics. a) Simulated trajectories are circular. Circulation is m</w:t>
      </w:r>
      <w:r w:rsidR="007A767E">
        <w:rPr>
          <w:rFonts w:ascii="Arial" w:hAnsi="Arial" w:cs="Arial"/>
          <w:b/>
          <w:bCs/>
          <w:shd w:val="clear" w:color="auto" w:fill="FFFFFF"/>
        </w:rPr>
        <w:t>o</w:t>
      </w:r>
      <w:r w:rsidRPr="00421707">
        <w:rPr>
          <w:rFonts w:ascii="Arial" w:hAnsi="Arial" w:cs="Arial"/>
          <w:b/>
          <w:bCs/>
          <w:shd w:val="clear" w:color="auto" w:fill="FFFFFF"/>
        </w:rPr>
        <w:t xml:space="preserve">st evident in the outskirts of the swarm where </w:t>
      </w:r>
      <w:r w:rsidR="001B5682">
        <w:rPr>
          <w:rFonts w:ascii="Arial" w:hAnsi="Arial" w:cs="Arial"/>
          <w:b/>
          <w:bCs/>
          <w:shd w:val="clear" w:color="auto" w:fill="FFFFFF"/>
        </w:rPr>
        <w:t xml:space="preserve">the </w:t>
      </w:r>
      <w:r w:rsidRPr="00421707">
        <w:rPr>
          <w:rFonts w:ascii="Arial" w:hAnsi="Arial" w:cs="Arial"/>
          <w:b/>
          <w:bCs/>
          <w:shd w:val="clear" w:color="auto" w:fill="FFFFFF"/>
        </w:rPr>
        <w:t xml:space="preserve">speeds are highest. b, c and d) </w:t>
      </w:r>
      <w:r w:rsidRPr="00421707">
        <w:rPr>
          <w:rFonts w:ascii="Arial" w:hAnsi="Arial" w:cs="Arial"/>
          <w:shd w:val="clear" w:color="auto" w:fill="FFFFFF"/>
        </w:rPr>
        <w:t xml:space="preserve">The predicted positions, mean velocities and mean speeds of individual insects (•) match the prescribed distributions (solid lines). Predictions were obtained using the stochastic trajectory model, </w:t>
      </w:r>
      <w:r w:rsidRPr="00992321">
        <w:rPr>
          <w:rFonts w:ascii="Arial" w:hAnsi="Arial" w:cs="Arial"/>
          <w:shd w:val="clear" w:color="auto" w:fill="FFFFFF"/>
        </w:rPr>
        <w:t xml:space="preserve">Eqn. </w:t>
      </w:r>
      <w:r w:rsidR="00421707" w:rsidRPr="00421707">
        <w:rPr>
          <w:rFonts w:ascii="Arial" w:hAnsi="Arial" w:cs="Arial"/>
          <w:shd w:val="clear" w:color="auto" w:fill="FFFFFF"/>
        </w:rPr>
        <w:t>2</w:t>
      </w:r>
      <w:r w:rsidRPr="00EC0E47">
        <w:rPr>
          <w:rFonts w:ascii="Arial" w:hAnsi="Arial" w:cs="Arial"/>
          <w:shd w:val="clear" w:color="auto" w:fill="FFFFFF"/>
        </w:rPr>
        <w:t xml:space="preserve">, with </w:t>
      </w:r>
      <m:oMath>
        <m:r>
          <m:rPr>
            <m:sty m:val="p"/>
          </m:rPr>
          <w:rPr>
            <w:rFonts w:ascii="Cambria Math" w:hAnsi="Cambria Math" w:cs="Arial"/>
            <w:shd w:val="clear" w:color="auto" w:fill="FFFFFF"/>
          </w:rPr>
          <m:t>Ω</m:t>
        </m:r>
        <m:d>
          <m:dPr>
            <m:ctrlPr>
              <w:rPr>
                <w:rFonts w:ascii="Cambria Math" w:hAnsi="Cambria Math" w:cs="Arial"/>
                <w:i/>
                <w:shd w:val="clear" w:color="auto" w:fill="FFFFFF"/>
              </w:rPr>
            </m:ctrlPr>
          </m:dPr>
          <m:e>
            <m:r>
              <w:rPr>
                <w:rFonts w:ascii="Cambria Math" w:hAnsi="Cambria Math" w:cs="Arial"/>
                <w:shd w:val="clear" w:color="auto" w:fill="FFFFFF"/>
              </w:rPr>
              <m:t>r</m:t>
            </m:r>
          </m:e>
        </m:d>
        <m:r>
          <w:rPr>
            <w:rFonts w:ascii="Cambria Math" w:eastAsiaTheme="minorEastAsia" w:hAnsi="Cambria Math" w:cs="Arial"/>
            <w:shd w:val="clear" w:color="auto" w:fill="FFFFFF"/>
          </w:rPr>
          <m:t xml:space="preserve">=2r,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EC0E47">
        <w:rPr>
          <w:rFonts w:ascii="Arial" w:hAnsi="Arial" w:cs="Arial"/>
          <w:shd w:val="clear" w:color="auto" w:fill="FFFFFF"/>
        </w:rPr>
        <w:t xml:space="preserve"> and </w:t>
      </w:r>
      <m:oMath>
        <m:r>
          <w:rPr>
            <w:rFonts w:ascii="Cambria Math" w:hAnsi="Cambria Math" w:cs="Arial"/>
            <w:shd w:val="clear" w:color="auto" w:fill="FFFFFF"/>
          </w:rPr>
          <m:t>T=1</m:t>
        </m:r>
      </m:oMath>
      <w:r w:rsidRPr="00EC0E47">
        <w:rPr>
          <w:rFonts w:ascii="Arial" w:eastAsiaTheme="minorEastAsia" w:hAnsi="Arial" w:cs="Arial"/>
          <w:shd w:val="clear" w:color="auto" w:fill="FFFFFF"/>
        </w:rPr>
        <w:t xml:space="preserve"> a.u.</w:t>
      </w:r>
      <w:r w:rsidR="001C2AEE" w:rsidRPr="009B2826">
        <w:rPr>
          <w:rFonts w:ascii="Arial" w:eastAsiaTheme="minorEastAsia" w:hAnsi="Arial" w:cs="Arial"/>
          <w:shd w:val="clear" w:color="auto" w:fill="FFFFFF"/>
        </w:rPr>
        <w:t xml:space="preserve"> Results shown in b), c) and d) were obtained by ensemble averaging over 5000 trajectories each of duration 60 </w:t>
      </w:r>
      <w:proofErr w:type="spellStart"/>
      <w:r w:rsidR="001C2AEE" w:rsidRPr="009B2826">
        <w:rPr>
          <w:rFonts w:ascii="Arial" w:eastAsiaTheme="minorEastAsia" w:hAnsi="Arial" w:cs="Arial"/>
          <w:shd w:val="clear" w:color="auto" w:fill="FFFFFF"/>
        </w:rPr>
        <w:t>a.u</w:t>
      </w:r>
      <w:proofErr w:type="spellEnd"/>
      <w:r w:rsidR="001C2AEE" w:rsidRPr="009B2826">
        <w:rPr>
          <w:rFonts w:ascii="Arial" w:eastAsiaTheme="minorEastAsia" w:hAnsi="Arial" w:cs="Arial"/>
          <w:shd w:val="clear" w:color="auto" w:fill="FFFFFF"/>
        </w:rPr>
        <w:t>.</w:t>
      </w:r>
    </w:p>
    <w:p w14:paraId="7974FA46" w14:textId="5B2AA4CE" w:rsidR="00AB31C3" w:rsidRDefault="00AB31C3" w:rsidP="00FE11FB">
      <w:pPr>
        <w:jc w:val="both"/>
        <w:rPr>
          <w:rFonts w:ascii="Arial" w:eastAsiaTheme="minorEastAsia" w:hAnsi="Arial" w:cs="Arial"/>
          <w:shd w:val="clear" w:color="auto" w:fill="FFFFFF"/>
        </w:rPr>
      </w:pPr>
      <w:r>
        <w:rPr>
          <w:rFonts w:ascii="Arial" w:eastAsiaTheme="minorEastAsia" w:hAnsi="Arial" w:cs="Arial"/>
          <w:noProof/>
          <w:shd w:val="clear" w:color="auto" w:fill="FFFFFF"/>
        </w:rPr>
        <w:lastRenderedPageBreak/>
        <w:drawing>
          <wp:inline distT="0" distB="0" distL="0" distR="0" wp14:anchorId="0E014915" wp14:editId="1A1013A3">
            <wp:extent cx="5731510" cy="4431665"/>
            <wp:effectExtent l="0" t="0" r="2540" b="6985"/>
            <wp:docPr id="2"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14FD2383" w14:textId="44DAF6E6" w:rsidR="00AB31C3" w:rsidRDefault="00AB31C3" w:rsidP="00AB31C3">
      <w:pPr>
        <w:jc w:val="both"/>
        <w:rPr>
          <w:rFonts w:ascii="Arial" w:eastAsiaTheme="minorEastAsia" w:hAnsi="Arial" w:cs="Arial"/>
          <w:shd w:val="clear" w:color="auto" w:fill="FFFFFF"/>
        </w:rPr>
      </w:pPr>
      <w:r w:rsidRPr="00C74DC0">
        <w:rPr>
          <w:rFonts w:ascii="Arial" w:hAnsi="Arial" w:cs="Arial"/>
          <w:b/>
          <w:bCs/>
          <w:shd w:val="clear" w:color="auto" w:fill="FFFFFF"/>
        </w:rPr>
        <w:t xml:space="preserve">Figure </w:t>
      </w:r>
      <w:r>
        <w:rPr>
          <w:rFonts w:ascii="Arial" w:hAnsi="Arial" w:cs="Arial"/>
          <w:b/>
          <w:bCs/>
          <w:shd w:val="clear" w:color="auto" w:fill="FFFFFF"/>
        </w:rPr>
        <w:t>4</w:t>
      </w:r>
      <w:r w:rsidRPr="00C74DC0">
        <w:rPr>
          <w:rFonts w:ascii="Arial" w:hAnsi="Arial" w:cs="Arial"/>
          <w:b/>
          <w:bCs/>
          <w:shd w:val="clear" w:color="auto" w:fill="FFFFFF"/>
        </w:rPr>
        <w:t>.</w:t>
      </w:r>
      <w:r w:rsidRPr="00EC0E47">
        <w:rPr>
          <w:rFonts w:ascii="Arial" w:hAnsi="Arial" w:cs="Arial"/>
          <w:b/>
          <w:bCs/>
          <w:shd w:val="clear" w:color="auto" w:fill="FFFFFF"/>
        </w:rPr>
        <w:t xml:space="preserve"> Model trajectories have the prescribed statistics. </w:t>
      </w:r>
      <w:r w:rsidRPr="00EC0E47">
        <w:rPr>
          <w:rFonts w:ascii="Arial" w:hAnsi="Arial" w:cs="Arial"/>
          <w:shd w:val="clear" w:color="auto" w:fill="FFFFFF"/>
        </w:rPr>
        <w:t xml:space="preserve">The predicted positions and mean velocities of individual insects (•) match the prescribed distributions (solid lines). Predictions were obtained using the stochastic trajectory model, </w:t>
      </w:r>
      <w:r w:rsidRPr="00C74DC0">
        <w:rPr>
          <w:rFonts w:ascii="Arial" w:hAnsi="Arial" w:cs="Arial"/>
          <w:shd w:val="clear" w:color="auto" w:fill="FFFFFF"/>
        </w:rPr>
        <w:t xml:space="preserve">Eqn. </w:t>
      </w:r>
      <w:r>
        <w:rPr>
          <w:rFonts w:ascii="Arial" w:hAnsi="Arial" w:cs="Arial"/>
          <w:shd w:val="clear" w:color="auto" w:fill="FFFFFF"/>
        </w:rPr>
        <w:t>4</w:t>
      </w:r>
      <w:r w:rsidRPr="00EC0E47">
        <w:rPr>
          <w:rFonts w:ascii="Arial" w:hAnsi="Arial" w:cs="Arial"/>
          <w:shd w:val="clear" w:color="auto" w:fill="FFFFFF"/>
        </w:rPr>
        <w:t xml:space="preserve">, with </w:t>
      </w:r>
      <m:oMath>
        <m:r>
          <m:rPr>
            <m:sty m:val="p"/>
          </m:rPr>
          <w:rPr>
            <w:rFonts w:ascii="Cambria Math" w:hAnsi="Cambria Math" w:cs="Arial"/>
            <w:shd w:val="clear" w:color="auto" w:fill="FFFFFF"/>
          </w:rPr>
          <m:t>Λ</m:t>
        </m:r>
        <m:r>
          <w:rPr>
            <w:rFonts w:ascii="Cambria Math" w:eastAsiaTheme="minorEastAsia" w:hAnsi="Cambria Math" w:cs="Arial"/>
            <w:shd w:val="clear" w:color="auto" w:fill="FFFFFF"/>
          </w:rPr>
          <m:t xml:space="preserve">=2,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EC0E47">
        <w:rPr>
          <w:rFonts w:ascii="Arial" w:hAnsi="Arial" w:cs="Arial"/>
          <w:shd w:val="clear" w:color="auto" w:fill="FFFFFF"/>
        </w:rPr>
        <w:t xml:space="preserve"> and </w:t>
      </w:r>
      <m:oMath>
        <m:r>
          <w:rPr>
            <w:rFonts w:ascii="Cambria Math" w:hAnsi="Cambria Math" w:cs="Arial"/>
            <w:shd w:val="clear" w:color="auto" w:fill="FFFFFF"/>
          </w:rPr>
          <m:t>T=1</m:t>
        </m:r>
      </m:oMath>
      <w:r w:rsidRPr="00EC0E47">
        <w:rPr>
          <w:rFonts w:ascii="Arial" w:eastAsiaTheme="minorEastAsia" w:hAnsi="Arial" w:cs="Arial"/>
          <w:shd w:val="clear" w:color="auto" w:fill="FFFFFF"/>
        </w:rPr>
        <w:t xml:space="preserve"> a.u.</w:t>
      </w:r>
      <w:r w:rsidR="001C2AEE" w:rsidRPr="009B2826">
        <w:rPr>
          <w:rFonts w:ascii="Arial" w:eastAsiaTheme="minorEastAsia" w:hAnsi="Arial" w:cs="Arial"/>
          <w:shd w:val="clear" w:color="auto" w:fill="FFFFFF"/>
        </w:rPr>
        <w:t xml:space="preserve"> Results shown were obtained by ensemble averaging over 5000 trajectories each of duration 60 </w:t>
      </w:r>
      <w:proofErr w:type="spellStart"/>
      <w:r w:rsidR="001C2AEE" w:rsidRPr="009B2826">
        <w:rPr>
          <w:rFonts w:ascii="Arial" w:eastAsiaTheme="minorEastAsia" w:hAnsi="Arial" w:cs="Arial"/>
          <w:shd w:val="clear" w:color="auto" w:fill="FFFFFF"/>
        </w:rPr>
        <w:t>a.u</w:t>
      </w:r>
      <w:proofErr w:type="spellEnd"/>
      <w:r w:rsidR="001C2AEE" w:rsidRPr="009B2826">
        <w:rPr>
          <w:rFonts w:ascii="Arial" w:eastAsiaTheme="minorEastAsia" w:hAnsi="Arial" w:cs="Arial"/>
          <w:shd w:val="clear" w:color="auto" w:fill="FFFFFF"/>
        </w:rPr>
        <w:t>.</w:t>
      </w:r>
    </w:p>
    <w:p w14:paraId="0C4BB06C" w14:textId="77777777" w:rsidR="00FE11FB" w:rsidRPr="00530227" w:rsidRDefault="00FE11FB" w:rsidP="00FE11FB">
      <w:pPr>
        <w:jc w:val="both"/>
        <w:rPr>
          <w:rFonts w:ascii="Arial" w:eastAsiaTheme="minorEastAsia" w:hAnsi="Arial" w:cs="Arial"/>
          <w:shd w:val="clear" w:color="auto" w:fill="FFFFFF"/>
        </w:rPr>
      </w:pPr>
    </w:p>
    <w:p w14:paraId="030F6026" w14:textId="073C03EB" w:rsidR="000208AF" w:rsidRDefault="00FF0A44" w:rsidP="00270432">
      <w:pPr>
        <w:jc w:val="both"/>
        <w:rPr>
          <w:rFonts w:ascii="Arial" w:hAnsi="Arial" w:cs="Arial"/>
          <w:b/>
          <w:bCs/>
          <w:highlight w:val="yellow"/>
          <w:shd w:val="clear" w:color="auto" w:fill="FFFFFF"/>
        </w:rPr>
      </w:pPr>
      <w:r>
        <w:rPr>
          <w:rFonts w:ascii="Arial" w:hAnsi="Arial" w:cs="Arial"/>
          <w:b/>
          <w:bCs/>
          <w:noProof/>
          <w:shd w:val="clear" w:color="auto" w:fill="FFFFFF"/>
        </w:rPr>
        <w:lastRenderedPageBreak/>
        <w:drawing>
          <wp:inline distT="0" distB="0" distL="0" distR="0" wp14:anchorId="3C4D98D4" wp14:editId="0BE8E58C">
            <wp:extent cx="5169535" cy="7308139"/>
            <wp:effectExtent l="0" t="0" r="0" b="7620"/>
            <wp:docPr id="3"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different colored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70614" cy="7309664"/>
                    </a:xfrm>
                    <a:prstGeom prst="rect">
                      <a:avLst/>
                    </a:prstGeom>
                  </pic:spPr>
                </pic:pic>
              </a:graphicData>
            </a:graphic>
          </wp:inline>
        </w:drawing>
      </w:r>
    </w:p>
    <w:p w14:paraId="20ECDA6B" w14:textId="09C745EB" w:rsidR="000A3B30" w:rsidRDefault="00FF0A44" w:rsidP="00270432">
      <w:pPr>
        <w:jc w:val="both"/>
        <w:rPr>
          <w:rFonts w:ascii="Arial" w:eastAsiaTheme="minorEastAsia" w:hAnsi="Arial" w:cs="Arial"/>
          <w:shd w:val="clear" w:color="auto" w:fill="FFFFFF"/>
        </w:rPr>
      </w:pPr>
      <w:r w:rsidRPr="00992321">
        <w:rPr>
          <w:rFonts w:ascii="Arial" w:hAnsi="Arial" w:cs="Arial"/>
          <w:b/>
          <w:bCs/>
          <w:shd w:val="clear" w:color="auto" w:fill="FFFFFF"/>
        </w:rPr>
        <w:t>Figure 5</w:t>
      </w:r>
      <w:r>
        <w:rPr>
          <w:rFonts w:ascii="Arial" w:hAnsi="Arial" w:cs="Arial"/>
          <w:b/>
          <w:bCs/>
          <w:shd w:val="clear" w:color="auto" w:fill="FFFFFF"/>
        </w:rPr>
        <w:t>.  The predicted strength of the effective force binding individuals to centre</w:t>
      </w:r>
      <w:r w:rsidR="00653F83">
        <w:rPr>
          <w:rFonts w:ascii="Arial" w:hAnsi="Arial" w:cs="Arial"/>
          <w:b/>
          <w:bCs/>
          <w:shd w:val="clear" w:color="auto" w:fill="FFFFFF"/>
        </w:rPr>
        <w:t>s of elliptical swarms</w:t>
      </w:r>
      <w:r>
        <w:rPr>
          <w:rFonts w:ascii="Arial" w:hAnsi="Arial" w:cs="Arial"/>
          <w:b/>
          <w:bCs/>
          <w:shd w:val="clear" w:color="auto" w:fill="FFFFFF"/>
        </w:rPr>
        <w:t xml:space="preserve"> as a function </w:t>
      </w:r>
      <w:r w:rsidR="00406AF5">
        <w:rPr>
          <w:rFonts w:ascii="Arial" w:hAnsi="Arial" w:cs="Arial"/>
          <w:b/>
          <w:bCs/>
          <w:shd w:val="clear" w:color="auto" w:fill="FFFFFF"/>
        </w:rPr>
        <w:t xml:space="preserve">of distance, </w:t>
      </w:r>
      <w:r w:rsidR="00406AF5" w:rsidRPr="00BE676C">
        <w:rPr>
          <w:rFonts w:ascii="Arial" w:hAnsi="Arial" w:cs="Arial"/>
          <w:b/>
          <w:bCs/>
          <w:i/>
          <w:iCs/>
          <w:shd w:val="clear" w:color="auto" w:fill="FFFFFF"/>
        </w:rPr>
        <w:t>r</w:t>
      </w:r>
      <w:r w:rsidR="00406AF5">
        <w:rPr>
          <w:rFonts w:ascii="Arial" w:hAnsi="Arial" w:cs="Arial"/>
          <w:b/>
          <w:bCs/>
          <w:shd w:val="clear" w:color="auto" w:fill="FFFFFF"/>
        </w:rPr>
        <w:t xml:space="preserve">, from the swarm centre. </w:t>
      </w:r>
      <w:r w:rsidR="00406AF5" w:rsidRPr="00992321">
        <w:rPr>
          <w:rFonts w:ascii="Arial" w:hAnsi="Arial" w:cs="Arial"/>
          <w:shd w:val="clear" w:color="auto" w:fill="FFFFFF"/>
        </w:rPr>
        <w:t>A</w:t>
      </w:r>
      <w:r w:rsidR="00406AF5" w:rsidRPr="00992321">
        <w:rPr>
          <w:rFonts w:ascii="Arial" w:hAnsi="Arial" w:cs="Arial"/>
          <w:shd w:val="clear" w:color="auto" w:fill="FFFFFF"/>
          <w:vertAlign w:val="subscript"/>
        </w:rPr>
        <w:t>x</w:t>
      </w:r>
      <w:r w:rsidR="00406AF5" w:rsidRPr="00992321">
        <w:rPr>
          <w:rFonts w:ascii="Arial" w:hAnsi="Arial" w:cs="Arial"/>
          <w:shd w:val="clear" w:color="auto" w:fill="FFFFFF"/>
        </w:rPr>
        <w:t xml:space="preserve"> and</w:t>
      </w:r>
      <w:r w:rsidR="00406AF5">
        <w:rPr>
          <w:rFonts w:ascii="Arial" w:hAnsi="Arial" w:cs="Arial"/>
          <w:shd w:val="clear" w:color="auto" w:fill="FFFFFF"/>
        </w:rPr>
        <w:t xml:space="preserve"> A</w:t>
      </w:r>
      <w:r w:rsidR="00406AF5" w:rsidRPr="00992321">
        <w:rPr>
          <w:rFonts w:ascii="Arial" w:hAnsi="Arial" w:cs="Arial"/>
          <w:shd w:val="clear" w:color="auto" w:fill="FFFFFF"/>
          <w:vertAlign w:val="subscript"/>
        </w:rPr>
        <w:t>y</w:t>
      </w:r>
      <w:r w:rsidR="00406AF5">
        <w:rPr>
          <w:rFonts w:ascii="Arial" w:hAnsi="Arial" w:cs="Arial"/>
          <w:shd w:val="clear" w:color="auto" w:fill="FFFFFF"/>
        </w:rPr>
        <w:t xml:space="preserve"> are given by the second terms on the right-hand sides of Eqns. 4a and 4b. </w:t>
      </w:r>
      <w:r w:rsidR="00406AF5" w:rsidRPr="00992321">
        <w:rPr>
          <w:rFonts w:ascii="Arial" w:hAnsi="Arial" w:cs="Arial"/>
          <w:b/>
          <w:bCs/>
          <w:shd w:val="clear" w:color="auto" w:fill="FFFFFF"/>
        </w:rPr>
        <w:t>n</w:t>
      </w:r>
      <w:r w:rsidR="00406AF5">
        <w:rPr>
          <w:rFonts w:ascii="Arial" w:hAnsi="Arial" w:cs="Arial"/>
          <w:b/>
          <w:bCs/>
          <w:shd w:val="clear" w:color="auto" w:fill="FFFFFF"/>
        </w:rPr>
        <w:t xml:space="preserve"> </w:t>
      </w:r>
      <w:r w:rsidR="00406AF5" w:rsidRPr="00992321">
        <w:rPr>
          <w:rFonts w:ascii="Arial" w:hAnsi="Arial" w:cs="Arial"/>
          <w:shd w:val="clear" w:color="auto" w:fill="FFFFFF"/>
        </w:rPr>
        <w:t xml:space="preserve">is a unit vector pointing towards the swarm centre. </w:t>
      </w:r>
      <w:r w:rsidR="00406AF5" w:rsidRPr="00EC0E47">
        <w:rPr>
          <w:rFonts w:ascii="Arial" w:hAnsi="Arial" w:cs="Arial"/>
          <w:shd w:val="clear" w:color="auto" w:fill="FFFFFF"/>
        </w:rPr>
        <w:t xml:space="preserve">Predictions were obtained using the stochastic trajectory model, </w:t>
      </w:r>
      <w:r w:rsidR="00406AF5" w:rsidRPr="00C74DC0">
        <w:rPr>
          <w:rFonts w:ascii="Arial" w:hAnsi="Arial" w:cs="Arial"/>
          <w:shd w:val="clear" w:color="auto" w:fill="FFFFFF"/>
        </w:rPr>
        <w:t xml:space="preserve">Eqn. </w:t>
      </w:r>
      <w:r w:rsidR="00406AF5">
        <w:rPr>
          <w:rFonts w:ascii="Arial" w:hAnsi="Arial" w:cs="Arial"/>
          <w:shd w:val="clear" w:color="auto" w:fill="FFFFFF"/>
        </w:rPr>
        <w:t>4</w:t>
      </w:r>
      <w:r w:rsidR="00406AF5" w:rsidRPr="00EC0E47">
        <w:rPr>
          <w:rFonts w:ascii="Arial" w:hAnsi="Arial" w:cs="Arial"/>
          <w:shd w:val="clear" w:color="auto" w:fill="FFFFFF"/>
        </w:rPr>
        <w:t xml:space="preserve">, with </w:t>
      </w:r>
      <m:oMath>
        <m:r>
          <w:rPr>
            <w:rFonts w:ascii="Cambria Math" w:eastAsiaTheme="minorEastAsia" w:hAnsi="Cambria Math" w:cs="Arial"/>
            <w:shd w:val="clear" w:color="auto" w:fill="FFFFFF"/>
          </w:rPr>
          <m:t xml:space="preserve">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00406AF5" w:rsidRPr="00EC0E47">
        <w:rPr>
          <w:rFonts w:ascii="Arial" w:hAnsi="Arial" w:cs="Arial"/>
          <w:shd w:val="clear" w:color="auto" w:fill="FFFFFF"/>
        </w:rPr>
        <w:t xml:space="preserve"> and </w:t>
      </w:r>
      <m:oMath>
        <m:r>
          <w:rPr>
            <w:rFonts w:ascii="Cambria Math" w:hAnsi="Cambria Math" w:cs="Arial"/>
            <w:shd w:val="clear" w:color="auto" w:fill="FFFFFF"/>
          </w:rPr>
          <m:t>T=1</m:t>
        </m:r>
      </m:oMath>
      <w:r w:rsidR="00406AF5" w:rsidRPr="00EC0E47">
        <w:rPr>
          <w:rFonts w:ascii="Arial" w:eastAsiaTheme="minorEastAsia" w:hAnsi="Arial" w:cs="Arial"/>
          <w:shd w:val="clear" w:color="auto" w:fill="FFFFFF"/>
        </w:rPr>
        <w:t xml:space="preserve"> a.u</w:t>
      </w:r>
      <w:r w:rsidR="00406AF5" w:rsidRPr="009B2826">
        <w:rPr>
          <w:rFonts w:ascii="Arial" w:eastAsiaTheme="minorEastAsia" w:hAnsi="Arial" w:cs="Arial"/>
          <w:shd w:val="clear" w:color="auto" w:fill="FFFFFF"/>
        </w:rPr>
        <w:t>.</w:t>
      </w:r>
      <w:r w:rsidR="001C2AEE" w:rsidRPr="009B2826">
        <w:rPr>
          <w:rFonts w:ascii="Arial" w:eastAsiaTheme="minorEastAsia" w:hAnsi="Arial" w:cs="Arial"/>
          <w:shd w:val="clear" w:color="auto" w:fill="FFFFFF"/>
        </w:rPr>
        <w:t xml:space="preserve">  Results were obtained by ensemble averaging over </w:t>
      </w:r>
      <w:r w:rsidR="00B57D46" w:rsidRPr="009B2826">
        <w:rPr>
          <w:rFonts w:ascii="Arial" w:eastAsiaTheme="minorEastAsia" w:hAnsi="Arial" w:cs="Arial"/>
          <w:shd w:val="clear" w:color="auto" w:fill="FFFFFF"/>
        </w:rPr>
        <w:t>100</w:t>
      </w:r>
      <w:r w:rsidR="001C2AEE" w:rsidRPr="009B2826">
        <w:rPr>
          <w:rFonts w:ascii="Arial" w:eastAsiaTheme="minorEastAsia" w:hAnsi="Arial" w:cs="Arial"/>
          <w:shd w:val="clear" w:color="auto" w:fill="FFFFFF"/>
        </w:rPr>
        <w:t xml:space="preserve">000 trajectories each of duration 60 </w:t>
      </w:r>
      <w:proofErr w:type="spellStart"/>
      <w:r w:rsidR="001C2AEE" w:rsidRPr="009B2826">
        <w:rPr>
          <w:rFonts w:ascii="Arial" w:eastAsiaTheme="minorEastAsia" w:hAnsi="Arial" w:cs="Arial"/>
          <w:shd w:val="clear" w:color="auto" w:fill="FFFFFF"/>
        </w:rPr>
        <w:t>a.u</w:t>
      </w:r>
      <w:proofErr w:type="spellEnd"/>
      <w:r w:rsidR="001C2AEE" w:rsidRPr="009B2826">
        <w:rPr>
          <w:rFonts w:ascii="Arial" w:eastAsiaTheme="minorEastAsia" w:hAnsi="Arial" w:cs="Arial"/>
          <w:shd w:val="clear" w:color="auto" w:fill="FFFFFF"/>
        </w:rPr>
        <w:t>.</w:t>
      </w:r>
    </w:p>
    <w:p w14:paraId="2ABD511F" w14:textId="77777777" w:rsidR="000A3B30" w:rsidRDefault="000A3B30">
      <w:pPr>
        <w:rPr>
          <w:rFonts w:ascii="Arial" w:eastAsiaTheme="minorEastAsia" w:hAnsi="Arial" w:cs="Arial"/>
          <w:shd w:val="clear" w:color="auto" w:fill="FFFFFF"/>
        </w:rPr>
      </w:pPr>
      <w:r>
        <w:rPr>
          <w:rFonts w:ascii="Arial" w:eastAsiaTheme="minorEastAsia" w:hAnsi="Arial" w:cs="Arial"/>
          <w:shd w:val="clear" w:color="auto" w:fill="FFFFFF"/>
        </w:rPr>
        <w:br w:type="page"/>
      </w:r>
    </w:p>
    <w:p w14:paraId="4778158E" w14:textId="27BA5F91" w:rsidR="00DC0BBF" w:rsidRDefault="009603B2" w:rsidP="00270432">
      <w:pPr>
        <w:jc w:val="both"/>
        <w:rPr>
          <w:rFonts w:ascii="Arial" w:eastAsiaTheme="minorEastAsia" w:hAnsi="Arial" w:cs="Arial"/>
          <w:b/>
          <w:bCs/>
          <w:shd w:val="clear" w:color="auto" w:fill="FFFFFF"/>
        </w:rPr>
      </w:pPr>
      <w:r>
        <w:rPr>
          <w:rFonts w:ascii="Arial" w:eastAsiaTheme="minorEastAsia" w:hAnsi="Arial" w:cs="Arial"/>
          <w:b/>
          <w:bCs/>
          <w:noProof/>
          <w:shd w:val="clear" w:color="auto" w:fill="FFFFFF"/>
        </w:rPr>
        <w:lastRenderedPageBreak/>
        <w:drawing>
          <wp:inline distT="0" distB="0" distL="0" distR="0" wp14:anchorId="33F0FF3D" wp14:editId="35692DCC">
            <wp:extent cx="5731510" cy="4431665"/>
            <wp:effectExtent l="0" t="0" r="2540" b="6985"/>
            <wp:docPr id="10" name="Picture 1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3C1C3522" w14:textId="63AE389E" w:rsidR="00AF1429" w:rsidRDefault="000A3B30" w:rsidP="00572E80">
      <w:pPr>
        <w:jc w:val="both"/>
        <w:rPr>
          <w:rFonts w:ascii="Arial" w:eastAsiaTheme="minorEastAsia" w:hAnsi="Arial" w:cs="Arial"/>
          <w:shd w:val="clear" w:color="auto" w:fill="FFFFFF"/>
        </w:rPr>
      </w:pPr>
      <w:r w:rsidRPr="000A3B30">
        <w:rPr>
          <w:rFonts w:ascii="Arial" w:eastAsiaTheme="minorEastAsia" w:hAnsi="Arial" w:cs="Arial"/>
          <w:b/>
          <w:bCs/>
          <w:shd w:val="clear" w:color="auto" w:fill="FFFFFF"/>
        </w:rPr>
        <w:t>Figure 6. Mean predictions for the mean acceleration of insects in swarms with leptokurtic velocity distributions.</w:t>
      </w:r>
      <w:r>
        <w:rPr>
          <w:rFonts w:ascii="Arial" w:eastAsiaTheme="minorEastAsia" w:hAnsi="Arial" w:cs="Arial"/>
          <w:shd w:val="clear" w:color="auto" w:fill="FFFFFF"/>
        </w:rPr>
        <w:t xml:space="preserve"> </w:t>
      </w:r>
      <w:r w:rsidRPr="000A3B30">
        <w:rPr>
          <w:rFonts w:ascii="Arial" w:eastAsiaTheme="minorEastAsia" w:hAnsi="Arial" w:cs="Arial"/>
          <w:b/>
          <w:bCs/>
          <w:shd w:val="clear" w:color="auto" w:fill="FFFFFF"/>
        </w:rPr>
        <w:t>a)</w:t>
      </w:r>
      <w:r>
        <w:rPr>
          <w:rFonts w:ascii="Arial" w:eastAsiaTheme="minorEastAsia" w:hAnsi="Arial" w:cs="Arial"/>
          <w:shd w:val="clear" w:color="auto" w:fill="FFFFFF"/>
        </w:rPr>
        <w:t xml:space="preserve"> As observed [Reynolds et al. 2017], mean accelerations increase monotonically with increasing speed</w:t>
      </w:r>
      <w:r w:rsidR="00DC0BBF">
        <w:rPr>
          <w:rFonts w:ascii="Arial" w:eastAsiaTheme="minorEastAsia" w:hAnsi="Arial" w:cs="Arial"/>
          <w:shd w:val="clear" w:color="auto" w:fill="FFFFFF"/>
        </w:rPr>
        <w:t xml:space="preserve"> when velocity distributions are non-Gaussian and have kurtosis (flatness) </w:t>
      </w:r>
      <w:r w:rsidR="00DC0BBF" w:rsidRPr="00DC0BBF">
        <w:rPr>
          <w:rFonts w:ascii="Arial" w:eastAsiaTheme="minorEastAsia" w:hAnsi="Arial" w:cs="Arial"/>
          <w:i/>
          <w:iCs/>
          <w:shd w:val="clear" w:color="auto" w:fill="FFFFFF"/>
        </w:rPr>
        <w:t>F&gt;3</w:t>
      </w:r>
      <w:r>
        <w:rPr>
          <w:rFonts w:ascii="Arial" w:eastAsiaTheme="minorEastAsia" w:hAnsi="Arial" w:cs="Arial"/>
          <w:shd w:val="clear" w:color="auto" w:fill="FFFFFF"/>
        </w:rPr>
        <w:t xml:space="preserve">.  </w:t>
      </w:r>
      <w:r w:rsidRPr="000A3B30">
        <w:rPr>
          <w:rFonts w:ascii="Arial" w:eastAsiaTheme="minorEastAsia" w:hAnsi="Arial" w:cs="Arial"/>
          <w:b/>
          <w:bCs/>
          <w:shd w:val="clear" w:color="auto" w:fill="FFFFFF"/>
        </w:rPr>
        <w:t>b)</w:t>
      </w:r>
      <w:r>
        <w:rPr>
          <w:rFonts w:ascii="Arial" w:eastAsiaTheme="minorEastAsia" w:hAnsi="Arial" w:cs="Arial"/>
          <w:shd w:val="clear" w:color="auto" w:fill="FFFFFF"/>
        </w:rPr>
        <w:t xml:space="preserve"> Predicted </w:t>
      </w:r>
      <w:r w:rsidR="00572E80">
        <w:rPr>
          <w:rFonts w:ascii="Arial" w:eastAsiaTheme="minorEastAsia" w:hAnsi="Arial" w:cs="Arial"/>
          <w:shd w:val="clear" w:color="auto" w:fill="FFFFFF"/>
        </w:rPr>
        <w:t>percentage of individuals that are momentarily bound to the centre of the swarm by an effective force less strong than that acting on individuals with Gaussian velocity statistics</w:t>
      </w:r>
      <w:r w:rsidR="00DC0BBF">
        <w:rPr>
          <w:rFonts w:ascii="Arial" w:eastAsiaTheme="minorEastAsia" w:hAnsi="Arial" w:cs="Arial"/>
          <w:shd w:val="clear" w:color="auto" w:fill="FFFFFF"/>
        </w:rPr>
        <w:t xml:space="preserve">. </w:t>
      </w:r>
      <w:r>
        <w:rPr>
          <w:rFonts w:ascii="Arial" w:eastAsiaTheme="minorEastAsia" w:hAnsi="Arial" w:cs="Arial"/>
          <w:shd w:val="clear" w:color="auto" w:fill="FFFFFF"/>
        </w:rPr>
        <w:t xml:space="preserve">Predictions for (a) were obtained by numerical evaluation of Eqns.5 and 6 for </w:t>
      </w:r>
      <m:oMath>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oMath>
      <w:r>
        <w:rPr>
          <w:rFonts w:ascii="Arial" w:eastAsiaTheme="minorEastAsia" w:hAnsi="Arial" w:cs="Arial"/>
          <w:shd w:val="clear" w:color="auto" w:fill="FFFFFF"/>
        </w:rPr>
        <w:t xml:space="preserve"> </w:t>
      </w:r>
      <w:r w:rsidR="00BA4991">
        <w:rPr>
          <w:rFonts w:ascii="Arial" w:eastAsiaTheme="minorEastAsia" w:hAnsi="Arial" w:cs="Arial"/>
          <w:shd w:val="clear" w:color="auto" w:fill="FFFFFF"/>
        </w:rPr>
        <w:t xml:space="preserve">(making kinetic energy a constant across the simulations) </w:t>
      </w:r>
      <w:r>
        <w:rPr>
          <w:rFonts w:ascii="Arial" w:eastAsiaTheme="minorEastAsia" w:hAnsi="Arial" w:cs="Arial"/>
          <w:shd w:val="clear" w:color="auto" w:fill="FFFFFF"/>
        </w:rPr>
        <w:t>and for (b) by numerical integration of Eqn. 6.</w:t>
      </w:r>
    </w:p>
    <w:p w14:paraId="66808061" w14:textId="65E881D4" w:rsidR="00D87315" w:rsidRDefault="00D87315">
      <w:pPr>
        <w:rPr>
          <w:rFonts w:ascii="Arial" w:eastAsiaTheme="minorEastAsia" w:hAnsi="Arial" w:cs="Arial"/>
          <w:shd w:val="clear" w:color="auto" w:fill="FFFFFF"/>
        </w:rPr>
      </w:pPr>
    </w:p>
    <w:sectPr w:rsidR="00D87315" w:rsidSect="00217070">
      <w:headerReference w:type="default" r:id="rId15"/>
      <w:footerReference w:type="default" r:id="rId16"/>
      <w:pgSz w:w="11906" w:h="16838"/>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667B" w14:textId="77777777" w:rsidR="00217070" w:rsidRDefault="00217070" w:rsidP="00217070">
      <w:pPr>
        <w:spacing w:after="0" w:line="240" w:lineRule="auto"/>
      </w:pPr>
      <w:r>
        <w:separator/>
      </w:r>
    </w:p>
  </w:endnote>
  <w:endnote w:type="continuationSeparator" w:id="0">
    <w:p w14:paraId="316650EB" w14:textId="77777777" w:rsidR="00217070" w:rsidRDefault="00217070" w:rsidP="00217070">
      <w:pPr>
        <w:spacing w:after="0" w:line="240" w:lineRule="auto"/>
      </w:pPr>
      <w:r>
        <w:continuationSeparator/>
      </w:r>
    </w:p>
  </w:endnote>
  <w:endnote w:type="continuationNotice" w:id="1">
    <w:p w14:paraId="31AD3575" w14:textId="77777777" w:rsidR="00252E24" w:rsidRDefault="00252E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205081"/>
      <w:docPartObj>
        <w:docPartGallery w:val="Page Numbers (Bottom of Page)"/>
        <w:docPartUnique/>
      </w:docPartObj>
    </w:sdtPr>
    <w:sdtEndPr>
      <w:rPr>
        <w:noProof/>
      </w:rPr>
    </w:sdtEndPr>
    <w:sdtContent>
      <w:p w14:paraId="7E9DCC2F" w14:textId="08CD5D2E" w:rsidR="00217070" w:rsidRDefault="002170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A65211" w14:textId="77777777" w:rsidR="00217070" w:rsidRDefault="00217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3D9C" w14:textId="77777777" w:rsidR="00217070" w:rsidRDefault="00217070" w:rsidP="00217070">
      <w:pPr>
        <w:spacing w:after="0" w:line="240" w:lineRule="auto"/>
      </w:pPr>
      <w:r>
        <w:separator/>
      </w:r>
    </w:p>
  </w:footnote>
  <w:footnote w:type="continuationSeparator" w:id="0">
    <w:p w14:paraId="014722C2" w14:textId="77777777" w:rsidR="00217070" w:rsidRDefault="00217070" w:rsidP="00217070">
      <w:pPr>
        <w:spacing w:after="0" w:line="240" w:lineRule="auto"/>
      </w:pPr>
      <w:r>
        <w:continuationSeparator/>
      </w:r>
    </w:p>
  </w:footnote>
  <w:footnote w:type="continuationNotice" w:id="1">
    <w:p w14:paraId="020337F5" w14:textId="77777777" w:rsidR="00252E24" w:rsidRDefault="00252E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90BE" w14:textId="77777777" w:rsidR="00252E24" w:rsidRDefault="00252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506C5"/>
    <w:multiLevelType w:val="hybridMultilevel"/>
    <w:tmpl w:val="1CC63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47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69"/>
    <w:rsid w:val="00000911"/>
    <w:rsid w:val="00001A52"/>
    <w:rsid w:val="00003348"/>
    <w:rsid w:val="000038A7"/>
    <w:rsid w:val="000066A4"/>
    <w:rsid w:val="00010D7C"/>
    <w:rsid w:val="00015489"/>
    <w:rsid w:val="000176F5"/>
    <w:rsid w:val="000177AB"/>
    <w:rsid w:val="000208AF"/>
    <w:rsid w:val="00023C0D"/>
    <w:rsid w:val="0003766C"/>
    <w:rsid w:val="00060CC3"/>
    <w:rsid w:val="00064586"/>
    <w:rsid w:val="00064BC9"/>
    <w:rsid w:val="000802C1"/>
    <w:rsid w:val="00086752"/>
    <w:rsid w:val="0009588E"/>
    <w:rsid w:val="000A3B30"/>
    <w:rsid w:val="000A56AB"/>
    <w:rsid w:val="000C41DF"/>
    <w:rsid w:val="000D3205"/>
    <w:rsid w:val="000D7605"/>
    <w:rsid w:val="000E68C1"/>
    <w:rsid w:val="000E69B7"/>
    <w:rsid w:val="000E7F02"/>
    <w:rsid w:val="000F05A7"/>
    <w:rsid w:val="001024AD"/>
    <w:rsid w:val="001059E5"/>
    <w:rsid w:val="00112618"/>
    <w:rsid w:val="001136E6"/>
    <w:rsid w:val="0012211D"/>
    <w:rsid w:val="0012272C"/>
    <w:rsid w:val="001311D4"/>
    <w:rsid w:val="0013595A"/>
    <w:rsid w:val="001376D8"/>
    <w:rsid w:val="00140FF7"/>
    <w:rsid w:val="00141EE8"/>
    <w:rsid w:val="0014707B"/>
    <w:rsid w:val="00151DE4"/>
    <w:rsid w:val="00154169"/>
    <w:rsid w:val="001561F1"/>
    <w:rsid w:val="0016412A"/>
    <w:rsid w:val="0016496A"/>
    <w:rsid w:val="001826A8"/>
    <w:rsid w:val="00195141"/>
    <w:rsid w:val="001B5682"/>
    <w:rsid w:val="001C2AEE"/>
    <w:rsid w:val="001C2DC2"/>
    <w:rsid w:val="001C3CB6"/>
    <w:rsid w:val="001D54EF"/>
    <w:rsid w:val="001E4737"/>
    <w:rsid w:val="001E6CB6"/>
    <w:rsid w:val="001F52E4"/>
    <w:rsid w:val="001F7EFD"/>
    <w:rsid w:val="00206D3F"/>
    <w:rsid w:val="00217070"/>
    <w:rsid w:val="00220FC1"/>
    <w:rsid w:val="00223001"/>
    <w:rsid w:val="00226C72"/>
    <w:rsid w:val="00240889"/>
    <w:rsid w:val="00242457"/>
    <w:rsid w:val="00245D41"/>
    <w:rsid w:val="00252E24"/>
    <w:rsid w:val="00262B36"/>
    <w:rsid w:val="00270432"/>
    <w:rsid w:val="002758F1"/>
    <w:rsid w:val="00283984"/>
    <w:rsid w:val="00290974"/>
    <w:rsid w:val="002932AF"/>
    <w:rsid w:val="002B2023"/>
    <w:rsid w:val="002B2AD2"/>
    <w:rsid w:val="002C47CF"/>
    <w:rsid w:val="002D5B6D"/>
    <w:rsid w:val="002E430E"/>
    <w:rsid w:val="002F4D34"/>
    <w:rsid w:val="002F714B"/>
    <w:rsid w:val="002F76BF"/>
    <w:rsid w:val="00301473"/>
    <w:rsid w:val="00315B96"/>
    <w:rsid w:val="00321753"/>
    <w:rsid w:val="003251A6"/>
    <w:rsid w:val="0032569A"/>
    <w:rsid w:val="00326AF6"/>
    <w:rsid w:val="0032760C"/>
    <w:rsid w:val="00332A94"/>
    <w:rsid w:val="00343282"/>
    <w:rsid w:val="00344630"/>
    <w:rsid w:val="00352C95"/>
    <w:rsid w:val="00360E78"/>
    <w:rsid w:val="00364C93"/>
    <w:rsid w:val="0037374A"/>
    <w:rsid w:val="00375433"/>
    <w:rsid w:val="00382793"/>
    <w:rsid w:val="003915CA"/>
    <w:rsid w:val="003A3366"/>
    <w:rsid w:val="003B04CD"/>
    <w:rsid w:val="003B6F08"/>
    <w:rsid w:val="003C0211"/>
    <w:rsid w:val="003C0716"/>
    <w:rsid w:val="003C0E4A"/>
    <w:rsid w:val="003C2D35"/>
    <w:rsid w:val="003E17A0"/>
    <w:rsid w:val="003E597B"/>
    <w:rsid w:val="003E5E21"/>
    <w:rsid w:val="003E7FD5"/>
    <w:rsid w:val="0040015B"/>
    <w:rsid w:val="00401595"/>
    <w:rsid w:val="00406AF5"/>
    <w:rsid w:val="00421707"/>
    <w:rsid w:val="00421C59"/>
    <w:rsid w:val="00426E69"/>
    <w:rsid w:val="00433E6E"/>
    <w:rsid w:val="004370AA"/>
    <w:rsid w:val="00442324"/>
    <w:rsid w:val="00466089"/>
    <w:rsid w:val="00470DF0"/>
    <w:rsid w:val="00471240"/>
    <w:rsid w:val="0048177F"/>
    <w:rsid w:val="00486D87"/>
    <w:rsid w:val="00492E98"/>
    <w:rsid w:val="004931A8"/>
    <w:rsid w:val="004A0168"/>
    <w:rsid w:val="004A7539"/>
    <w:rsid w:val="004B06A9"/>
    <w:rsid w:val="004B1824"/>
    <w:rsid w:val="004B2E19"/>
    <w:rsid w:val="004B6AA6"/>
    <w:rsid w:val="004C54D9"/>
    <w:rsid w:val="004D1ADD"/>
    <w:rsid w:val="004D2415"/>
    <w:rsid w:val="004E33E0"/>
    <w:rsid w:val="004E4E18"/>
    <w:rsid w:val="004E507C"/>
    <w:rsid w:val="00513522"/>
    <w:rsid w:val="00524FCF"/>
    <w:rsid w:val="00530227"/>
    <w:rsid w:val="005340AB"/>
    <w:rsid w:val="00571123"/>
    <w:rsid w:val="00572E80"/>
    <w:rsid w:val="005752E9"/>
    <w:rsid w:val="00582438"/>
    <w:rsid w:val="00583C00"/>
    <w:rsid w:val="00584184"/>
    <w:rsid w:val="0058794D"/>
    <w:rsid w:val="005950B5"/>
    <w:rsid w:val="005978EC"/>
    <w:rsid w:val="005A0AAC"/>
    <w:rsid w:val="005C021E"/>
    <w:rsid w:val="005D23E6"/>
    <w:rsid w:val="005E2553"/>
    <w:rsid w:val="005E32B6"/>
    <w:rsid w:val="005F10F4"/>
    <w:rsid w:val="005F20FD"/>
    <w:rsid w:val="005F3CE5"/>
    <w:rsid w:val="00604B29"/>
    <w:rsid w:val="0061202F"/>
    <w:rsid w:val="006226C3"/>
    <w:rsid w:val="0062636C"/>
    <w:rsid w:val="00642F0A"/>
    <w:rsid w:val="0064317E"/>
    <w:rsid w:val="00645498"/>
    <w:rsid w:val="00653F83"/>
    <w:rsid w:val="006617B1"/>
    <w:rsid w:val="00667126"/>
    <w:rsid w:val="006730C3"/>
    <w:rsid w:val="00683977"/>
    <w:rsid w:val="00684201"/>
    <w:rsid w:val="006C04FE"/>
    <w:rsid w:val="006D6D8E"/>
    <w:rsid w:val="006E49D3"/>
    <w:rsid w:val="006E4E61"/>
    <w:rsid w:val="006E60B2"/>
    <w:rsid w:val="006F0895"/>
    <w:rsid w:val="007057A9"/>
    <w:rsid w:val="00705827"/>
    <w:rsid w:val="00711F74"/>
    <w:rsid w:val="00714443"/>
    <w:rsid w:val="00720748"/>
    <w:rsid w:val="00734F10"/>
    <w:rsid w:val="00741E00"/>
    <w:rsid w:val="0074338A"/>
    <w:rsid w:val="007437C9"/>
    <w:rsid w:val="00746285"/>
    <w:rsid w:val="00752B25"/>
    <w:rsid w:val="00753446"/>
    <w:rsid w:val="00757012"/>
    <w:rsid w:val="00761087"/>
    <w:rsid w:val="007672BA"/>
    <w:rsid w:val="00771355"/>
    <w:rsid w:val="0077268B"/>
    <w:rsid w:val="0078013A"/>
    <w:rsid w:val="0079602E"/>
    <w:rsid w:val="007A767E"/>
    <w:rsid w:val="007B782C"/>
    <w:rsid w:val="007C7205"/>
    <w:rsid w:val="007D4233"/>
    <w:rsid w:val="007D4E04"/>
    <w:rsid w:val="007E39C6"/>
    <w:rsid w:val="007E7671"/>
    <w:rsid w:val="0080775C"/>
    <w:rsid w:val="0081625A"/>
    <w:rsid w:val="00826008"/>
    <w:rsid w:val="00827EC5"/>
    <w:rsid w:val="00850CC3"/>
    <w:rsid w:val="00860882"/>
    <w:rsid w:val="00875247"/>
    <w:rsid w:val="00875EC4"/>
    <w:rsid w:val="00883DD1"/>
    <w:rsid w:val="008852C4"/>
    <w:rsid w:val="00887558"/>
    <w:rsid w:val="00890802"/>
    <w:rsid w:val="00891CDB"/>
    <w:rsid w:val="0089298C"/>
    <w:rsid w:val="008A33D6"/>
    <w:rsid w:val="008B0604"/>
    <w:rsid w:val="008B45F0"/>
    <w:rsid w:val="008C67C8"/>
    <w:rsid w:val="008D0AB7"/>
    <w:rsid w:val="008D1249"/>
    <w:rsid w:val="008E6A42"/>
    <w:rsid w:val="00903CAC"/>
    <w:rsid w:val="00905FB1"/>
    <w:rsid w:val="00913FA8"/>
    <w:rsid w:val="00925820"/>
    <w:rsid w:val="00942435"/>
    <w:rsid w:val="009603B2"/>
    <w:rsid w:val="00963BCD"/>
    <w:rsid w:val="009676C4"/>
    <w:rsid w:val="0097424D"/>
    <w:rsid w:val="0097669C"/>
    <w:rsid w:val="00992321"/>
    <w:rsid w:val="00992AB8"/>
    <w:rsid w:val="009A504E"/>
    <w:rsid w:val="009B2826"/>
    <w:rsid w:val="009C0F74"/>
    <w:rsid w:val="009C10B1"/>
    <w:rsid w:val="009D24E8"/>
    <w:rsid w:val="009D53B8"/>
    <w:rsid w:val="009E7365"/>
    <w:rsid w:val="00A0558E"/>
    <w:rsid w:val="00A06F84"/>
    <w:rsid w:val="00A13B67"/>
    <w:rsid w:val="00A1489D"/>
    <w:rsid w:val="00A16A57"/>
    <w:rsid w:val="00A2313F"/>
    <w:rsid w:val="00A245E1"/>
    <w:rsid w:val="00A3056A"/>
    <w:rsid w:val="00A46DE4"/>
    <w:rsid w:val="00A47F65"/>
    <w:rsid w:val="00A5098D"/>
    <w:rsid w:val="00A57E9D"/>
    <w:rsid w:val="00A75F61"/>
    <w:rsid w:val="00A80AF9"/>
    <w:rsid w:val="00A831D5"/>
    <w:rsid w:val="00A83E2C"/>
    <w:rsid w:val="00A8685E"/>
    <w:rsid w:val="00A874E7"/>
    <w:rsid w:val="00AA06B4"/>
    <w:rsid w:val="00AA2438"/>
    <w:rsid w:val="00AA4FC4"/>
    <w:rsid w:val="00AB2A03"/>
    <w:rsid w:val="00AB31C3"/>
    <w:rsid w:val="00AB4D67"/>
    <w:rsid w:val="00AB6989"/>
    <w:rsid w:val="00AC7205"/>
    <w:rsid w:val="00AD02F6"/>
    <w:rsid w:val="00AD1C86"/>
    <w:rsid w:val="00AE1008"/>
    <w:rsid w:val="00AE1B5D"/>
    <w:rsid w:val="00AE3A8E"/>
    <w:rsid w:val="00AF1429"/>
    <w:rsid w:val="00AF3842"/>
    <w:rsid w:val="00AF5F3D"/>
    <w:rsid w:val="00AF63B3"/>
    <w:rsid w:val="00B03D58"/>
    <w:rsid w:val="00B17995"/>
    <w:rsid w:val="00B268FA"/>
    <w:rsid w:val="00B34A0C"/>
    <w:rsid w:val="00B402D9"/>
    <w:rsid w:val="00B47B18"/>
    <w:rsid w:val="00B52A67"/>
    <w:rsid w:val="00B57D46"/>
    <w:rsid w:val="00B679C8"/>
    <w:rsid w:val="00B7236A"/>
    <w:rsid w:val="00B91F90"/>
    <w:rsid w:val="00B9525E"/>
    <w:rsid w:val="00BA029B"/>
    <w:rsid w:val="00BA12CB"/>
    <w:rsid w:val="00BA16D8"/>
    <w:rsid w:val="00BA4991"/>
    <w:rsid w:val="00BB0431"/>
    <w:rsid w:val="00BB6DAC"/>
    <w:rsid w:val="00BB747B"/>
    <w:rsid w:val="00BC2DB0"/>
    <w:rsid w:val="00BD7FDB"/>
    <w:rsid w:val="00BE41B3"/>
    <w:rsid w:val="00BE57EA"/>
    <w:rsid w:val="00BE676C"/>
    <w:rsid w:val="00BF1E05"/>
    <w:rsid w:val="00BF6386"/>
    <w:rsid w:val="00C14BE1"/>
    <w:rsid w:val="00C36A59"/>
    <w:rsid w:val="00C505E0"/>
    <w:rsid w:val="00C52D7D"/>
    <w:rsid w:val="00C60209"/>
    <w:rsid w:val="00C66BE0"/>
    <w:rsid w:val="00C8408D"/>
    <w:rsid w:val="00C8458C"/>
    <w:rsid w:val="00C90B27"/>
    <w:rsid w:val="00CA02D7"/>
    <w:rsid w:val="00CA1F25"/>
    <w:rsid w:val="00CA3675"/>
    <w:rsid w:val="00CA39E8"/>
    <w:rsid w:val="00CB1EA5"/>
    <w:rsid w:val="00CB4D3F"/>
    <w:rsid w:val="00CE1F6B"/>
    <w:rsid w:val="00CF2BA0"/>
    <w:rsid w:val="00D00385"/>
    <w:rsid w:val="00D1769B"/>
    <w:rsid w:val="00D209C5"/>
    <w:rsid w:val="00D34F14"/>
    <w:rsid w:val="00D4235D"/>
    <w:rsid w:val="00D6429E"/>
    <w:rsid w:val="00D73366"/>
    <w:rsid w:val="00D800A2"/>
    <w:rsid w:val="00D87315"/>
    <w:rsid w:val="00D91127"/>
    <w:rsid w:val="00D96B14"/>
    <w:rsid w:val="00DA1EE0"/>
    <w:rsid w:val="00DA2CCF"/>
    <w:rsid w:val="00DB1E5D"/>
    <w:rsid w:val="00DB2FEC"/>
    <w:rsid w:val="00DB5D17"/>
    <w:rsid w:val="00DC0BBF"/>
    <w:rsid w:val="00DD00A0"/>
    <w:rsid w:val="00DE00F4"/>
    <w:rsid w:val="00DE0F9E"/>
    <w:rsid w:val="00DE1C74"/>
    <w:rsid w:val="00DF6F0A"/>
    <w:rsid w:val="00E0285D"/>
    <w:rsid w:val="00E2392A"/>
    <w:rsid w:val="00E256E9"/>
    <w:rsid w:val="00E45629"/>
    <w:rsid w:val="00E5032F"/>
    <w:rsid w:val="00E523A1"/>
    <w:rsid w:val="00E61A8A"/>
    <w:rsid w:val="00E7345C"/>
    <w:rsid w:val="00E85A8D"/>
    <w:rsid w:val="00EB1072"/>
    <w:rsid w:val="00EB1AB7"/>
    <w:rsid w:val="00EC0E47"/>
    <w:rsid w:val="00EC1791"/>
    <w:rsid w:val="00EC5109"/>
    <w:rsid w:val="00ED5F32"/>
    <w:rsid w:val="00EF4944"/>
    <w:rsid w:val="00EF66BF"/>
    <w:rsid w:val="00F01468"/>
    <w:rsid w:val="00F016C0"/>
    <w:rsid w:val="00F04262"/>
    <w:rsid w:val="00F110BF"/>
    <w:rsid w:val="00F1669E"/>
    <w:rsid w:val="00F1756F"/>
    <w:rsid w:val="00F22F36"/>
    <w:rsid w:val="00F3467B"/>
    <w:rsid w:val="00F34A29"/>
    <w:rsid w:val="00F36284"/>
    <w:rsid w:val="00F436C7"/>
    <w:rsid w:val="00F50CFD"/>
    <w:rsid w:val="00F53111"/>
    <w:rsid w:val="00F72BD3"/>
    <w:rsid w:val="00F7465F"/>
    <w:rsid w:val="00F80011"/>
    <w:rsid w:val="00F90744"/>
    <w:rsid w:val="00FA66C8"/>
    <w:rsid w:val="00FC3F4F"/>
    <w:rsid w:val="00FE11FB"/>
    <w:rsid w:val="00FF0A44"/>
    <w:rsid w:val="00FF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BB6C"/>
  <w15:chartTrackingRefBased/>
  <w15:docId w15:val="{0CC4DDC8-A22E-475D-B943-9D6E81C4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0D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70D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98D"/>
    <w:rPr>
      <w:color w:val="808080"/>
    </w:rPr>
  </w:style>
  <w:style w:type="character" w:styleId="CommentReference">
    <w:name w:val="annotation reference"/>
    <w:basedOn w:val="DefaultParagraphFont"/>
    <w:uiPriority w:val="99"/>
    <w:semiHidden/>
    <w:unhideWhenUsed/>
    <w:rsid w:val="00154169"/>
    <w:rPr>
      <w:sz w:val="16"/>
      <w:szCs w:val="16"/>
    </w:rPr>
  </w:style>
  <w:style w:type="paragraph" w:styleId="CommentText">
    <w:name w:val="annotation text"/>
    <w:basedOn w:val="Normal"/>
    <w:link w:val="CommentTextChar"/>
    <w:uiPriority w:val="99"/>
    <w:unhideWhenUsed/>
    <w:rsid w:val="00154169"/>
    <w:pPr>
      <w:spacing w:line="240" w:lineRule="auto"/>
    </w:pPr>
    <w:rPr>
      <w:sz w:val="20"/>
      <w:szCs w:val="20"/>
    </w:rPr>
  </w:style>
  <w:style w:type="character" w:customStyle="1" w:styleId="CommentTextChar">
    <w:name w:val="Comment Text Char"/>
    <w:basedOn w:val="DefaultParagraphFont"/>
    <w:link w:val="CommentText"/>
    <w:uiPriority w:val="99"/>
    <w:rsid w:val="00154169"/>
    <w:rPr>
      <w:sz w:val="20"/>
      <w:szCs w:val="20"/>
    </w:rPr>
  </w:style>
  <w:style w:type="paragraph" w:styleId="CommentSubject">
    <w:name w:val="annotation subject"/>
    <w:basedOn w:val="CommentText"/>
    <w:next w:val="CommentText"/>
    <w:link w:val="CommentSubjectChar"/>
    <w:uiPriority w:val="99"/>
    <w:semiHidden/>
    <w:unhideWhenUsed/>
    <w:rsid w:val="00154169"/>
    <w:rPr>
      <w:b/>
      <w:bCs/>
    </w:rPr>
  </w:style>
  <w:style w:type="character" w:customStyle="1" w:styleId="CommentSubjectChar">
    <w:name w:val="Comment Subject Char"/>
    <w:basedOn w:val="CommentTextChar"/>
    <w:link w:val="CommentSubject"/>
    <w:uiPriority w:val="99"/>
    <w:semiHidden/>
    <w:rsid w:val="00154169"/>
    <w:rPr>
      <w:b/>
      <w:bCs/>
      <w:sz w:val="20"/>
      <w:szCs w:val="20"/>
    </w:rPr>
  </w:style>
  <w:style w:type="character" w:styleId="HTMLCite">
    <w:name w:val="HTML Cite"/>
    <w:basedOn w:val="DefaultParagraphFont"/>
    <w:uiPriority w:val="99"/>
    <w:semiHidden/>
    <w:unhideWhenUsed/>
    <w:rsid w:val="00154169"/>
    <w:rPr>
      <w:i/>
      <w:iCs/>
    </w:rPr>
  </w:style>
  <w:style w:type="character" w:customStyle="1" w:styleId="Heading3Char">
    <w:name w:val="Heading 3 Char"/>
    <w:basedOn w:val="DefaultParagraphFont"/>
    <w:link w:val="Heading3"/>
    <w:uiPriority w:val="9"/>
    <w:semiHidden/>
    <w:rsid w:val="00470DF0"/>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470DF0"/>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217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70"/>
  </w:style>
  <w:style w:type="paragraph" w:styleId="Footer">
    <w:name w:val="footer"/>
    <w:basedOn w:val="Normal"/>
    <w:link w:val="FooterChar"/>
    <w:uiPriority w:val="99"/>
    <w:unhideWhenUsed/>
    <w:rsid w:val="00217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70"/>
  </w:style>
  <w:style w:type="character" w:styleId="LineNumber">
    <w:name w:val="line number"/>
    <w:basedOn w:val="DefaultParagraphFont"/>
    <w:uiPriority w:val="99"/>
    <w:semiHidden/>
    <w:unhideWhenUsed/>
    <w:rsid w:val="00217070"/>
  </w:style>
  <w:style w:type="paragraph" w:styleId="Revision">
    <w:name w:val="Revision"/>
    <w:hidden/>
    <w:uiPriority w:val="99"/>
    <w:semiHidden/>
    <w:rsid w:val="006617B1"/>
    <w:pPr>
      <w:spacing w:after="0" w:line="240" w:lineRule="auto"/>
    </w:pPr>
  </w:style>
  <w:style w:type="character" w:customStyle="1" w:styleId="ref-journal">
    <w:name w:val="ref-journal"/>
    <w:basedOn w:val="DefaultParagraphFont"/>
    <w:rsid w:val="006F0895"/>
  </w:style>
  <w:style w:type="character" w:customStyle="1" w:styleId="ref-vol">
    <w:name w:val="ref-vol"/>
    <w:basedOn w:val="DefaultParagraphFont"/>
    <w:rsid w:val="006F0895"/>
  </w:style>
  <w:style w:type="paragraph" w:styleId="ListParagraph">
    <w:name w:val="List Paragraph"/>
    <w:basedOn w:val="Normal"/>
    <w:uiPriority w:val="34"/>
    <w:qFormat/>
    <w:rsid w:val="00AA2438"/>
    <w:pPr>
      <w:ind w:left="720"/>
      <w:contextualSpacing/>
    </w:pPr>
  </w:style>
  <w:style w:type="character" w:styleId="Hyperlink">
    <w:name w:val="Hyperlink"/>
    <w:basedOn w:val="DefaultParagraphFont"/>
    <w:uiPriority w:val="99"/>
    <w:unhideWhenUsed/>
    <w:rsid w:val="00EF66BF"/>
    <w:rPr>
      <w:color w:val="0000FF"/>
      <w:u w:val="single"/>
    </w:rPr>
  </w:style>
  <w:style w:type="paragraph" w:customStyle="1" w:styleId="xmsonormal">
    <w:name w:val="x_msonormal"/>
    <w:basedOn w:val="Normal"/>
    <w:rsid w:val="00A47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86D8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F3467B"/>
    <w:pPr>
      <w:spacing w:after="0" w:line="240" w:lineRule="auto"/>
    </w:pPr>
    <w:rPr>
      <w:rFonts w:ascii="PMingLiU" w:eastAsia="PMingLiU" w:hAnsi="PMingLiU" w:cs="PMingLiU"/>
      <w:sz w:val="24"/>
      <w:szCs w:val="24"/>
      <w:lang w:eastAsia="zh-TW"/>
    </w:rPr>
  </w:style>
  <w:style w:type="character" w:customStyle="1" w:styleId="label">
    <w:name w:val="label"/>
    <w:basedOn w:val="DefaultParagraphFont"/>
    <w:rsid w:val="00913FA8"/>
  </w:style>
  <w:style w:type="character" w:styleId="UnresolvedMention">
    <w:name w:val="Unresolved Mention"/>
    <w:basedOn w:val="DefaultParagraphFont"/>
    <w:uiPriority w:val="99"/>
    <w:semiHidden/>
    <w:unhideWhenUsed/>
    <w:rsid w:val="00400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3228">
      <w:bodyDiv w:val="1"/>
      <w:marLeft w:val="0"/>
      <w:marRight w:val="0"/>
      <w:marTop w:val="0"/>
      <w:marBottom w:val="0"/>
      <w:divBdr>
        <w:top w:val="none" w:sz="0" w:space="0" w:color="auto"/>
        <w:left w:val="none" w:sz="0" w:space="0" w:color="auto"/>
        <w:bottom w:val="none" w:sz="0" w:space="0" w:color="auto"/>
        <w:right w:val="none" w:sz="0" w:space="0" w:color="auto"/>
      </w:divBdr>
    </w:div>
    <w:div w:id="409623257">
      <w:bodyDiv w:val="1"/>
      <w:marLeft w:val="0"/>
      <w:marRight w:val="0"/>
      <w:marTop w:val="0"/>
      <w:marBottom w:val="0"/>
      <w:divBdr>
        <w:top w:val="none" w:sz="0" w:space="0" w:color="auto"/>
        <w:left w:val="none" w:sz="0" w:space="0" w:color="auto"/>
        <w:bottom w:val="none" w:sz="0" w:space="0" w:color="auto"/>
        <w:right w:val="none" w:sz="0" w:space="0" w:color="auto"/>
      </w:divBdr>
    </w:div>
    <w:div w:id="660695856">
      <w:bodyDiv w:val="1"/>
      <w:marLeft w:val="0"/>
      <w:marRight w:val="0"/>
      <w:marTop w:val="0"/>
      <w:marBottom w:val="0"/>
      <w:divBdr>
        <w:top w:val="none" w:sz="0" w:space="0" w:color="auto"/>
        <w:left w:val="none" w:sz="0" w:space="0" w:color="auto"/>
        <w:bottom w:val="none" w:sz="0" w:space="0" w:color="auto"/>
        <w:right w:val="none" w:sz="0" w:space="0" w:color="auto"/>
      </w:divBdr>
    </w:div>
    <w:div w:id="739593601">
      <w:bodyDiv w:val="1"/>
      <w:marLeft w:val="0"/>
      <w:marRight w:val="0"/>
      <w:marTop w:val="0"/>
      <w:marBottom w:val="0"/>
      <w:divBdr>
        <w:top w:val="none" w:sz="0" w:space="0" w:color="auto"/>
        <w:left w:val="none" w:sz="0" w:space="0" w:color="auto"/>
        <w:bottom w:val="none" w:sz="0" w:space="0" w:color="auto"/>
        <w:right w:val="none" w:sz="0" w:space="0" w:color="auto"/>
      </w:divBdr>
    </w:div>
    <w:div w:id="1076704518">
      <w:bodyDiv w:val="1"/>
      <w:marLeft w:val="0"/>
      <w:marRight w:val="0"/>
      <w:marTop w:val="0"/>
      <w:marBottom w:val="0"/>
      <w:divBdr>
        <w:top w:val="none" w:sz="0" w:space="0" w:color="auto"/>
        <w:left w:val="none" w:sz="0" w:space="0" w:color="auto"/>
        <w:bottom w:val="none" w:sz="0" w:space="0" w:color="auto"/>
        <w:right w:val="none" w:sz="0" w:space="0" w:color="auto"/>
      </w:divBdr>
    </w:div>
    <w:div w:id="1112557144">
      <w:bodyDiv w:val="1"/>
      <w:marLeft w:val="0"/>
      <w:marRight w:val="0"/>
      <w:marTop w:val="0"/>
      <w:marBottom w:val="0"/>
      <w:divBdr>
        <w:top w:val="none" w:sz="0" w:space="0" w:color="auto"/>
        <w:left w:val="none" w:sz="0" w:space="0" w:color="auto"/>
        <w:bottom w:val="none" w:sz="0" w:space="0" w:color="auto"/>
        <w:right w:val="none" w:sz="0" w:space="0" w:color="auto"/>
      </w:divBdr>
    </w:div>
    <w:div w:id="142530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01/2024.03.25.586329" TargetMode="External"/><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dy.reynolds@rothamsted.ac.uk"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5046</Words>
  <Characters>28766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Reynolds</dc:creator>
  <cp:keywords/>
  <dc:description/>
  <cp:lastModifiedBy>Andy Reynolds</cp:lastModifiedBy>
  <cp:revision>4</cp:revision>
  <cp:lastPrinted>2024-06-18T07:49:00Z</cp:lastPrinted>
  <dcterms:created xsi:type="dcterms:W3CDTF">2024-06-24T10:11:00Z</dcterms:created>
  <dcterms:modified xsi:type="dcterms:W3CDTF">2024-06-24T10:15:00Z</dcterms:modified>
</cp:coreProperties>
</file>