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AD20B" w14:textId="144DFC16" w:rsidR="00F56A8F" w:rsidRPr="00483436" w:rsidRDefault="00483436">
      <w:pPr>
        <w:rPr>
          <w:b/>
          <w:bCs/>
          <w:sz w:val="32"/>
          <w:szCs w:val="32"/>
        </w:rPr>
      </w:pPr>
      <w:r w:rsidRPr="00483436">
        <w:rPr>
          <w:b/>
          <w:bCs/>
          <w:sz w:val="32"/>
          <w:szCs w:val="32"/>
        </w:rPr>
        <w:t>S</w:t>
      </w:r>
      <w:r w:rsidR="00AB7F82" w:rsidRPr="00483436">
        <w:rPr>
          <w:b/>
          <w:bCs/>
          <w:sz w:val="32"/>
          <w:szCs w:val="32"/>
        </w:rPr>
        <w:t>urvey data</w:t>
      </w:r>
    </w:p>
    <w:p w14:paraId="3DD8F49F" w14:textId="600E08B0" w:rsidR="00F56A8F" w:rsidRPr="00AB7F82" w:rsidRDefault="00AB7F82" w:rsidP="00F56A8F">
      <w:pPr>
        <w:rPr>
          <w:lang w:val="en-US"/>
        </w:rPr>
      </w:pPr>
      <w:r w:rsidRPr="00AB7F82">
        <w:t>O</w:t>
      </w:r>
      <w:proofErr w:type="spellStart"/>
      <w:r w:rsidR="00F56A8F" w:rsidRPr="00AB7F82">
        <w:rPr>
          <w:lang w:val="en-US"/>
        </w:rPr>
        <w:t>utput</w:t>
      </w:r>
      <w:r>
        <w:rPr>
          <w:lang w:val="en-US"/>
        </w:rPr>
        <w:t>s</w:t>
      </w:r>
      <w:proofErr w:type="spellEnd"/>
      <w:r w:rsidR="00F56A8F" w:rsidRPr="00AB7F82">
        <w:rPr>
          <w:lang w:val="en-US"/>
        </w:rPr>
        <w:t xml:space="preserve"> </w:t>
      </w:r>
      <w:r>
        <w:rPr>
          <w:lang w:val="en-US"/>
        </w:rPr>
        <w:t>are</w:t>
      </w:r>
      <w:r w:rsidRPr="00AB7F82">
        <w:rPr>
          <w:lang w:val="en-US"/>
        </w:rPr>
        <w:t xml:space="preserve"> mostly</w:t>
      </w:r>
      <w:r w:rsidR="00F56A8F" w:rsidRPr="00AB7F82">
        <w:rPr>
          <w:lang w:val="en-US"/>
        </w:rPr>
        <w:t xml:space="preserve"> shared in shapefile (.</w:t>
      </w:r>
      <w:proofErr w:type="spellStart"/>
      <w:r w:rsidR="00F56A8F" w:rsidRPr="00AB7F82">
        <w:rPr>
          <w:lang w:val="en-US"/>
        </w:rPr>
        <w:t>shp</w:t>
      </w:r>
      <w:proofErr w:type="spellEnd"/>
      <w:r w:rsidR="00F56A8F" w:rsidRPr="00AB7F82">
        <w:rPr>
          <w:lang w:val="en-US"/>
        </w:rPr>
        <w:t>) and data frame (.csv) format</w:t>
      </w:r>
      <w:r w:rsidRPr="00AB7F82">
        <w:rPr>
          <w:lang w:val="en-US"/>
        </w:rPr>
        <w:t>s</w:t>
      </w:r>
      <w:r w:rsidR="00F56A8F" w:rsidRPr="00AB7F82">
        <w:rPr>
          <w:lang w:val="en-US"/>
        </w:rPr>
        <w:t>.</w:t>
      </w:r>
    </w:p>
    <w:p w14:paraId="472D3EB8" w14:textId="77777777" w:rsidR="00F56A8F" w:rsidRPr="00AB7F82" w:rsidRDefault="00F56A8F" w:rsidP="00F56A8F">
      <w:pPr>
        <w:rPr>
          <w:lang w:val="en-US"/>
        </w:rPr>
      </w:pPr>
      <w:proofErr w:type="spellStart"/>
      <w:r w:rsidRPr="00AB7F82">
        <w:rPr>
          <w:b/>
          <w:bCs/>
          <w:lang w:val="en-US"/>
        </w:rPr>
        <w:t>Uga_study_area_poly</w:t>
      </w:r>
      <w:proofErr w:type="spellEnd"/>
      <w:r w:rsidRPr="00AB7F82">
        <w:rPr>
          <w:lang w:val="en-US"/>
        </w:rPr>
        <w:t xml:space="preserve"> – this file is related to the actual study sites polygons. Please note they could vary in size. Typically, we were sampling 4 ~100x100m quadrants, however in some areas (esp. urban sites) we limited this to two or one ~100x100m quadrant. ‘</w:t>
      </w:r>
      <w:proofErr w:type="spellStart"/>
      <w:proofErr w:type="gramStart"/>
      <w:r w:rsidRPr="00AB7F82">
        <w:rPr>
          <w:lang w:val="en-US"/>
        </w:rPr>
        <w:t>field</w:t>
      </w:r>
      <w:proofErr w:type="gramEnd"/>
      <w:r w:rsidRPr="00AB7F82">
        <w:rPr>
          <w:lang w:val="en-US"/>
        </w:rPr>
        <w:t>_id</w:t>
      </w:r>
      <w:proofErr w:type="spellEnd"/>
      <w:r w:rsidRPr="00AB7F82">
        <w:rPr>
          <w:lang w:val="en-US"/>
        </w:rPr>
        <w:t>’ is the unique key identifying study site number in this and following files. I have imported to those polygons information that we collected about the study site at the start of the survey.</w:t>
      </w:r>
    </w:p>
    <w:p w14:paraId="2DCBF335" w14:textId="2AE2960E" w:rsidR="00F56A8F" w:rsidRPr="00AB7F82" w:rsidRDefault="00AB7F82" w:rsidP="00F56A8F">
      <w:pPr>
        <w:rPr>
          <w:lang w:val="en-US"/>
        </w:rPr>
      </w:pPr>
      <w:proofErr w:type="spellStart"/>
      <w:r w:rsidRPr="00AB7F82">
        <w:rPr>
          <w:b/>
          <w:bCs/>
          <w:lang w:val="en-US"/>
        </w:rPr>
        <w:t>KLH_</w:t>
      </w:r>
      <w:r w:rsidR="00F56A8F" w:rsidRPr="00AB7F82">
        <w:rPr>
          <w:b/>
          <w:bCs/>
          <w:lang w:val="en-US"/>
        </w:rPr>
        <w:t>Uga_inhabited_pts</w:t>
      </w:r>
      <w:proofErr w:type="spellEnd"/>
      <w:r w:rsidR="00F56A8F" w:rsidRPr="00AB7F82">
        <w:rPr>
          <w:lang w:val="en-US"/>
        </w:rPr>
        <w:t xml:space="preserve"> – this file is related to </w:t>
      </w:r>
      <w:proofErr w:type="gramStart"/>
      <w:r w:rsidR="00F56A8F" w:rsidRPr="00AB7F82">
        <w:rPr>
          <w:lang w:val="en-US"/>
        </w:rPr>
        <w:t>a number of</w:t>
      </w:r>
      <w:proofErr w:type="gramEnd"/>
      <w:r w:rsidR="00F56A8F" w:rsidRPr="00AB7F82">
        <w:rPr>
          <w:lang w:val="en-US"/>
        </w:rPr>
        <w:t xml:space="preserve"> individual buildings that were inhabited within the survey site. Please note there are </w:t>
      </w:r>
      <w:r w:rsidRPr="00AB7F82">
        <w:rPr>
          <w:lang w:val="en-US"/>
        </w:rPr>
        <w:t>three</w:t>
      </w:r>
      <w:r w:rsidR="00F56A8F" w:rsidRPr="00AB7F82">
        <w:rPr>
          <w:lang w:val="en-US"/>
        </w:rPr>
        <w:t xml:space="preserve"> categories: “Inhabited” is related to a 1-storey </w:t>
      </w:r>
      <w:r w:rsidRPr="00AB7F82">
        <w:rPr>
          <w:lang w:val="en-US"/>
        </w:rPr>
        <w:t>building and</w:t>
      </w:r>
      <w:r w:rsidR="00F56A8F" w:rsidRPr="00AB7F82">
        <w:rPr>
          <w:lang w:val="en-US"/>
        </w:rPr>
        <w:t xml:space="preserve"> remaining to either 2 or 3 </w:t>
      </w:r>
      <w:r w:rsidRPr="00AB7F82">
        <w:rPr>
          <w:lang w:val="en-US"/>
        </w:rPr>
        <w:t>story</w:t>
      </w:r>
      <w:r w:rsidR="00F56A8F" w:rsidRPr="00AB7F82">
        <w:rPr>
          <w:lang w:val="en-US"/>
        </w:rPr>
        <w:t xml:space="preserve"> buildings as seen in ‘</w:t>
      </w:r>
      <w:proofErr w:type="spellStart"/>
      <w:r w:rsidR="00F56A8F" w:rsidRPr="00AB7F82">
        <w:rPr>
          <w:lang w:val="en-US"/>
        </w:rPr>
        <w:t>Subcategor</w:t>
      </w:r>
      <w:proofErr w:type="spellEnd"/>
      <w:r w:rsidR="00F56A8F" w:rsidRPr="00AB7F82">
        <w:rPr>
          <w:lang w:val="en-US"/>
        </w:rPr>
        <w:t>’ column.</w:t>
      </w:r>
    </w:p>
    <w:p w14:paraId="043E1458" w14:textId="1F2BD0B2" w:rsidR="00F56A8F" w:rsidRPr="00AB7F82" w:rsidRDefault="00AB7F82" w:rsidP="00F56A8F">
      <w:pPr>
        <w:rPr>
          <w:lang w:val="en-US"/>
        </w:rPr>
      </w:pPr>
      <w:proofErr w:type="spellStart"/>
      <w:r w:rsidRPr="00AB7F82">
        <w:rPr>
          <w:b/>
          <w:bCs/>
          <w:lang w:val="en-US"/>
        </w:rPr>
        <w:t>KLH_</w:t>
      </w:r>
      <w:r w:rsidR="00F56A8F" w:rsidRPr="00AB7F82">
        <w:rPr>
          <w:b/>
          <w:bCs/>
          <w:lang w:val="en-US"/>
        </w:rPr>
        <w:t>Uga_individual_plants_poly</w:t>
      </w:r>
      <w:proofErr w:type="spellEnd"/>
      <w:r w:rsidR="00F56A8F" w:rsidRPr="00AB7F82">
        <w:rPr>
          <w:lang w:val="en-US"/>
        </w:rPr>
        <w:t xml:space="preserve"> – this is information related to scattered individual plants that we were mapping in our study areas. I assumed a 1-metre buffer around each plant and calculated areas of those buffers. You will find this area calculated in ‘area_m2’ column. Link to study site is in ‘</w:t>
      </w:r>
      <w:proofErr w:type="spellStart"/>
      <w:r w:rsidR="00F56A8F" w:rsidRPr="00AB7F82">
        <w:rPr>
          <w:lang w:val="en-US"/>
        </w:rPr>
        <w:t>field_id</w:t>
      </w:r>
      <w:proofErr w:type="spellEnd"/>
      <w:r w:rsidR="00F56A8F" w:rsidRPr="00AB7F82">
        <w:rPr>
          <w:lang w:val="en-US"/>
        </w:rPr>
        <w:t>’ column.</w:t>
      </w:r>
    </w:p>
    <w:p w14:paraId="5C9F3082" w14:textId="69524848" w:rsidR="00F56A8F" w:rsidRPr="00AB7F82" w:rsidRDefault="00AB7F82" w:rsidP="00F56A8F">
      <w:pPr>
        <w:rPr>
          <w:lang w:val="en-US"/>
        </w:rPr>
      </w:pPr>
      <w:proofErr w:type="spellStart"/>
      <w:r w:rsidRPr="00AB7F82">
        <w:rPr>
          <w:b/>
          <w:bCs/>
          <w:lang w:val="en-US"/>
        </w:rPr>
        <w:t>KLH_</w:t>
      </w:r>
      <w:r w:rsidR="00F56A8F" w:rsidRPr="00AB7F82">
        <w:rPr>
          <w:b/>
          <w:bCs/>
          <w:lang w:val="en-US"/>
        </w:rPr>
        <w:t>Uga_cassava_fields_poly</w:t>
      </w:r>
      <w:proofErr w:type="spellEnd"/>
      <w:r w:rsidR="00F56A8F" w:rsidRPr="00AB7F82">
        <w:rPr>
          <w:lang w:val="en-US"/>
        </w:rPr>
        <w:t xml:space="preserve"> – the largest output containing information about cassava fields sizes and properties. There is one caveat here. Some polygons during the surveys were overlapping. This is mainly due to two reasons: sometimes two teams were running outside their designated study areas and in result could overlap two fields. The second reason is that the GPS accuracy could not be great in some locations. I solved it in the following way. I extracted those intersecting areas and created new polygons out of them. You will see columns with ‘_Merged’ suffixes. This is where I concatenated information from overlapping polygons, and this will need to be probably averaged or split in half per polygon in the analysis. Some minor cleaning might be needed in this big file. I noticed that sometimes in the comments area there is information that should be placed in intercrop column.</w:t>
      </w:r>
    </w:p>
    <w:p w14:paraId="6214E270" w14:textId="269072A7" w:rsidR="00F56A8F" w:rsidRPr="00AB7F82" w:rsidRDefault="00AB7F82" w:rsidP="00F56A8F">
      <w:pPr>
        <w:rPr>
          <w:b/>
          <w:bCs/>
        </w:rPr>
      </w:pPr>
      <w:r w:rsidRPr="00AB7F82">
        <w:rPr>
          <w:b/>
          <w:bCs/>
          <w:lang w:val="en-US"/>
        </w:rPr>
        <w:t>KLH_</w:t>
      </w:r>
      <w:proofErr w:type="spellStart"/>
      <w:r w:rsidR="00F56A8F" w:rsidRPr="00AB7F82">
        <w:rPr>
          <w:b/>
          <w:bCs/>
        </w:rPr>
        <w:t>Uga_study_area_centre_sample.shp</w:t>
      </w:r>
      <w:proofErr w:type="spellEnd"/>
      <w:r w:rsidR="00F56A8F" w:rsidRPr="00AB7F82">
        <w:rPr>
          <w:b/>
          <w:bCs/>
        </w:rPr>
        <w:t xml:space="preserve">/.csv - </w:t>
      </w:r>
      <w:r w:rsidR="00F56A8F" w:rsidRPr="00AB7F82">
        <w:t xml:space="preserve">They represent calculated centroids of the study areas (coordinates are found in the </w:t>
      </w:r>
      <w:proofErr w:type="spellStart"/>
      <w:r w:rsidR="00F56A8F" w:rsidRPr="00AB7F82">
        <w:t>Centre_Lon</w:t>
      </w:r>
      <w:proofErr w:type="spellEnd"/>
      <w:r w:rsidR="00F56A8F" w:rsidRPr="00AB7F82">
        <w:t xml:space="preserve"> and </w:t>
      </w:r>
      <w:proofErr w:type="spellStart"/>
      <w:r w:rsidR="00F56A8F" w:rsidRPr="00AB7F82">
        <w:t>Centre_Lat</w:t>
      </w:r>
      <w:proofErr w:type="spellEnd"/>
      <w:r w:rsidR="00F56A8F" w:rsidRPr="00AB7F82">
        <w:t xml:space="preserve"> columns). The </w:t>
      </w:r>
      <w:proofErr w:type="spellStart"/>
      <w:r w:rsidR="00F56A8F" w:rsidRPr="00AB7F82">
        <w:rPr>
          <w:b/>
          <w:bCs/>
        </w:rPr>
        <w:t>field_id</w:t>
      </w:r>
      <w:proofErr w:type="spellEnd"/>
      <w:r w:rsidR="00F56A8F" w:rsidRPr="00AB7F82">
        <w:t xml:space="preserve"> column </w:t>
      </w:r>
      <w:r w:rsidRPr="00AB7F82">
        <w:t>indicates</w:t>
      </w:r>
      <w:r w:rsidR="00F56A8F" w:rsidRPr="00AB7F82">
        <w:t xml:space="preserve"> study site numbers. The last four columns represent a value of the 4 raster layers in those centroid point locations. These are </w:t>
      </w:r>
      <w:proofErr w:type="spellStart"/>
      <w:r w:rsidR="00F56A8F" w:rsidRPr="00AB7F82">
        <w:t>rasters</w:t>
      </w:r>
      <w:proofErr w:type="spellEnd"/>
      <w:r w:rsidR="00F56A8F" w:rsidRPr="00AB7F82">
        <w:t xml:space="preserve"> that we would like to compare the collected data to:</w:t>
      </w:r>
    </w:p>
    <w:p w14:paraId="563FBC27" w14:textId="77777777" w:rsidR="00F56A8F" w:rsidRPr="00AB7F82" w:rsidRDefault="00F56A8F" w:rsidP="00F56A8F">
      <w:pPr>
        <w:pStyle w:val="ListParagraph"/>
        <w:numPr>
          <w:ilvl w:val="0"/>
          <w:numId w:val="2"/>
        </w:numPr>
      </w:pPr>
      <w:proofErr w:type="spellStart"/>
      <w:r w:rsidRPr="00AB7F82">
        <w:rPr>
          <w:b/>
          <w:bCs/>
        </w:rPr>
        <w:t>Cass_Prod</w:t>
      </w:r>
      <w:proofErr w:type="spellEnd"/>
      <w:r w:rsidRPr="00AB7F82">
        <w:t xml:space="preserve"> – cassava production per approx. </w:t>
      </w:r>
      <w:proofErr w:type="spellStart"/>
      <w:r w:rsidRPr="00AB7F82">
        <w:t>sq</w:t>
      </w:r>
      <w:proofErr w:type="spellEnd"/>
      <w:r w:rsidRPr="00AB7F82">
        <w:t xml:space="preserve"> km in tonnes for 2014 (my model). Max allowed value is 1000tonnes/1 </w:t>
      </w:r>
      <w:proofErr w:type="spellStart"/>
      <w:r w:rsidRPr="00AB7F82">
        <w:t>sq</w:t>
      </w:r>
      <w:proofErr w:type="spellEnd"/>
      <w:r w:rsidRPr="00AB7F82">
        <w:t xml:space="preserve"> km</w:t>
      </w:r>
    </w:p>
    <w:p w14:paraId="6621F95C" w14:textId="77777777" w:rsidR="00F56A8F" w:rsidRPr="00AB7F82" w:rsidRDefault="00F56A8F" w:rsidP="00F56A8F">
      <w:pPr>
        <w:pStyle w:val="ListParagraph"/>
        <w:numPr>
          <w:ilvl w:val="0"/>
          <w:numId w:val="2"/>
        </w:numPr>
      </w:pPr>
      <w:proofErr w:type="spellStart"/>
      <w:r w:rsidRPr="00AB7F82">
        <w:rPr>
          <w:b/>
          <w:bCs/>
        </w:rPr>
        <w:t>Cass_HA</w:t>
      </w:r>
      <w:proofErr w:type="spellEnd"/>
      <w:r w:rsidRPr="00AB7F82">
        <w:t xml:space="preserve"> - cassava harvested area per approx. </w:t>
      </w:r>
      <w:proofErr w:type="spellStart"/>
      <w:r w:rsidRPr="00AB7F82">
        <w:t>sq</w:t>
      </w:r>
      <w:proofErr w:type="spellEnd"/>
      <w:r w:rsidRPr="00AB7F82">
        <w:t xml:space="preserve"> km in tonnes for 2014 (my model). Max allowed model value is 50h/1 </w:t>
      </w:r>
      <w:proofErr w:type="spellStart"/>
      <w:r w:rsidRPr="00AB7F82">
        <w:t>sq</w:t>
      </w:r>
      <w:proofErr w:type="spellEnd"/>
      <w:r w:rsidRPr="00AB7F82">
        <w:t xml:space="preserve"> km</w:t>
      </w:r>
    </w:p>
    <w:p w14:paraId="40682C6B" w14:textId="77777777" w:rsidR="00F56A8F" w:rsidRPr="00AB7F82" w:rsidRDefault="00F56A8F" w:rsidP="00F56A8F">
      <w:pPr>
        <w:pStyle w:val="ListParagraph"/>
        <w:numPr>
          <w:ilvl w:val="0"/>
          <w:numId w:val="2"/>
        </w:numPr>
      </w:pPr>
      <w:r w:rsidRPr="00AB7F82">
        <w:rPr>
          <w:b/>
          <w:bCs/>
        </w:rPr>
        <w:t>SPAM2010</w:t>
      </w:r>
      <w:r w:rsidRPr="00AB7F82">
        <w:t xml:space="preserve"> – cassava production as predicted by the MapSPAM2010 model (tonnes per 100 </w:t>
      </w:r>
      <w:proofErr w:type="spellStart"/>
      <w:r w:rsidRPr="00AB7F82">
        <w:t>sq</w:t>
      </w:r>
      <w:proofErr w:type="spellEnd"/>
      <w:r w:rsidRPr="00AB7F82">
        <w:t xml:space="preserve"> km) for 2010</w:t>
      </w:r>
    </w:p>
    <w:p w14:paraId="777CD138" w14:textId="77777777" w:rsidR="00F56A8F" w:rsidRPr="00AB7F82" w:rsidRDefault="00F56A8F" w:rsidP="00F56A8F">
      <w:pPr>
        <w:pStyle w:val="ListParagraph"/>
        <w:numPr>
          <w:ilvl w:val="0"/>
          <w:numId w:val="2"/>
        </w:numPr>
      </w:pPr>
      <w:r w:rsidRPr="00AB7F82">
        <w:rPr>
          <w:b/>
          <w:bCs/>
        </w:rPr>
        <w:t>Population</w:t>
      </w:r>
      <w:r w:rsidRPr="00AB7F82">
        <w:t xml:space="preserve"> – population number per 1 </w:t>
      </w:r>
      <w:proofErr w:type="spellStart"/>
      <w:r w:rsidRPr="00AB7F82">
        <w:t>sq</w:t>
      </w:r>
      <w:proofErr w:type="spellEnd"/>
      <w:r w:rsidRPr="00AB7F82">
        <w:t xml:space="preserve"> km as predicted by LandScan2014 (for 2014)</w:t>
      </w:r>
    </w:p>
    <w:p w14:paraId="0A735512" w14:textId="77777777" w:rsidR="00F56A8F" w:rsidRDefault="00F56A8F" w:rsidP="00F56A8F">
      <w:pPr>
        <w:rPr>
          <w:lang w:val="en-US"/>
        </w:rPr>
      </w:pPr>
    </w:p>
    <w:p w14:paraId="18798492" w14:textId="21D1495C" w:rsidR="00483436" w:rsidRDefault="00483436" w:rsidP="00F56A8F">
      <w:pPr>
        <w:rPr>
          <w:b/>
          <w:bCs/>
          <w:sz w:val="32"/>
          <w:szCs w:val="32"/>
        </w:rPr>
      </w:pPr>
      <w:r>
        <w:rPr>
          <w:b/>
          <w:bCs/>
          <w:sz w:val="32"/>
          <w:szCs w:val="32"/>
        </w:rPr>
        <w:t>Analyses</w:t>
      </w:r>
    </w:p>
    <w:p w14:paraId="6E50EE66" w14:textId="12D2D407" w:rsidR="00483436" w:rsidRDefault="00483436" w:rsidP="00483436">
      <w:pPr>
        <w:rPr>
          <w:lang w:val="en-US"/>
        </w:rPr>
      </w:pPr>
      <w:r w:rsidRPr="00483436">
        <w:rPr>
          <w:b/>
          <w:bCs/>
          <w:lang w:val="en-US"/>
        </w:rPr>
        <w:t>1_alignData</w:t>
      </w:r>
      <w:r>
        <w:rPr>
          <w:b/>
          <w:bCs/>
          <w:lang w:val="en-US"/>
        </w:rPr>
        <w:t xml:space="preserve">.R </w:t>
      </w:r>
      <w:r>
        <w:rPr>
          <w:lang w:val="en-US"/>
        </w:rPr>
        <w:t xml:space="preserve">– </w:t>
      </w:r>
      <w:r w:rsidRPr="00483436">
        <w:rPr>
          <w:lang w:val="en-US"/>
        </w:rPr>
        <w:t>Code to align data inputs</w:t>
      </w:r>
      <w:r>
        <w:rPr>
          <w:lang w:val="en-US"/>
        </w:rPr>
        <w:t>,</w:t>
      </w:r>
      <w:r w:rsidRPr="00483436">
        <w:rPr>
          <w:lang w:val="en-US"/>
        </w:rPr>
        <w:t xml:space="preserve"> create weightings</w:t>
      </w:r>
      <w:r>
        <w:rPr>
          <w:lang w:val="en-US"/>
        </w:rPr>
        <w:t xml:space="preserve"> and </w:t>
      </w:r>
      <w:r w:rsidRPr="00483436">
        <w:rPr>
          <w:lang w:val="en-US"/>
        </w:rPr>
        <w:t>calculate</w:t>
      </w:r>
      <w:r>
        <w:rPr>
          <w:lang w:val="en-US"/>
        </w:rPr>
        <w:t xml:space="preserve"> the</w:t>
      </w:r>
      <w:r w:rsidRPr="00483436">
        <w:rPr>
          <w:lang w:val="en-US"/>
        </w:rPr>
        <w:t xml:space="preserve"> cassava production area</w:t>
      </w:r>
      <w:r>
        <w:rPr>
          <w:lang w:val="en-US"/>
        </w:rPr>
        <w:t>.</w:t>
      </w:r>
    </w:p>
    <w:p w14:paraId="140174EB" w14:textId="77777777" w:rsidR="00483436" w:rsidRDefault="00483436" w:rsidP="00483436">
      <w:pPr>
        <w:rPr>
          <w:lang w:val="en-US"/>
        </w:rPr>
      </w:pPr>
    </w:p>
    <w:p w14:paraId="6C8CC246" w14:textId="40C4DDCE" w:rsidR="00483436" w:rsidRDefault="00483436" w:rsidP="00483436">
      <w:pPr>
        <w:rPr>
          <w:lang w:val="en-US"/>
        </w:rPr>
      </w:pPr>
      <w:r w:rsidRPr="00483436">
        <w:rPr>
          <w:b/>
          <w:bCs/>
          <w:lang w:val="en-US"/>
        </w:rPr>
        <w:lastRenderedPageBreak/>
        <w:t>2_alignRasterOutputs</w:t>
      </w:r>
      <w:r>
        <w:rPr>
          <w:b/>
          <w:bCs/>
          <w:lang w:val="en-US"/>
        </w:rPr>
        <w:t>.R</w:t>
      </w:r>
      <w:r>
        <w:rPr>
          <w:lang w:val="en-US"/>
        </w:rPr>
        <w:t xml:space="preserve"> – Aligns the data extracted to include additional buffer data layers. The data layers used are around the sampling points of the survey and they contain: </w:t>
      </w:r>
      <w:r w:rsidRPr="00483436">
        <w:rPr>
          <w:lang w:val="en-US"/>
        </w:rPr>
        <w:t>1. Cassava production</w:t>
      </w:r>
      <w:r>
        <w:rPr>
          <w:lang w:val="en-US"/>
        </w:rPr>
        <w:t xml:space="preserve">; </w:t>
      </w:r>
      <w:r w:rsidRPr="00483436">
        <w:rPr>
          <w:lang w:val="en-US"/>
        </w:rPr>
        <w:t>2. Harvest Area</w:t>
      </w:r>
      <w:r>
        <w:rPr>
          <w:lang w:val="en-US"/>
        </w:rPr>
        <w:t xml:space="preserve">; </w:t>
      </w:r>
      <w:r w:rsidRPr="00483436">
        <w:rPr>
          <w:lang w:val="en-US"/>
        </w:rPr>
        <w:t xml:space="preserve">3. </w:t>
      </w:r>
      <w:r>
        <w:rPr>
          <w:lang w:val="en-US"/>
        </w:rPr>
        <w:t xml:space="preserve">Rural </w:t>
      </w:r>
      <w:r w:rsidRPr="00483436">
        <w:rPr>
          <w:lang w:val="en-US"/>
        </w:rPr>
        <w:t>population</w:t>
      </w:r>
      <w:r>
        <w:rPr>
          <w:lang w:val="en-US"/>
        </w:rPr>
        <w:t xml:space="preserve"> in</w:t>
      </w:r>
      <w:r w:rsidRPr="00483436">
        <w:rPr>
          <w:lang w:val="en-US"/>
        </w:rPr>
        <w:t xml:space="preserve"> 2014</w:t>
      </w:r>
      <w:r>
        <w:rPr>
          <w:lang w:val="en-US"/>
        </w:rPr>
        <w:t xml:space="preserve">; </w:t>
      </w:r>
      <w:r w:rsidRPr="00483436">
        <w:rPr>
          <w:lang w:val="en-US"/>
        </w:rPr>
        <w:t>4. settlement</w:t>
      </w:r>
      <w:r>
        <w:rPr>
          <w:lang w:val="en-US"/>
        </w:rPr>
        <w:t>s in</w:t>
      </w:r>
      <w:r w:rsidRPr="00483436">
        <w:rPr>
          <w:lang w:val="en-US"/>
        </w:rPr>
        <w:t xml:space="preserve"> 2018</w:t>
      </w:r>
      <w:r>
        <w:rPr>
          <w:lang w:val="en-US"/>
        </w:rPr>
        <w:t xml:space="preserve"> </w:t>
      </w:r>
      <w:r w:rsidRPr="00483436">
        <w:rPr>
          <w:lang w:val="en-US"/>
        </w:rPr>
        <w:t>extracted at 2km, 5km and 10km buffers</w:t>
      </w:r>
      <w:r>
        <w:rPr>
          <w:lang w:val="en-US"/>
        </w:rPr>
        <w:t>.</w:t>
      </w:r>
    </w:p>
    <w:p w14:paraId="60F72D6F" w14:textId="40461F9A" w:rsidR="00483436" w:rsidRDefault="00483436" w:rsidP="00483436">
      <w:r w:rsidRPr="00483436">
        <w:rPr>
          <w:b/>
          <w:bCs/>
          <w:lang w:val="en-US"/>
        </w:rPr>
        <w:t>3_modelVsSurvey.R</w:t>
      </w:r>
      <w:r>
        <w:rPr>
          <w:b/>
          <w:bCs/>
          <w:lang w:val="en-US"/>
        </w:rPr>
        <w:t xml:space="preserve"> </w:t>
      </w:r>
      <w:r>
        <w:rPr>
          <w:lang w:val="en-US"/>
        </w:rPr>
        <w:t>– This script compares modelled data in disaggregation models of cassava (</w:t>
      </w:r>
      <w:proofErr w:type="spellStart"/>
      <w:r>
        <w:rPr>
          <w:lang w:val="en-US"/>
        </w:rPr>
        <w:t>CassavaMap</w:t>
      </w:r>
      <w:proofErr w:type="spellEnd"/>
      <w:r>
        <w:rPr>
          <w:lang w:val="en-US"/>
        </w:rPr>
        <w:t xml:space="preserve"> and </w:t>
      </w:r>
      <w:proofErr w:type="spellStart"/>
      <w:r>
        <w:rPr>
          <w:lang w:val="en-US"/>
        </w:rPr>
        <w:t>MapSPAM</w:t>
      </w:r>
      <w:proofErr w:type="spellEnd"/>
      <w:r>
        <w:rPr>
          <w:lang w:val="en-US"/>
        </w:rPr>
        <w:t xml:space="preserve"> versus sampled data through the survey in </w:t>
      </w:r>
      <w:r>
        <w:t xml:space="preserve">Côte d’Ivoire </w:t>
      </w:r>
      <w:r>
        <w:t>and</w:t>
      </w:r>
      <w:r>
        <w:t xml:space="preserve"> Uganda</w:t>
      </w:r>
      <w:r>
        <w:t>.</w:t>
      </w:r>
    </w:p>
    <w:p w14:paraId="0745B4E1" w14:textId="5D372ED6" w:rsidR="00483436" w:rsidRDefault="00483436" w:rsidP="00483436">
      <w:r w:rsidRPr="00483436">
        <w:rPr>
          <w:b/>
          <w:bCs/>
        </w:rPr>
        <w:t>4_spatialTrends.R</w:t>
      </w:r>
      <w:r>
        <w:rPr>
          <w:b/>
          <w:bCs/>
        </w:rPr>
        <w:t xml:space="preserve"> </w:t>
      </w:r>
      <w:r>
        <w:t>– This script looks at large-scale spatial trends through the raster buffers.</w:t>
      </w:r>
    </w:p>
    <w:p w14:paraId="66B64ABE" w14:textId="22537CAC" w:rsidR="00483436" w:rsidRDefault="00483436" w:rsidP="00483436">
      <w:pPr>
        <w:rPr>
          <w:lang w:val="en-US"/>
        </w:rPr>
      </w:pPr>
      <w:r w:rsidRPr="00483436">
        <w:rPr>
          <w:b/>
          <w:bCs/>
          <w:lang w:val="en-US"/>
        </w:rPr>
        <w:t>5_surveyResults</w:t>
      </w:r>
      <w:r>
        <w:rPr>
          <w:b/>
          <w:bCs/>
          <w:lang w:val="en-US"/>
        </w:rPr>
        <w:t xml:space="preserve">.R </w:t>
      </w:r>
      <w:r>
        <w:rPr>
          <w:lang w:val="en-US"/>
        </w:rPr>
        <w:t>– This script analyses the survey data.</w:t>
      </w:r>
    </w:p>
    <w:p w14:paraId="4AEEC0DF" w14:textId="3C94D8B6" w:rsidR="00483436" w:rsidRDefault="00483436" w:rsidP="00483436">
      <w:pPr>
        <w:rPr>
          <w:lang w:val="en-US"/>
        </w:rPr>
      </w:pPr>
      <w:r w:rsidRPr="00483436">
        <w:rPr>
          <w:b/>
          <w:bCs/>
          <w:lang w:val="en-US"/>
        </w:rPr>
        <w:t>6_modelVsSurvey_</w:t>
      </w:r>
      <w:proofErr w:type="gramStart"/>
      <w:r w:rsidRPr="00483436">
        <w:rPr>
          <w:b/>
          <w:bCs/>
          <w:lang w:val="en-US"/>
        </w:rPr>
        <w:t>baseline</w:t>
      </w:r>
      <w:r>
        <w:rPr>
          <w:b/>
          <w:bCs/>
          <w:lang w:val="en-US"/>
        </w:rPr>
        <w:t>.R</w:t>
      </w:r>
      <w:proofErr w:type="gramEnd"/>
      <w:r>
        <w:rPr>
          <w:lang w:val="en-US"/>
        </w:rPr>
        <w:t xml:space="preserve"> – Makes a preliminary analysis of the data obtained through the disaggregation models and the survey.</w:t>
      </w:r>
    </w:p>
    <w:p w14:paraId="28C699EE" w14:textId="641E3D51" w:rsidR="00483436" w:rsidRDefault="00483436" w:rsidP="00483436">
      <w:pPr>
        <w:rPr>
          <w:lang w:val="en-US"/>
        </w:rPr>
      </w:pPr>
      <w:r w:rsidRPr="00483436">
        <w:rPr>
          <w:b/>
          <w:bCs/>
          <w:lang w:val="en-US"/>
        </w:rPr>
        <w:t>99_</w:t>
      </w:r>
      <w:proofErr w:type="gramStart"/>
      <w:r w:rsidRPr="00483436">
        <w:rPr>
          <w:b/>
          <w:bCs/>
          <w:lang w:val="en-US"/>
        </w:rPr>
        <w:t>figures.R</w:t>
      </w:r>
      <w:proofErr w:type="gramEnd"/>
      <w:r>
        <w:rPr>
          <w:b/>
          <w:bCs/>
          <w:lang w:val="en-US"/>
        </w:rPr>
        <w:t xml:space="preserve"> </w:t>
      </w:r>
      <w:r>
        <w:rPr>
          <w:lang w:val="en-US"/>
        </w:rPr>
        <w:t xml:space="preserve">– This script </w:t>
      </w:r>
      <w:proofErr w:type="spellStart"/>
      <w:r>
        <w:rPr>
          <w:lang w:val="en-US"/>
        </w:rPr>
        <w:t>summarises</w:t>
      </w:r>
      <w:proofErr w:type="spellEnd"/>
      <w:r>
        <w:rPr>
          <w:lang w:val="en-US"/>
        </w:rPr>
        <w:t xml:space="preserve"> the results of the analyses by producing the figures for the manuscript.</w:t>
      </w:r>
    </w:p>
    <w:p w14:paraId="2C6E7D69" w14:textId="020F7CDE" w:rsidR="00483436" w:rsidRDefault="00483436" w:rsidP="00483436">
      <w:pPr>
        <w:rPr>
          <w:lang w:val="en-US"/>
        </w:rPr>
      </w:pPr>
      <w:proofErr w:type="spellStart"/>
      <w:r w:rsidRPr="00483436">
        <w:rPr>
          <w:b/>
          <w:bCs/>
          <w:lang w:val="en-US"/>
        </w:rPr>
        <w:t>analysis_aggregatingBuffers</w:t>
      </w:r>
      <w:r w:rsidRPr="00483436">
        <w:rPr>
          <w:b/>
          <w:bCs/>
          <w:lang w:val="en-US"/>
        </w:rPr>
        <w:t>.R</w:t>
      </w:r>
      <w:proofErr w:type="spellEnd"/>
      <w:r>
        <w:rPr>
          <w:lang w:val="en-US"/>
        </w:rPr>
        <w:t xml:space="preserve"> and </w:t>
      </w:r>
      <w:proofErr w:type="spellStart"/>
      <w:r w:rsidRPr="00483436">
        <w:rPr>
          <w:b/>
          <w:bCs/>
          <w:lang w:val="en-US"/>
        </w:rPr>
        <w:t>analysis_aggregatingModel</w:t>
      </w:r>
      <w:r>
        <w:rPr>
          <w:b/>
          <w:bCs/>
          <w:lang w:val="en-US"/>
        </w:rPr>
        <w:t>.R</w:t>
      </w:r>
      <w:proofErr w:type="spellEnd"/>
      <w:r>
        <w:rPr>
          <w:b/>
          <w:bCs/>
          <w:lang w:val="en-US"/>
        </w:rPr>
        <w:t xml:space="preserve"> </w:t>
      </w:r>
      <w:r>
        <w:rPr>
          <w:lang w:val="en-US"/>
        </w:rPr>
        <w:t xml:space="preserve">– These two scrips </w:t>
      </w:r>
      <w:proofErr w:type="spellStart"/>
      <w:r>
        <w:rPr>
          <w:lang w:val="en-US"/>
        </w:rPr>
        <w:t>analyse</w:t>
      </w:r>
      <w:proofErr w:type="spellEnd"/>
      <w:r>
        <w:rPr>
          <w:lang w:val="en-US"/>
        </w:rPr>
        <w:t xml:space="preserve"> whether </w:t>
      </w:r>
      <w:r w:rsidRPr="00483436">
        <w:rPr>
          <w:lang w:val="en-US"/>
        </w:rPr>
        <w:t xml:space="preserve">aggregated predictions of cassava production </w:t>
      </w:r>
      <w:r>
        <w:rPr>
          <w:lang w:val="en-US"/>
        </w:rPr>
        <w:t>correlate better</w:t>
      </w:r>
      <w:r w:rsidRPr="00483436">
        <w:rPr>
          <w:lang w:val="en-US"/>
        </w:rPr>
        <w:t xml:space="preserve"> using</w:t>
      </w:r>
      <w:r>
        <w:rPr>
          <w:lang w:val="en-US"/>
        </w:rPr>
        <w:t xml:space="preserve"> only the survey or the extracted</w:t>
      </w:r>
      <w:r w:rsidRPr="00483436">
        <w:rPr>
          <w:lang w:val="en-US"/>
        </w:rPr>
        <w:t xml:space="preserve"> buffer zones</w:t>
      </w:r>
      <w:r>
        <w:rPr>
          <w:lang w:val="en-US"/>
        </w:rPr>
        <w:t>.</w:t>
      </w:r>
    </w:p>
    <w:p w14:paraId="5B88D0FC" w14:textId="515F177A" w:rsidR="00483436" w:rsidRPr="00483436" w:rsidRDefault="00483436" w:rsidP="00483436">
      <w:pPr>
        <w:rPr>
          <w:lang w:val="en-US"/>
        </w:rPr>
      </w:pPr>
      <w:proofErr w:type="spellStart"/>
      <w:r w:rsidRPr="00483436">
        <w:rPr>
          <w:b/>
          <w:bCs/>
          <w:lang w:val="en-US"/>
        </w:rPr>
        <w:t>country_</w:t>
      </w:r>
      <w:proofErr w:type="gramStart"/>
      <w:r w:rsidRPr="00483436">
        <w:rPr>
          <w:b/>
          <w:bCs/>
          <w:lang w:val="en-US"/>
        </w:rPr>
        <w:t>comparisons.R</w:t>
      </w:r>
      <w:proofErr w:type="spellEnd"/>
      <w:proofErr w:type="gramEnd"/>
      <w:r>
        <w:rPr>
          <w:b/>
          <w:bCs/>
          <w:lang w:val="en-US"/>
        </w:rPr>
        <w:t xml:space="preserve"> </w:t>
      </w:r>
      <w:r>
        <w:rPr>
          <w:lang w:val="en-US"/>
        </w:rPr>
        <w:t xml:space="preserve">– compares results between </w:t>
      </w:r>
      <w:r>
        <w:t>Côte d’Ivoire and Uganda</w:t>
      </w:r>
    </w:p>
    <w:sectPr w:rsidR="00483436" w:rsidRPr="004834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2BA8"/>
    <w:multiLevelType w:val="multilevel"/>
    <w:tmpl w:val="08090025"/>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DC9051D"/>
    <w:multiLevelType w:val="hybridMultilevel"/>
    <w:tmpl w:val="CF9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2313C4"/>
    <w:multiLevelType w:val="hybridMultilevel"/>
    <w:tmpl w:val="5BA2B34E"/>
    <w:lvl w:ilvl="0" w:tplc="FF0ABF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6250601">
    <w:abstractNumId w:val="0"/>
  </w:num>
  <w:num w:numId="2" w16cid:durableId="238907906">
    <w:abstractNumId w:val="1"/>
  </w:num>
  <w:num w:numId="3" w16cid:durableId="718557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ytjQzM7Q0MLcwMTRT0lEKTi0uzszPAykwqgUAf7n1QCwAAAA="/>
  </w:docVars>
  <w:rsids>
    <w:rsidRoot w:val="00F56A8F"/>
    <w:rsid w:val="00483436"/>
    <w:rsid w:val="004F5EFA"/>
    <w:rsid w:val="00527E1D"/>
    <w:rsid w:val="007E61E7"/>
    <w:rsid w:val="00A0138E"/>
    <w:rsid w:val="00A37CBA"/>
    <w:rsid w:val="00A77E75"/>
    <w:rsid w:val="00AB7F82"/>
    <w:rsid w:val="00C57DCE"/>
    <w:rsid w:val="00D54797"/>
    <w:rsid w:val="00D635F2"/>
    <w:rsid w:val="00E56F9D"/>
    <w:rsid w:val="00EA446D"/>
    <w:rsid w:val="00EB7A02"/>
    <w:rsid w:val="00F42F10"/>
    <w:rsid w:val="00F56A8F"/>
    <w:rsid w:val="00FD7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3FC62"/>
  <w15:chartTrackingRefBased/>
  <w15:docId w15:val="{F1A9C747-2900-4159-85CC-FB4D4095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61E7"/>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1">
    <w:name w:val="Appendix1"/>
    <w:basedOn w:val="Heading1"/>
    <w:link w:val="Appendix1Char"/>
    <w:qFormat/>
    <w:rsid w:val="007E61E7"/>
  </w:style>
  <w:style w:type="character" w:customStyle="1" w:styleId="Appendix1Char">
    <w:name w:val="Appendix1 Char"/>
    <w:basedOn w:val="Heading1Char"/>
    <w:link w:val="Appendix1"/>
    <w:rsid w:val="007E61E7"/>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7E61E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56A8F"/>
    <w:pPr>
      <w:ind w:left="720"/>
      <w:contextualSpacing/>
    </w:pPr>
  </w:style>
  <w:style w:type="character" w:styleId="CommentReference">
    <w:name w:val="annotation reference"/>
    <w:basedOn w:val="DefaultParagraphFont"/>
    <w:uiPriority w:val="99"/>
    <w:semiHidden/>
    <w:unhideWhenUsed/>
    <w:rsid w:val="00F56A8F"/>
    <w:rPr>
      <w:sz w:val="16"/>
      <w:szCs w:val="16"/>
    </w:rPr>
  </w:style>
  <w:style w:type="paragraph" w:styleId="CommentText">
    <w:name w:val="annotation text"/>
    <w:basedOn w:val="Normal"/>
    <w:link w:val="CommentTextChar"/>
    <w:uiPriority w:val="99"/>
    <w:semiHidden/>
    <w:unhideWhenUsed/>
    <w:rsid w:val="00F56A8F"/>
    <w:pPr>
      <w:spacing w:line="240" w:lineRule="auto"/>
    </w:pPr>
    <w:rPr>
      <w:sz w:val="20"/>
      <w:szCs w:val="20"/>
    </w:rPr>
  </w:style>
  <w:style w:type="character" w:customStyle="1" w:styleId="CommentTextChar">
    <w:name w:val="Comment Text Char"/>
    <w:basedOn w:val="DefaultParagraphFont"/>
    <w:link w:val="CommentText"/>
    <w:uiPriority w:val="99"/>
    <w:semiHidden/>
    <w:rsid w:val="00F56A8F"/>
    <w:rPr>
      <w:sz w:val="20"/>
      <w:szCs w:val="20"/>
    </w:rPr>
  </w:style>
  <w:style w:type="paragraph" w:styleId="CommentSubject">
    <w:name w:val="annotation subject"/>
    <w:basedOn w:val="CommentText"/>
    <w:next w:val="CommentText"/>
    <w:link w:val="CommentSubjectChar"/>
    <w:uiPriority w:val="99"/>
    <w:semiHidden/>
    <w:unhideWhenUsed/>
    <w:rsid w:val="00F56A8F"/>
    <w:rPr>
      <w:b/>
      <w:bCs/>
    </w:rPr>
  </w:style>
  <w:style w:type="character" w:customStyle="1" w:styleId="CommentSubjectChar">
    <w:name w:val="Comment Subject Char"/>
    <w:basedOn w:val="CommentTextChar"/>
    <w:link w:val="CommentSubject"/>
    <w:uiPriority w:val="99"/>
    <w:semiHidden/>
    <w:rsid w:val="00F56A8F"/>
    <w:rPr>
      <w:b/>
      <w:bCs/>
      <w:sz w:val="20"/>
      <w:szCs w:val="20"/>
    </w:rPr>
  </w:style>
  <w:style w:type="paragraph" w:styleId="BalloonText">
    <w:name w:val="Balloon Text"/>
    <w:basedOn w:val="Normal"/>
    <w:link w:val="BalloonTextChar"/>
    <w:uiPriority w:val="99"/>
    <w:semiHidden/>
    <w:unhideWhenUsed/>
    <w:rsid w:val="00F56A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A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4308">
      <w:bodyDiv w:val="1"/>
      <w:marLeft w:val="0"/>
      <w:marRight w:val="0"/>
      <w:marTop w:val="0"/>
      <w:marBottom w:val="0"/>
      <w:divBdr>
        <w:top w:val="none" w:sz="0" w:space="0" w:color="auto"/>
        <w:left w:val="none" w:sz="0" w:space="0" w:color="auto"/>
        <w:bottom w:val="none" w:sz="0" w:space="0" w:color="auto"/>
        <w:right w:val="none" w:sz="0" w:space="0" w:color="auto"/>
      </w:divBdr>
    </w:div>
    <w:div w:id="103245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Rothamsted Research</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Hassall</dc:creator>
  <cp:keywords/>
  <dc:description/>
  <cp:lastModifiedBy>Vasthi Alonso-Chavez</cp:lastModifiedBy>
  <cp:revision>4</cp:revision>
  <dcterms:created xsi:type="dcterms:W3CDTF">2020-12-08T11:23:00Z</dcterms:created>
  <dcterms:modified xsi:type="dcterms:W3CDTF">2024-08-27T16:19:00Z</dcterms:modified>
</cp:coreProperties>
</file>