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9AB" w:rsidRPr="00837B4C" w:rsidRDefault="007249AB" w:rsidP="00837B4C">
      <w:pPr>
        <w:spacing w:after="0"/>
        <w:jc w:val="center"/>
        <w:rPr>
          <w:rFonts w:ascii="Times New Roman" w:hAnsi="Times New Roman"/>
          <w:b/>
          <w:sz w:val="32"/>
          <w:szCs w:val="32"/>
        </w:rPr>
      </w:pPr>
      <w:r w:rsidRPr="00837B4C">
        <w:rPr>
          <w:rFonts w:ascii="Times New Roman" w:hAnsi="Times New Roman"/>
          <w:b/>
          <w:sz w:val="32"/>
          <w:szCs w:val="32"/>
        </w:rPr>
        <w:t>Rothamsted Research willow</w:t>
      </w:r>
      <w:r w:rsidR="00837B4C">
        <w:rPr>
          <w:rFonts w:ascii="Times New Roman" w:hAnsi="Times New Roman"/>
          <w:b/>
          <w:sz w:val="32"/>
          <w:szCs w:val="32"/>
        </w:rPr>
        <w:t xml:space="preserve"> </w:t>
      </w:r>
      <w:r w:rsidR="00837B4C" w:rsidRPr="00837B4C">
        <w:rPr>
          <w:rFonts w:ascii="Times New Roman" w:hAnsi="Times New Roman"/>
          <w:b/>
          <w:sz w:val="32"/>
          <w:szCs w:val="32"/>
        </w:rPr>
        <w:t>(</w:t>
      </w:r>
      <w:r w:rsidR="00837B4C" w:rsidRPr="00E038F8">
        <w:rPr>
          <w:rFonts w:ascii="Times New Roman" w:hAnsi="Times New Roman"/>
          <w:b/>
          <w:i/>
          <w:sz w:val="32"/>
          <w:szCs w:val="32"/>
        </w:rPr>
        <w:t>Salix</w:t>
      </w:r>
      <w:r w:rsidR="00837B4C" w:rsidRPr="00837B4C">
        <w:rPr>
          <w:rFonts w:ascii="Times New Roman" w:hAnsi="Times New Roman"/>
          <w:b/>
          <w:sz w:val="32"/>
          <w:szCs w:val="32"/>
        </w:rPr>
        <w:t xml:space="preserve"> spp.) </w:t>
      </w:r>
      <w:r w:rsidRPr="00837B4C">
        <w:rPr>
          <w:rFonts w:ascii="Times New Roman" w:hAnsi="Times New Roman"/>
          <w:b/>
          <w:sz w:val="32"/>
          <w:szCs w:val="32"/>
        </w:rPr>
        <w:t>breeding programme;</w:t>
      </w:r>
    </w:p>
    <w:p w:rsidR="007249AB" w:rsidRPr="007249AB" w:rsidRDefault="007249AB" w:rsidP="00837B4C">
      <w:pPr>
        <w:spacing w:after="0"/>
        <w:jc w:val="center"/>
        <w:rPr>
          <w:rFonts w:ascii="Times New Roman" w:hAnsi="Times New Roman"/>
          <w:b/>
          <w:sz w:val="24"/>
          <w:szCs w:val="24"/>
        </w:rPr>
      </w:pPr>
      <w:r w:rsidRPr="00837B4C">
        <w:rPr>
          <w:rFonts w:ascii="Times New Roman" w:hAnsi="Times New Roman"/>
          <w:b/>
          <w:sz w:val="32"/>
          <w:szCs w:val="32"/>
        </w:rPr>
        <w:t>multi-site yield trial results 2011</w:t>
      </w:r>
    </w:p>
    <w:p w:rsidR="007249AB" w:rsidRPr="007249AB" w:rsidRDefault="007249AB" w:rsidP="00837B4C">
      <w:pPr>
        <w:spacing w:after="0"/>
        <w:jc w:val="center"/>
        <w:rPr>
          <w:rFonts w:ascii="Times New Roman" w:hAnsi="Times New Roman"/>
          <w:b/>
          <w:sz w:val="24"/>
          <w:szCs w:val="24"/>
        </w:rPr>
      </w:pPr>
    </w:p>
    <w:p w:rsidR="007249AB" w:rsidRPr="0015596B" w:rsidRDefault="00837B4C" w:rsidP="00837B4C">
      <w:pPr>
        <w:spacing w:after="0"/>
        <w:jc w:val="center"/>
        <w:rPr>
          <w:rFonts w:ascii="Times New Roman" w:hAnsi="Times New Roman"/>
          <w:sz w:val="24"/>
          <w:szCs w:val="24"/>
        </w:rPr>
      </w:pPr>
      <w:r w:rsidRPr="0015596B">
        <w:rPr>
          <w:rFonts w:ascii="Times New Roman" w:hAnsi="Times New Roman"/>
          <w:sz w:val="24"/>
          <w:szCs w:val="24"/>
        </w:rPr>
        <w:t xml:space="preserve">By </w:t>
      </w:r>
      <w:r w:rsidR="007249AB" w:rsidRPr="0015596B">
        <w:rPr>
          <w:rFonts w:ascii="Times New Roman" w:hAnsi="Times New Roman"/>
          <w:sz w:val="24"/>
          <w:szCs w:val="24"/>
        </w:rPr>
        <w:t xml:space="preserve">W J MACALPINE </w:t>
      </w:r>
      <w:r w:rsidR="007249AB" w:rsidRPr="0015596B">
        <w:rPr>
          <w:rFonts w:ascii="Times New Roman" w:hAnsi="Times New Roman"/>
          <w:sz w:val="24"/>
          <w:szCs w:val="24"/>
          <w:vertAlign w:val="superscript"/>
        </w:rPr>
        <w:t>1</w:t>
      </w:r>
      <w:r w:rsidR="007249AB" w:rsidRPr="0015596B">
        <w:rPr>
          <w:rFonts w:ascii="Times New Roman" w:hAnsi="Times New Roman"/>
          <w:sz w:val="24"/>
          <w:szCs w:val="24"/>
        </w:rPr>
        <w:t xml:space="preserve">, I F SHIELD </w:t>
      </w:r>
      <w:r w:rsidR="007249AB" w:rsidRPr="0015596B">
        <w:rPr>
          <w:rFonts w:ascii="Times New Roman" w:hAnsi="Times New Roman"/>
          <w:sz w:val="24"/>
          <w:szCs w:val="24"/>
          <w:vertAlign w:val="superscript"/>
        </w:rPr>
        <w:t>1</w:t>
      </w:r>
      <w:r w:rsidR="007249AB" w:rsidRPr="0015596B">
        <w:rPr>
          <w:rFonts w:ascii="Times New Roman" w:hAnsi="Times New Roman"/>
          <w:sz w:val="24"/>
          <w:szCs w:val="24"/>
        </w:rPr>
        <w:t xml:space="preserve">, L R E WALSH </w:t>
      </w:r>
      <w:r w:rsidR="007249AB" w:rsidRPr="0015596B">
        <w:rPr>
          <w:rFonts w:ascii="Times New Roman" w:hAnsi="Times New Roman"/>
          <w:sz w:val="24"/>
          <w:szCs w:val="24"/>
          <w:vertAlign w:val="superscript"/>
        </w:rPr>
        <w:t>2</w:t>
      </w:r>
      <w:r w:rsidR="007249AB" w:rsidRPr="0015596B">
        <w:rPr>
          <w:rFonts w:ascii="Times New Roman" w:hAnsi="Times New Roman"/>
          <w:sz w:val="24"/>
          <w:szCs w:val="24"/>
        </w:rPr>
        <w:t xml:space="preserve">, A R MCCRACKEN </w:t>
      </w:r>
      <w:r w:rsidR="007249AB" w:rsidRPr="0015596B">
        <w:rPr>
          <w:rFonts w:ascii="Times New Roman" w:hAnsi="Times New Roman"/>
          <w:sz w:val="24"/>
          <w:szCs w:val="24"/>
          <w:vertAlign w:val="superscript"/>
        </w:rPr>
        <w:t>3</w:t>
      </w:r>
      <w:r w:rsidR="007249AB" w:rsidRPr="0015596B">
        <w:rPr>
          <w:rFonts w:ascii="Times New Roman" w:hAnsi="Times New Roman"/>
          <w:sz w:val="24"/>
          <w:szCs w:val="24"/>
        </w:rPr>
        <w:t xml:space="preserve">, </w:t>
      </w:r>
    </w:p>
    <w:p w:rsidR="007249AB" w:rsidRPr="0015596B" w:rsidRDefault="007249AB" w:rsidP="00837B4C">
      <w:pPr>
        <w:spacing w:after="0"/>
        <w:jc w:val="center"/>
        <w:rPr>
          <w:rFonts w:ascii="Times New Roman" w:hAnsi="Times New Roman"/>
          <w:sz w:val="24"/>
          <w:szCs w:val="24"/>
        </w:rPr>
      </w:pPr>
      <w:r w:rsidRPr="0015596B">
        <w:rPr>
          <w:rFonts w:ascii="Times New Roman" w:hAnsi="Times New Roman"/>
          <w:sz w:val="24"/>
          <w:szCs w:val="24"/>
        </w:rPr>
        <w:t xml:space="preserve">H WILSON </w:t>
      </w:r>
      <w:r w:rsidRPr="0015596B">
        <w:rPr>
          <w:rFonts w:ascii="Times New Roman" w:hAnsi="Times New Roman"/>
          <w:sz w:val="24"/>
          <w:szCs w:val="24"/>
          <w:vertAlign w:val="superscript"/>
        </w:rPr>
        <w:t>4</w:t>
      </w:r>
      <w:r w:rsidRPr="0015596B">
        <w:rPr>
          <w:rFonts w:ascii="Times New Roman" w:hAnsi="Times New Roman"/>
          <w:sz w:val="24"/>
          <w:szCs w:val="24"/>
        </w:rPr>
        <w:t xml:space="preserve">, J GILLILAND </w:t>
      </w:r>
      <w:r w:rsidRPr="0015596B">
        <w:rPr>
          <w:rFonts w:ascii="Times New Roman" w:hAnsi="Times New Roman"/>
          <w:sz w:val="24"/>
          <w:szCs w:val="24"/>
          <w:vertAlign w:val="superscript"/>
        </w:rPr>
        <w:t>5</w:t>
      </w:r>
      <w:r w:rsidRPr="0015596B">
        <w:rPr>
          <w:rFonts w:ascii="Times New Roman" w:hAnsi="Times New Roman"/>
          <w:sz w:val="24"/>
          <w:szCs w:val="24"/>
        </w:rPr>
        <w:t xml:space="preserve">, A R HUGHES </w:t>
      </w:r>
      <w:r w:rsidRPr="0015596B">
        <w:rPr>
          <w:rFonts w:ascii="Times New Roman" w:hAnsi="Times New Roman"/>
          <w:sz w:val="24"/>
          <w:szCs w:val="24"/>
          <w:vertAlign w:val="superscript"/>
        </w:rPr>
        <w:t>6</w:t>
      </w:r>
      <w:r w:rsidRPr="0015596B">
        <w:rPr>
          <w:rFonts w:ascii="Times New Roman" w:hAnsi="Times New Roman"/>
          <w:sz w:val="24"/>
          <w:szCs w:val="24"/>
        </w:rPr>
        <w:t>, J CUNNIFF</w:t>
      </w:r>
      <w:r w:rsidRPr="0015596B">
        <w:rPr>
          <w:rFonts w:ascii="Times New Roman" w:hAnsi="Times New Roman"/>
          <w:sz w:val="24"/>
          <w:szCs w:val="24"/>
          <w:vertAlign w:val="superscript"/>
        </w:rPr>
        <w:t>1</w:t>
      </w:r>
      <w:r w:rsidRPr="0015596B">
        <w:rPr>
          <w:rFonts w:ascii="Times New Roman" w:hAnsi="Times New Roman"/>
          <w:sz w:val="24"/>
          <w:szCs w:val="24"/>
        </w:rPr>
        <w:t xml:space="preserve"> and A KARP </w:t>
      </w:r>
      <w:r w:rsidRPr="0015596B">
        <w:rPr>
          <w:rFonts w:ascii="Times New Roman" w:hAnsi="Times New Roman"/>
          <w:sz w:val="24"/>
          <w:szCs w:val="24"/>
          <w:vertAlign w:val="superscript"/>
        </w:rPr>
        <w:t>1</w:t>
      </w:r>
    </w:p>
    <w:p w:rsidR="007249AB" w:rsidRPr="007249AB" w:rsidRDefault="007249AB" w:rsidP="00837B4C">
      <w:pPr>
        <w:spacing w:after="0"/>
        <w:jc w:val="center"/>
        <w:rPr>
          <w:rFonts w:ascii="Times New Roman" w:hAnsi="Times New Roman"/>
          <w:b/>
          <w:sz w:val="24"/>
          <w:szCs w:val="24"/>
        </w:rPr>
      </w:pPr>
    </w:p>
    <w:p w:rsidR="007249AB" w:rsidRPr="00837B4C" w:rsidRDefault="007249AB" w:rsidP="00837B4C">
      <w:pPr>
        <w:spacing w:after="0"/>
        <w:jc w:val="center"/>
        <w:rPr>
          <w:rFonts w:ascii="Times New Roman" w:hAnsi="Times New Roman"/>
          <w:i/>
          <w:sz w:val="24"/>
          <w:szCs w:val="24"/>
        </w:rPr>
      </w:pPr>
      <w:r w:rsidRPr="00837B4C">
        <w:rPr>
          <w:rFonts w:ascii="Times New Roman" w:hAnsi="Times New Roman"/>
          <w:sz w:val="24"/>
          <w:szCs w:val="24"/>
          <w:vertAlign w:val="superscript"/>
        </w:rPr>
        <w:t>1</w:t>
      </w:r>
      <w:r w:rsidRPr="00837B4C">
        <w:rPr>
          <w:rFonts w:ascii="Times New Roman" w:hAnsi="Times New Roman"/>
          <w:i/>
          <w:sz w:val="24"/>
          <w:szCs w:val="24"/>
        </w:rPr>
        <w:t>Centre for Bioenergy and Climate Change, Rothamsted Research, Harpenden, Herts, AL5 2JQ, UK</w:t>
      </w:r>
    </w:p>
    <w:p w:rsidR="007249AB" w:rsidRPr="00837B4C" w:rsidRDefault="007249AB" w:rsidP="00837B4C">
      <w:pPr>
        <w:spacing w:after="0"/>
        <w:jc w:val="center"/>
        <w:rPr>
          <w:rFonts w:ascii="Times New Roman" w:hAnsi="Times New Roman"/>
          <w:i/>
          <w:sz w:val="24"/>
          <w:szCs w:val="24"/>
        </w:rPr>
      </w:pPr>
      <w:r w:rsidRPr="00837B4C">
        <w:rPr>
          <w:rFonts w:ascii="Times New Roman" w:hAnsi="Times New Roman"/>
          <w:sz w:val="24"/>
          <w:szCs w:val="24"/>
          <w:vertAlign w:val="superscript"/>
        </w:rPr>
        <w:t>2</w:t>
      </w:r>
      <w:r w:rsidRPr="00837B4C">
        <w:rPr>
          <w:rFonts w:ascii="Times New Roman" w:hAnsi="Times New Roman"/>
          <w:i/>
          <w:sz w:val="24"/>
          <w:szCs w:val="24"/>
        </w:rPr>
        <w:t xml:space="preserve">Applied Plant Science and Biometric Division, Agri-Food and Biosciences Institute, N.I. Horticulture &amp; Plant Breeding Station, Manor House, Loughgall, Armagh, </w:t>
      </w:r>
    </w:p>
    <w:p w:rsidR="007249AB" w:rsidRPr="00837B4C" w:rsidRDefault="007249AB" w:rsidP="00837B4C">
      <w:pPr>
        <w:spacing w:after="0"/>
        <w:jc w:val="center"/>
        <w:rPr>
          <w:rFonts w:ascii="Times New Roman" w:hAnsi="Times New Roman"/>
          <w:i/>
          <w:sz w:val="24"/>
          <w:szCs w:val="24"/>
        </w:rPr>
      </w:pPr>
      <w:r w:rsidRPr="00837B4C">
        <w:rPr>
          <w:rFonts w:ascii="Times New Roman" w:hAnsi="Times New Roman"/>
          <w:i/>
          <w:sz w:val="24"/>
          <w:szCs w:val="24"/>
        </w:rPr>
        <w:t>BT61 8JB, Northern Ireland, UK</w:t>
      </w:r>
    </w:p>
    <w:p w:rsidR="007249AB" w:rsidRPr="00837B4C" w:rsidRDefault="007249AB" w:rsidP="00837B4C">
      <w:pPr>
        <w:spacing w:after="0"/>
        <w:jc w:val="center"/>
        <w:rPr>
          <w:rFonts w:ascii="Times New Roman" w:hAnsi="Times New Roman"/>
          <w:i/>
          <w:sz w:val="24"/>
          <w:szCs w:val="24"/>
        </w:rPr>
      </w:pPr>
      <w:r w:rsidRPr="00837B4C">
        <w:rPr>
          <w:rFonts w:ascii="Times New Roman" w:hAnsi="Times New Roman"/>
          <w:sz w:val="24"/>
          <w:szCs w:val="24"/>
          <w:vertAlign w:val="superscript"/>
        </w:rPr>
        <w:t>3</w:t>
      </w:r>
      <w:r w:rsidRPr="00837B4C">
        <w:rPr>
          <w:rFonts w:ascii="Times New Roman" w:hAnsi="Times New Roman"/>
          <w:i/>
          <w:sz w:val="24"/>
          <w:szCs w:val="24"/>
        </w:rPr>
        <w:t>Applied Plant Science and Biometric Division, Agri-Food and Biosciences Institute, Newforge Lane, Belfast, BT9 5PX, Northern Ireland, UK</w:t>
      </w:r>
    </w:p>
    <w:p w:rsidR="007249AB" w:rsidRPr="00837B4C" w:rsidRDefault="007249AB" w:rsidP="00837B4C">
      <w:pPr>
        <w:spacing w:after="0"/>
        <w:jc w:val="center"/>
        <w:rPr>
          <w:rFonts w:ascii="Times New Roman" w:hAnsi="Times New Roman"/>
          <w:i/>
          <w:sz w:val="24"/>
          <w:szCs w:val="24"/>
        </w:rPr>
      </w:pPr>
      <w:r w:rsidRPr="00837B4C">
        <w:rPr>
          <w:rFonts w:ascii="Times New Roman" w:hAnsi="Times New Roman"/>
          <w:sz w:val="24"/>
          <w:szCs w:val="24"/>
          <w:vertAlign w:val="superscript"/>
        </w:rPr>
        <w:t>4</w:t>
      </w:r>
      <w:r w:rsidRPr="00837B4C">
        <w:rPr>
          <w:rFonts w:ascii="Times New Roman" w:hAnsi="Times New Roman"/>
          <w:i/>
          <w:sz w:val="24"/>
          <w:szCs w:val="24"/>
        </w:rPr>
        <w:t>Renewable Energy Growers Ltd, Unit 2, Market Weighton Business Centre, Becklands Park, York Road, Market Weighton, York, YO43 3GL, UK</w:t>
      </w:r>
    </w:p>
    <w:p w:rsidR="007249AB" w:rsidRPr="00837B4C" w:rsidRDefault="007249AB" w:rsidP="00837B4C">
      <w:pPr>
        <w:spacing w:after="0"/>
        <w:jc w:val="center"/>
        <w:rPr>
          <w:rFonts w:ascii="Times New Roman" w:hAnsi="Times New Roman"/>
          <w:i/>
          <w:sz w:val="24"/>
          <w:szCs w:val="24"/>
        </w:rPr>
      </w:pPr>
      <w:r w:rsidRPr="00837B4C">
        <w:rPr>
          <w:rFonts w:ascii="Times New Roman" w:hAnsi="Times New Roman"/>
          <w:sz w:val="24"/>
          <w:szCs w:val="24"/>
          <w:vertAlign w:val="superscript"/>
        </w:rPr>
        <w:t>5</w:t>
      </w:r>
      <w:r w:rsidRPr="00837B4C">
        <w:rPr>
          <w:rFonts w:ascii="Times New Roman" w:hAnsi="Times New Roman"/>
          <w:i/>
          <w:sz w:val="24"/>
          <w:szCs w:val="24"/>
        </w:rPr>
        <w:t xml:space="preserve">Rural Generation Limited, Brook Hall Estate, 67 </w:t>
      </w:r>
      <w:proofErr w:type="spellStart"/>
      <w:r w:rsidRPr="00837B4C">
        <w:rPr>
          <w:rFonts w:ascii="Times New Roman" w:hAnsi="Times New Roman"/>
          <w:i/>
          <w:sz w:val="24"/>
          <w:szCs w:val="24"/>
        </w:rPr>
        <w:t>Culmore</w:t>
      </w:r>
      <w:proofErr w:type="spellEnd"/>
      <w:r w:rsidRPr="00837B4C">
        <w:rPr>
          <w:rFonts w:ascii="Times New Roman" w:hAnsi="Times New Roman"/>
          <w:i/>
          <w:sz w:val="24"/>
          <w:szCs w:val="24"/>
        </w:rPr>
        <w:t xml:space="preserve"> Road, </w:t>
      </w:r>
      <w:proofErr w:type="spellStart"/>
      <w:r w:rsidRPr="00837B4C">
        <w:rPr>
          <w:rFonts w:ascii="Times New Roman" w:hAnsi="Times New Roman"/>
          <w:i/>
          <w:sz w:val="24"/>
          <w:szCs w:val="24"/>
        </w:rPr>
        <w:t>L’Derry</w:t>
      </w:r>
      <w:proofErr w:type="spellEnd"/>
      <w:r w:rsidRPr="00837B4C">
        <w:rPr>
          <w:rFonts w:ascii="Times New Roman" w:hAnsi="Times New Roman"/>
          <w:i/>
          <w:sz w:val="24"/>
          <w:szCs w:val="24"/>
        </w:rPr>
        <w:t>,</w:t>
      </w:r>
      <w:r w:rsidR="008D4F6C">
        <w:rPr>
          <w:rFonts w:ascii="Times New Roman" w:hAnsi="Times New Roman"/>
          <w:i/>
          <w:sz w:val="24"/>
          <w:szCs w:val="24"/>
        </w:rPr>
        <w:t xml:space="preserve"> </w:t>
      </w:r>
      <w:r w:rsidRPr="00837B4C">
        <w:rPr>
          <w:rFonts w:ascii="Times New Roman" w:hAnsi="Times New Roman"/>
          <w:i/>
          <w:sz w:val="24"/>
          <w:szCs w:val="24"/>
        </w:rPr>
        <w:t>BT48 8JE, Northern Ireland, UK</w:t>
      </w:r>
    </w:p>
    <w:p w:rsidR="007249AB" w:rsidRPr="00837B4C" w:rsidRDefault="007249AB" w:rsidP="00837B4C">
      <w:pPr>
        <w:spacing w:after="0"/>
        <w:jc w:val="center"/>
        <w:rPr>
          <w:rFonts w:ascii="Times New Roman" w:hAnsi="Times New Roman"/>
          <w:i/>
          <w:sz w:val="24"/>
          <w:szCs w:val="24"/>
        </w:rPr>
      </w:pPr>
      <w:r w:rsidRPr="008D4F6C">
        <w:rPr>
          <w:rFonts w:ascii="Times New Roman" w:hAnsi="Times New Roman"/>
          <w:sz w:val="24"/>
          <w:szCs w:val="24"/>
          <w:vertAlign w:val="superscript"/>
        </w:rPr>
        <w:t>6</w:t>
      </w:r>
      <w:r w:rsidR="00DE453B" w:rsidRPr="008D4F6C">
        <w:rPr>
          <w:rFonts w:ascii="Times New Roman" w:hAnsi="Times New Roman"/>
          <w:i/>
          <w:sz w:val="24"/>
          <w:szCs w:val="24"/>
        </w:rPr>
        <w:t>University of Bristol,</w:t>
      </w:r>
      <w:r w:rsidR="00DE453B">
        <w:rPr>
          <w:rFonts w:ascii="Times New Roman" w:hAnsi="Times New Roman"/>
          <w:i/>
          <w:sz w:val="24"/>
          <w:szCs w:val="24"/>
        </w:rPr>
        <w:t xml:space="preserve"> </w:t>
      </w:r>
      <w:r w:rsidRPr="00DE453B">
        <w:rPr>
          <w:rFonts w:ascii="Times New Roman" w:hAnsi="Times New Roman"/>
          <w:i/>
          <w:sz w:val="24"/>
          <w:szCs w:val="24"/>
        </w:rPr>
        <w:t>F</w:t>
      </w:r>
      <w:r w:rsidRPr="00837B4C">
        <w:rPr>
          <w:rFonts w:ascii="Times New Roman" w:hAnsi="Times New Roman"/>
          <w:i/>
          <w:sz w:val="24"/>
          <w:szCs w:val="24"/>
        </w:rPr>
        <w:t>enswood Farm, Wild Country Lane, Long Ashton, Bristol, BS41 9EB, UK</w:t>
      </w:r>
    </w:p>
    <w:p w:rsidR="00837B4C" w:rsidRDefault="00837B4C" w:rsidP="00837B4C">
      <w:pPr>
        <w:spacing w:after="0"/>
        <w:jc w:val="center"/>
        <w:rPr>
          <w:rFonts w:ascii="Times New Roman" w:hAnsi="Times New Roman"/>
          <w:b/>
          <w:sz w:val="24"/>
          <w:szCs w:val="24"/>
        </w:rPr>
      </w:pPr>
    </w:p>
    <w:p w:rsidR="000B4AD4" w:rsidRDefault="00495310" w:rsidP="00837B4C">
      <w:pPr>
        <w:spacing w:after="0"/>
        <w:jc w:val="center"/>
        <w:rPr>
          <w:rFonts w:ascii="Times New Roman" w:hAnsi="Times New Roman"/>
          <w:b/>
          <w:sz w:val="24"/>
          <w:szCs w:val="24"/>
        </w:rPr>
      </w:pPr>
      <w:r w:rsidRPr="000B4AD4">
        <w:rPr>
          <w:rFonts w:ascii="Times New Roman" w:hAnsi="Times New Roman"/>
          <w:b/>
          <w:sz w:val="24"/>
          <w:szCs w:val="24"/>
        </w:rPr>
        <w:t>Summary</w:t>
      </w:r>
    </w:p>
    <w:p w:rsidR="00311F46" w:rsidRDefault="00311F46" w:rsidP="00837B4C">
      <w:pPr>
        <w:spacing w:after="0"/>
        <w:jc w:val="both"/>
        <w:rPr>
          <w:rFonts w:ascii="Times New Roman" w:hAnsi="Times New Roman"/>
          <w:sz w:val="24"/>
          <w:szCs w:val="24"/>
        </w:rPr>
      </w:pPr>
    </w:p>
    <w:p w:rsidR="002E19DA" w:rsidRDefault="00311F46" w:rsidP="002B74A8">
      <w:pPr>
        <w:spacing w:after="0"/>
        <w:ind w:left="567" w:right="567"/>
        <w:jc w:val="both"/>
        <w:rPr>
          <w:rFonts w:ascii="Times New Roman" w:hAnsi="Times New Roman"/>
          <w:sz w:val="24"/>
          <w:szCs w:val="24"/>
        </w:rPr>
      </w:pPr>
      <w:r>
        <w:rPr>
          <w:rFonts w:ascii="Times New Roman" w:hAnsi="Times New Roman"/>
          <w:sz w:val="24"/>
          <w:szCs w:val="24"/>
        </w:rPr>
        <w:t xml:space="preserve"> </w:t>
      </w:r>
      <w:r w:rsidRPr="00311F46">
        <w:rPr>
          <w:rFonts w:ascii="Times New Roman" w:hAnsi="Times New Roman"/>
          <w:sz w:val="24"/>
          <w:szCs w:val="24"/>
        </w:rPr>
        <w:t>The Rothamsted</w:t>
      </w:r>
      <w:r w:rsidR="00FB1DBC">
        <w:rPr>
          <w:rFonts w:ascii="Times New Roman" w:hAnsi="Times New Roman"/>
          <w:sz w:val="24"/>
          <w:szCs w:val="24"/>
        </w:rPr>
        <w:t xml:space="preserve"> Research</w:t>
      </w:r>
      <w:r w:rsidRPr="00311F46">
        <w:rPr>
          <w:rFonts w:ascii="Times New Roman" w:hAnsi="Times New Roman"/>
          <w:sz w:val="24"/>
          <w:szCs w:val="24"/>
        </w:rPr>
        <w:t xml:space="preserve">-based </w:t>
      </w:r>
      <w:r w:rsidR="00D14F04">
        <w:rPr>
          <w:rFonts w:ascii="Times New Roman" w:hAnsi="Times New Roman"/>
          <w:i/>
          <w:sz w:val="24"/>
          <w:szCs w:val="24"/>
        </w:rPr>
        <w:t xml:space="preserve">Salix </w:t>
      </w:r>
      <w:r w:rsidR="00D14F04">
        <w:rPr>
          <w:rFonts w:ascii="Times New Roman" w:hAnsi="Times New Roman"/>
          <w:sz w:val="24"/>
          <w:szCs w:val="24"/>
        </w:rPr>
        <w:t>spp.</w:t>
      </w:r>
      <w:r>
        <w:rPr>
          <w:rFonts w:ascii="Times New Roman" w:hAnsi="Times New Roman"/>
          <w:sz w:val="24"/>
          <w:szCs w:val="24"/>
        </w:rPr>
        <w:t xml:space="preserve"> breeding programme</w:t>
      </w:r>
      <w:r w:rsidRPr="00311F46">
        <w:rPr>
          <w:rFonts w:ascii="Times New Roman" w:hAnsi="Times New Roman"/>
          <w:sz w:val="24"/>
          <w:szCs w:val="24"/>
        </w:rPr>
        <w:t xml:space="preserve"> has </w:t>
      </w:r>
      <w:r w:rsidR="00D14F04">
        <w:rPr>
          <w:rFonts w:ascii="Times New Roman" w:hAnsi="Times New Roman"/>
          <w:sz w:val="24"/>
          <w:szCs w:val="24"/>
        </w:rPr>
        <w:t xml:space="preserve">been running since 2003. This paper reports the </w:t>
      </w:r>
      <w:r w:rsidR="004231B8">
        <w:rPr>
          <w:rFonts w:ascii="Times New Roman" w:hAnsi="Times New Roman"/>
          <w:sz w:val="24"/>
          <w:szCs w:val="24"/>
        </w:rPr>
        <w:t xml:space="preserve">yields of </w:t>
      </w:r>
      <w:r w:rsidR="00600D63">
        <w:rPr>
          <w:rFonts w:ascii="Times New Roman" w:hAnsi="Times New Roman"/>
          <w:sz w:val="24"/>
          <w:szCs w:val="24"/>
        </w:rPr>
        <w:t xml:space="preserve">the </w:t>
      </w:r>
      <w:r w:rsidR="00D14F04">
        <w:rPr>
          <w:rFonts w:ascii="Times New Roman" w:hAnsi="Times New Roman"/>
          <w:sz w:val="24"/>
          <w:szCs w:val="24"/>
        </w:rPr>
        <w:t>most advance</w:t>
      </w:r>
      <w:r w:rsidR="00600D63">
        <w:rPr>
          <w:rFonts w:ascii="Times New Roman" w:hAnsi="Times New Roman"/>
          <w:sz w:val="24"/>
          <w:szCs w:val="24"/>
        </w:rPr>
        <w:t>d</w:t>
      </w:r>
      <w:r w:rsidR="00D14F04">
        <w:rPr>
          <w:rFonts w:ascii="Times New Roman" w:hAnsi="Times New Roman"/>
          <w:sz w:val="24"/>
          <w:szCs w:val="24"/>
        </w:rPr>
        <w:t xml:space="preserve"> </w:t>
      </w:r>
      <w:r w:rsidR="002B74A8">
        <w:rPr>
          <w:rFonts w:ascii="Times New Roman" w:hAnsi="Times New Roman"/>
          <w:sz w:val="24"/>
          <w:szCs w:val="24"/>
        </w:rPr>
        <w:t>lines</w:t>
      </w:r>
      <w:r w:rsidR="00D14F04">
        <w:rPr>
          <w:rFonts w:ascii="Times New Roman" w:hAnsi="Times New Roman"/>
          <w:sz w:val="24"/>
          <w:szCs w:val="24"/>
        </w:rPr>
        <w:t xml:space="preserve"> in the willow breeding pipeline. </w:t>
      </w:r>
      <w:r w:rsidR="004231B8">
        <w:rPr>
          <w:rFonts w:ascii="Times New Roman" w:hAnsi="Times New Roman"/>
          <w:sz w:val="24"/>
          <w:szCs w:val="24"/>
        </w:rPr>
        <w:t>Th</w:t>
      </w:r>
      <w:r w:rsidR="00E038F8">
        <w:rPr>
          <w:rFonts w:ascii="Times New Roman" w:hAnsi="Times New Roman"/>
          <w:sz w:val="24"/>
          <w:szCs w:val="24"/>
        </w:rPr>
        <w:t>e</w:t>
      </w:r>
      <w:r w:rsidR="004231B8">
        <w:rPr>
          <w:rFonts w:ascii="Times New Roman" w:hAnsi="Times New Roman"/>
          <w:sz w:val="24"/>
          <w:szCs w:val="24"/>
        </w:rPr>
        <w:t xml:space="preserve"> material </w:t>
      </w:r>
      <w:r w:rsidR="00E038F8">
        <w:rPr>
          <w:rFonts w:ascii="Times New Roman" w:hAnsi="Times New Roman"/>
          <w:sz w:val="24"/>
          <w:szCs w:val="24"/>
        </w:rPr>
        <w:t xml:space="preserve">tested </w:t>
      </w:r>
      <w:r w:rsidR="001C2D94">
        <w:rPr>
          <w:rFonts w:ascii="Times New Roman" w:hAnsi="Times New Roman"/>
          <w:sz w:val="24"/>
          <w:szCs w:val="24"/>
        </w:rPr>
        <w:t>was bred in January</w:t>
      </w:r>
      <w:r w:rsidR="004231B8">
        <w:rPr>
          <w:rFonts w:ascii="Times New Roman" w:hAnsi="Times New Roman"/>
          <w:sz w:val="24"/>
          <w:szCs w:val="24"/>
        </w:rPr>
        <w:t xml:space="preserve"> 2004 and has been </w:t>
      </w:r>
      <w:r w:rsidR="001C2D94">
        <w:rPr>
          <w:rFonts w:ascii="Times New Roman" w:hAnsi="Times New Roman"/>
          <w:sz w:val="24"/>
          <w:szCs w:val="24"/>
        </w:rPr>
        <w:t xml:space="preserve">through </w:t>
      </w:r>
      <w:r w:rsidR="004231B8">
        <w:rPr>
          <w:rFonts w:ascii="Times New Roman" w:hAnsi="Times New Roman"/>
          <w:sz w:val="24"/>
          <w:szCs w:val="24"/>
        </w:rPr>
        <w:t>three rounds of selection</w:t>
      </w:r>
      <w:r w:rsidR="00E038F8">
        <w:rPr>
          <w:rFonts w:ascii="Times New Roman" w:hAnsi="Times New Roman"/>
          <w:sz w:val="24"/>
          <w:szCs w:val="24"/>
        </w:rPr>
        <w:t xml:space="preserve"> within the </w:t>
      </w:r>
      <w:r w:rsidR="00600D63">
        <w:rPr>
          <w:rFonts w:ascii="Times New Roman" w:hAnsi="Times New Roman"/>
          <w:sz w:val="24"/>
          <w:szCs w:val="24"/>
        </w:rPr>
        <w:t>programme</w:t>
      </w:r>
      <w:r w:rsidR="004231B8">
        <w:rPr>
          <w:rFonts w:ascii="Times New Roman" w:hAnsi="Times New Roman"/>
          <w:sz w:val="24"/>
          <w:szCs w:val="24"/>
        </w:rPr>
        <w:t xml:space="preserve">. </w:t>
      </w:r>
      <w:r w:rsidR="00600D63">
        <w:rPr>
          <w:rFonts w:ascii="Times New Roman" w:hAnsi="Times New Roman"/>
          <w:sz w:val="24"/>
          <w:szCs w:val="24"/>
        </w:rPr>
        <w:t>Y</w:t>
      </w:r>
      <w:r w:rsidR="001C2D94">
        <w:rPr>
          <w:rFonts w:ascii="Times New Roman" w:hAnsi="Times New Roman"/>
          <w:sz w:val="24"/>
          <w:szCs w:val="24"/>
        </w:rPr>
        <w:t xml:space="preserve">ield </w:t>
      </w:r>
      <w:r w:rsidR="004231B8">
        <w:rPr>
          <w:rFonts w:ascii="Times New Roman" w:hAnsi="Times New Roman"/>
          <w:sz w:val="24"/>
          <w:szCs w:val="24"/>
        </w:rPr>
        <w:t xml:space="preserve">trials </w:t>
      </w:r>
      <w:r w:rsidR="00A33FF6">
        <w:rPr>
          <w:rFonts w:ascii="Times New Roman" w:hAnsi="Times New Roman"/>
          <w:sz w:val="24"/>
          <w:szCs w:val="24"/>
        </w:rPr>
        <w:t>were</w:t>
      </w:r>
      <w:r w:rsidR="00DE5335">
        <w:rPr>
          <w:rFonts w:ascii="Times New Roman" w:hAnsi="Times New Roman"/>
          <w:sz w:val="24"/>
          <w:szCs w:val="24"/>
        </w:rPr>
        <w:t xml:space="preserve"> p</w:t>
      </w:r>
      <w:r w:rsidR="00600D63">
        <w:rPr>
          <w:rFonts w:ascii="Times New Roman" w:hAnsi="Times New Roman"/>
          <w:sz w:val="24"/>
          <w:szCs w:val="24"/>
        </w:rPr>
        <w:t xml:space="preserve">lanted </w:t>
      </w:r>
      <w:r w:rsidR="00DE5335">
        <w:rPr>
          <w:rFonts w:ascii="Times New Roman" w:hAnsi="Times New Roman"/>
          <w:sz w:val="24"/>
          <w:szCs w:val="24"/>
        </w:rPr>
        <w:t xml:space="preserve">at five sites and each </w:t>
      </w:r>
      <w:r w:rsidR="00600D63">
        <w:rPr>
          <w:rFonts w:ascii="Times New Roman" w:hAnsi="Times New Roman"/>
          <w:sz w:val="24"/>
          <w:szCs w:val="24"/>
        </w:rPr>
        <w:t>consisted</w:t>
      </w:r>
      <w:r w:rsidR="00DE5335">
        <w:rPr>
          <w:rFonts w:ascii="Times New Roman" w:hAnsi="Times New Roman"/>
          <w:sz w:val="24"/>
          <w:szCs w:val="24"/>
        </w:rPr>
        <w:t xml:space="preserve"> four replicates of each variety in a randomised </w:t>
      </w:r>
      <w:r w:rsidR="00600D63">
        <w:rPr>
          <w:rFonts w:ascii="Times New Roman" w:hAnsi="Times New Roman"/>
          <w:sz w:val="24"/>
          <w:szCs w:val="24"/>
        </w:rPr>
        <w:t>block</w:t>
      </w:r>
      <w:r w:rsidR="00DE5335">
        <w:rPr>
          <w:rFonts w:ascii="Times New Roman" w:hAnsi="Times New Roman"/>
          <w:sz w:val="24"/>
          <w:szCs w:val="24"/>
        </w:rPr>
        <w:t xml:space="preserve"> design. </w:t>
      </w:r>
      <w:r w:rsidR="004231B8">
        <w:rPr>
          <w:rFonts w:ascii="Times New Roman" w:hAnsi="Times New Roman"/>
          <w:sz w:val="24"/>
          <w:szCs w:val="24"/>
        </w:rPr>
        <w:t xml:space="preserve"> </w:t>
      </w:r>
      <w:r w:rsidR="004334F9">
        <w:rPr>
          <w:rFonts w:ascii="Times New Roman" w:hAnsi="Times New Roman"/>
          <w:sz w:val="24"/>
          <w:szCs w:val="24"/>
        </w:rPr>
        <w:t>Yield t</w:t>
      </w:r>
      <w:r w:rsidR="002B74A8">
        <w:rPr>
          <w:rFonts w:ascii="Times New Roman" w:hAnsi="Times New Roman"/>
          <w:sz w:val="24"/>
          <w:szCs w:val="24"/>
        </w:rPr>
        <w:t>rials</w:t>
      </w:r>
      <w:r w:rsidR="00DE5335">
        <w:rPr>
          <w:rFonts w:ascii="Times New Roman" w:hAnsi="Times New Roman"/>
          <w:sz w:val="24"/>
          <w:szCs w:val="24"/>
        </w:rPr>
        <w:t xml:space="preserve"> were </w:t>
      </w:r>
      <w:r w:rsidR="004231B8">
        <w:rPr>
          <w:rFonts w:ascii="Times New Roman" w:hAnsi="Times New Roman"/>
          <w:sz w:val="24"/>
          <w:szCs w:val="24"/>
        </w:rPr>
        <w:t>planted in spring 2008</w:t>
      </w:r>
      <w:r w:rsidR="002E19DA">
        <w:rPr>
          <w:rFonts w:ascii="Times New Roman" w:hAnsi="Times New Roman"/>
          <w:sz w:val="24"/>
          <w:szCs w:val="24"/>
        </w:rPr>
        <w:t xml:space="preserve">, </w:t>
      </w:r>
      <w:r w:rsidR="00250B9D" w:rsidRPr="008D4F6C">
        <w:rPr>
          <w:rFonts w:ascii="Times New Roman" w:hAnsi="Times New Roman"/>
          <w:sz w:val="24"/>
          <w:szCs w:val="24"/>
        </w:rPr>
        <w:t>cut back</w:t>
      </w:r>
      <w:r w:rsidR="004231B8">
        <w:rPr>
          <w:rFonts w:ascii="Times New Roman" w:hAnsi="Times New Roman"/>
          <w:sz w:val="24"/>
          <w:szCs w:val="24"/>
        </w:rPr>
        <w:t xml:space="preserve"> in </w:t>
      </w:r>
      <w:r w:rsidR="002E19DA">
        <w:rPr>
          <w:rFonts w:ascii="Times New Roman" w:hAnsi="Times New Roman"/>
          <w:sz w:val="24"/>
          <w:szCs w:val="24"/>
        </w:rPr>
        <w:t>February</w:t>
      </w:r>
      <w:r w:rsidR="004231B8">
        <w:rPr>
          <w:rFonts w:ascii="Times New Roman" w:hAnsi="Times New Roman"/>
          <w:sz w:val="24"/>
          <w:szCs w:val="24"/>
        </w:rPr>
        <w:t xml:space="preserve"> 2009</w:t>
      </w:r>
      <w:r w:rsidR="002E19DA">
        <w:rPr>
          <w:rFonts w:ascii="Times New Roman" w:hAnsi="Times New Roman"/>
          <w:sz w:val="24"/>
          <w:szCs w:val="24"/>
        </w:rPr>
        <w:t xml:space="preserve"> and </w:t>
      </w:r>
      <w:r w:rsidR="00600D63">
        <w:rPr>
          <w:rFonts w:ascii="Times New Roman" w:hAnsi="Times New Roman"/>
          <w:sz w:val="24"/>
          <w:szCs w:val="24"/>
        </w:rPr>
        <w:t xml:space="preserve">the first </w:t>
      </w:r>
      <w:r w:rsidR="004231B8">
        <w:rPr>
          <w:rFonts w:ascii="Times New Roman" w:hAnsi="Times New Roman"/>
          <w:sz w:val="24"/>
          <w:szCs w:val="24"/>
        </w:rPr>
        <w:t xml:space="preserve">harvest in winter 2010/11. </w:t>
      </w:r>
      <w:r w:rsidR="00600D63">
        <w:rPr>
          <w:rFonts w:ascii="Times New Roman" w:hAnsi="Times New Roman"/>
          <w:sz w:val="24"/>
          <w:szCs w:val="24"/>
        </w:rPr>
        <w:t>S</w:t>
      </w:r>
      <w:r w:rsidR="004231B8">
        <w:rPr>
          <w:rFonts w:ascii="Times New Roman" w:hAnsi="Times New Roman"/>
          <w:sz w:val="24"/>
          <w:szCs w:val="24"/>
        </w:rPr>
        <w:t>even yield standards</w:t>
      </w:r>
      <w:r w:rsidR="00600D63">
        <w:rPr>
          <w:rFonts w:ascii="Times New Roman" w:hAnsi="Times New Roman"/>
          <w:sz w:val="24"/>
          <w:szCs w:val="24"/>
        </w:rPr>
        <w:t xml:space="preserve"> drawn from</w:t>
      </w:r>
      <w:r w:rsidR="004231B8">
        <w:rPr>
          <w:rFonts w:ascii="Times New Roman" w:hAnsi="Times New Roman"/>
          <w:sz w:val="24"/>
          <w:szCs w:val="24"/>
        </w:rPr>
        <w:t xml:space="preserve"> </w:t>
      </w:r>
      <w:r w:rsidR="002B74A8">
        <w:rPr>
          <w:rFonts w:ascii="Times New Roman" w:hAnsi="Times New Roman"/>
          <w:sz w:val="24"/>
          <w:szCs w:val="24"/>
        </w:rPr>
        <w:t xml:space="preserve">commercial </w:t>
      </w:r>
      <w:r w:rsidR="004231B8">
        <w:rPr>
          <w:rFonts w:ascii="Times New Roman" w:hAnsi="Times New Roman"/>
          <w:sz w:val="24"/>
          <w:szCs w:val="24"/>
        </w:rPr>
        <w:t xml:space="preserve">varieties and seven </w:t>
      </w:r>
      <w:r w:rsidR="00B22219">
        <w:rPr>
          <w:rFonts w:ascii="Times New Roman" w:hAnsi="Times New Roman"/>
          <w:sz w:val="24"/>
          <w:szCs w:val="24"/>
        </w:rPr>
        <w:t>potentially new varieties</w:t>
      </w:r>
      <w:r w:rsidR="004231B8">
        <w:rPr>
          <w:rFonts w:ascii="Times New Roman" w:hAnsi="Times New Roman"/>
          <w:sz w:val="24"/>
          <w:szCs w:val="24"/>
        </w:rPr>
        <w:t xml:space="preserve"> produced at Rothamsted</w:t>
      </w:r>
      <w:r w:rsidR="00B22219">
        <w:rPr>
          <w:rFonts w:ascii="Times New Roman" w:hAnsi="Times New Roman"/>
          <w:sz w:val="24"/>
          <w:szCs w:val="24"/>
        </w:rPr>
        <w:t xml:space="preserve"> were chosen</w:t>
      </w:r>
      <w:r w:rsidR="004231B8">
        <w:rPr>
          <w:rFonts w:ascii="Times New Roman" w:hAnsi="Times New Roman"/>
          <w:sz w:val="24"/>
          <w:szCs w:val="24"/>
        </w:rPr>
        <w:t xml:space="preserve">. </w:t>
      </w:r>
      <w:r w:rsidR="00DE5335">
        <w:rPr>
          <w:rFonts w:ascii="Times New Roman" w:hAnsi="Times New Roman"/>
          <w:sz w:val="24"/>
          <w:szCs w:val="24"/>
        </w:rPr>
        <w:t xml:space="preserve">The average yield of the commercial varieties was 12.30 </w:t>
      </w:r>
      <w:r w:rsidR="00DE5335" w:rsidRPr="00DE5335">
        <w:rPr>
          <w:rFonts w:ascii="Times New Roman" w:hAnsi="Times New Roman"/>
          <w:sz w:val="24"/>
          <w:szCs w:val="24"/>
        </w:rPr>
        <w:t xml:space="preserve">t </w:t>
      </w:r>
      <w:r w:rsidR="00AC632C">
        <w:rPr>
          <w:rFonts w:ascii="Times New Roman" w:hAnsi="Times New Roman"/>
          <w:sz w:val="24"/>
          <w:szCs w:val="24"/>
        </w:rPr>
        <w:t>d.m.</w:t>
      </w:r>
      <w:r w:rsidR="007620C9">
        <w:rPr>
          <w:rFonts w:ascii="Times New Roman" w:hAnsi="Times New Roman"/>
          <w:sz w:val="24"/>
          <w:szCs w:val="24"/>
        </w:rPr>
        <w:t xml:space="preserve"> </w:t>
      </w:r>
      <w:r w:rsidR="00DE5335" w:rsidRPr="00DE5335">
        <w:rPr>
          <w:rFonts w:ascii="Times New Roman" w:hAnsi="Times New Roman"/>
          <w:sz w:val="24"/>
          <w:szCs w:val="24"/>
        </w:rPr>
        <w:t>ha</w:t>
      </w:r>
      <w:r w:rsidR="00DE5335" w:rsidRPr="00DE5335">
        <w:rPr>
          <w:rFonts w:ascii="Times New Roman" w:hAnsi="Times New Roman"/>
          <w:sz w:val="24"/>
          <w:szCs w:val="24"/>
          <w:vertAlign w:val="superscript"/>
        </w:rPr>
        <w:t>-1</w:t>
      </w:r>
      <w:r w:rsidR="00DE5335" w:rsidRPr="00DE5335">
        <w:rPr>
          <w:rFonts w:ascii="Times New Roman" w:hAnsi="Times New Roman"/>
          <w:sz w:val="24"/>
          <w:szCs w:val="24"/>
        </w:rPr>
        <w:t xml:space="preserve"> yr</w:t>
      </w:r>
      <w:r w:rsidR="00DE5335" w:rsidRPr="00DE5335">
        <w:rPr>
          <w:rFonts w:ascii="Times New Roman" w:hAnsi="Times New Roman"/>
          <w:sz w:val="24"/>
          <w:szCs w:val="24"/>
          <w:vertAlign w:val="superscript"/>
        </w:rPr>
        <w:t>-1</w:t>
      </w:r>
      <w:r w:rsidR="00DE5335">
        <w:rPr>
          <w:rFonts w:ascii="Times New Roman" w:hAnsi="Times New Roman"/>
          <w:sz w:val="24"/>
          <w:szCs w:val="24"/>
        </w:rPr>
        <w:t xml:space="preserve"> in wetter western sites and 6.71</w:t>
      </w:r>
      <w:r w:rsidR="00DE5335" w:rsidRPr="00DE5335">
        <w:rPr>
          <w:rFonts w:ascii="Times New Roman" w:hAnsi="Times New Roman"/>
          <w:sz w:val="24"/>
          <w:szCs w:val="24"/>
        </w:rPr>
        <w:t xml:space="preserve"> </w:t>
      </w:r>
      <w:r w:rsidR="00AC632C">
        <w:rPr>
          <w:rFonts w:ascii="Times New Roman" w:hAnsi="Times New Roman"/>
          <w:sz w:val="24"/>
          <w:szCs w:val="24"/>
        </w:rPr>
        <w:t>d.m.</w:t>
      </w:r>
      <w:r w:rsidR="007620C9">
        <w:rPr>
          <w:rFonts w:ascii="Times New Roman" w:hAnsi="Times New Roman"/>
          <w:sz w:val="24"/>
          <w:szCs w:val="24"/>
        </w:rPr>
        <w:t xml:space="preserve"> </w:t>
      </w:r>
      <w:r w:rsidR="00DE5335" w:rsidRPr="00DE5335">
        <w:rPr>
          <w:rFonts w:ascii="Times New Roman" w:hAnsi="Times New Roman"/>
          <w:sz w:val="24"/>
          <w:szCs w:val="24"/>
        </w:rPr>
        <w:t>t ha</w:t>
      </w:r>
      <w:r w:rsidR="00DE5335" w:rsidRPr="00DE5335">
        <w:rPr>
          <w:rFonts w:ascii="Times New Roman" w:hAnsi="Times New Roman"/>
          <w:sz w:val="24"/>
          <w:szCs w:val="24"/>
          <w:vertAlign w:val="superscript"/>
        </w:rPr>
        <w:t>-1</w:t>
      </w:r>
      <w:r w:rsidR="00DE5335" w:rsidRPr="00DE5335">
        <w:rPr>
          <w:rFonts w:ascii="Times New Roman" w:hAnsi="Times New Roman"/>
          <w:sz w:val="24"/>
          <w:szCs w:val="24"/>
        </w:rPr>
        <w:t xml:space="preserve"> yr</w:t>
      </w:r>
      <w:r w:rsidR="00DE5335" w:rsidRPr="00DE5335">
        <w:rPr>
          <w:rFonts w:ascii="Times New Roman" w:hAnsi="Times New Roman"/>
          <w:sz w:val="24"/>
          <w:szCs w:val="24"/>
          <w:vertAlign w:val="superscript"/>
        </w:rPr>
        <w:t>-1</w:t>
      </w:r>
      <w:r w:rsidR="00DE5335">
        <w:rPr>
          <w:rFonts w:ascii="Times New Roman" w:hAnsi="Times New Roman"/>
          <w:sz w:val="24"/>
          <w:szCs w:val="24"/>
        </w:rPr>
        <w:t xml:space="preserve"> in dryer eastern sites.  </w:t>
      </w:r>
      <w:r w:rsidR="002E19DA">
        <w:rPr>
          <w:rFonts w:ascii="Times New Roman" w:hAnsi="Times New Roman"/>
          <w:sz w:val="24"/>
          <w:szCs w:val="24"/>
        </w:rPr>
        <w:t>RR04246</w:t>
      </w:r>
      <w:r w:rsidR="003C0FDF">
        <w:rPr>
          <w:rFonts w:ascii="Times New Roman" w:hAnsi="Times New Roman"/>
          <w:sz w:val="24"/>
          <w:szCs w:val="24"/>
        </w:rPr>
        <w:t xml:space="preserve"> ‘Roth Cotswold’</w:t>
      </w:r>
      <w:r w:rsidR="00DE5335">
        <w:rPr>
          <w:rFonts w:ascii="Times New Roman" w:hAnsi="Times New Roman"/>
          <w:sz w:val="24"/>
          <w:szCs w:val="24"/>
        </w:rPr>
        <w:t xml:space="preserve"> (12.97 </w:t>
      </w:r>
      <w:r w:rsidR="00DE5335" w:rsidRPr="00DE5335">
        <w:rPr>
          <w:rFonts w:ascii="Times New Roman" w:hAnsi="Times New Roman"/>
          <w:sz w:val="24"/>
          <w:szCs w:val="24"/>
        </w:rPr>
        <w:t xml:space="preserve">t </w:t>
      </w:r>
      <w:r w:rsidR="00AC632C">
        <w:rPr>
          <w:rFonts w:ascii="Times New Roman" w:hAnsi="Times New Roman"/>
          <w:sz w:val="24"/>
          <w:szCs w:val="24"/>
        </w:rPr>
        <w:t>d.m.</w:t>
      </w:r>
      <w:r w:rsidR="007620C9">
        <w:rPr>
          <w:rFonts w:ascii="Times New Roman" w:hAnsi="Times New Roman"/>
          <w:sz w:val="24"/>
          <w:szCs w:val="24"/>
        </w:rPr>
        <w:t xml:space="preserve"> </w:t>
      </w:r>
      <w:r w:rsidR="00DE5335" w:rsidRPr="00DE5335">
        <w:rPr>
          <w:rFonts w:ascii="Times New Roman" w:hAnsi="Times New Roman"/>
          <w:sz w:val="24"/>
          <w:szCs w:val="24"/>
        </w:rPr>
        <w:t>ha</w:t>
      </w:r>
      <w:r w:rsidR="00DE5335" w:rsidRPr="00DE5335">
        <w:rPr>
          <w:rFonts w:ascii="Times New Roman" w:hAnsi="Times New Roman"/>
          <w:sz w:val="24"/>
          <w:szCs w:val="24"/>
          <w:vertAlign w:val="superscript"/>
        </w:rPr>
        <w:t>-1</w:t>
      </w:r>
      <w:r w:rsidR="00DE5335" w:rsidRPr="00DE5335">
        <w:rPr>
          <w:rFonts w:ascii="Times New Roman" w:hAnsi="Times New Roman"/>
          <w:sz w:val="24"/>
          <w:szCs w:val="24"/>
        </w:rPr>
        <w:t xml:space="preserve"> yr</w:t>
      </w:r>
      <w:r w:rsidR="00DE5335" w:rsidRPr="00DE5335">
        <w:rPr>
          <w:rFonts w:ascii="Times New Roman" w:hAnsi="Times New Roman"/>
          <w:sz w:val="24"/>
          <w:szCs w:val="24"/>
          <w:vertAlign w:val="superscript"/>
        </w:rPr>
        <w:t>-1</w:t>
      </w:r>
      <w:r w:rsidR="00DE5335">
        <w:rPr>
          <w:rFonts w:ascii="Times New Roman" w:hAnsi="Times New Roman"/>
          <w:sz w:val="24"/>
          <w:szCs w:val="24"/>
        </w:rPr>
        <w:t xml:space="preserve"> west, 5.34</w:t>
      </w:r>
      <w:r w:rsidR="00DE5335" w:rsidRPr="00DE5335">
        <w:rPr>
          <w:rFonts w:ascii="Times New Roman" w:hAnsi="Times New Roman"/>
          <w:sz w:val="24"/>
          <w:szCs w:val="24"/>
        </w:rPr>
        <w:t xml:space="preserve"> t</w:t>
      </w:r>
      <w:r w:rsidR="007620C9">
        <w:rPr>
          <w:rFonts w:ascii="Times New Roman" w:hAnsi="Times New Roman"/>
          <w:sz w:val="24"/>
          <w:szCs w:val="24"/>
        </w:rPr>
        <w:t xml:space="preserve"> </w:t>
      </w:r>
      <w:r w:rsidR="00AC632C">
        <w:rPr>
          <w:rFonts w:ascii="Times New Roman" w:hAnsi="Times New Roman"/>
          <w:sz w:val="24"/>
          <w:szCs w:val="24"/>
        </w:rPr>
        <w:t xml:space="preserve">d.m. </w:t>
      </w:r>
      <w:r w:rsidR="00DE5335" w:rsidRPr="00DE5335">
        <w:rPr>
          <w:rFonts w:ascii="Times New Roman" w:hAnsi="Times New Roman"/>
          <w:sz w:val="24"/>
          <w:szCs w:val="24"/>
        </w:rPr>
        <w:t>ha</w:t>
      </w:r>
      <w:r w:rsidR="00DE5335" w:rsidRPr="00DE5335">
        <w:rPr>
          <w:rFonts w:ascii="Times New Roman" w:hAnsi="Times New Roman"/>
          <w:sz w:val="24"/>
          <w:szCs w:val="24"/>
          <w:vertAlign w:val="superscript"/>
        </w:rPr>
        <w:t>-1</w:t>
      </w:r>
      <w:r w:rsidR="00DE5335" w:rsidRPr="00DE5335">
        <w:rPr>
          <w:rFonts w:ascii="Times New Roman" w:hAnsi="Times New Roman"/>
          <w:sz w:val="24"/>
          <w:szCs w:val="24"/>
        </w:rPr>
        <w:t xml:space="preserve"> yr</w:t>
      </w:r>
      <w:r w:rsidR="00DE5335" w:rsidRPr="00DE5335">
        <w:rPr>
          <w:rFonts w:ascii="Times New Roman" w:hAnsi="Times New Roman"/>
          <w:sz w:val="24"/>
          <w:szCs w:val="24"/>
          <w:vertAlign w:val="superscript"/>
        </w:rPr>
        <w:t>-1</w:t>
      </w:r>
      <w:r w:rsidR="00DE5335">
        <w:rPr>
          <w:rFonts w:ascii="Times New Roman" w:hAnsi="Times New Roman"/>
          <w:sz w:val="24"/>
          <w:szCs w:val="24"/>
        </w:rPr>
        <w:t xml:space="preserve"> east) and </w:t>
      </w:r>
      <w:r w:rsidR="002E19DA">
        <w:rPr>
          <w:rFonts w:ascii="Times New Roman" w:hAnsi="Times New Roman"/>
          <w:sz w:val="24"/>
          <w:szCs w:val="24"/>
        </w:rPr>
        <w:t>RR04248</w:t>
      </w:r>
      <w:r w:rsidR="003C0FDF">
        <w:rPr>
          <w:rFonts w:ascii="Times New Roman" w:hAnsi="Times New Roman"/>
          <w:sz w:val="24"/>
          <w:szCs w:val="24"/>
        </w:rPr>
        <w:t xml:space="preserve"> ‘Roth Chiltern’</w:t>
      </w:r>
      <w:r w:rsidR="00DE5335">
        <w:rPr>
          <w:rFonts w:ascii="Times New Roman" w:hAnsi="Times New Roman"/>
          <w:sz w:val="24"/>
          <w:szCs w:val="24"/>
        </w:rPr>
        <w:t xml:space="preserve"> (12.49 </w:t>
      </w:r>
      <w:r w:rsidR="00DE5335" w:rsidRPr="00DE5335">
        <w:rPr>
          <w:rFonts w:ascii="Times New Roman" w:hAnsi="Times New Roman"/>
          <w:sz w:val="24"/>
          <w:szCs w:val="24"/>
        </w:rPr>
        <w:t>t</w:t>
      </w:r>
      <w:r w:rsidR="007620C9">
        <w:rPr>
          <w:rFonts w:ascii="Times New Roman" w:hAnsi="Times New Roman"/>
          <w:sz w:val="24"/>
          <w:szCs w:val="24"/>
        </w:rPr>
        <w:t xml:space="preserve"> </w:t>
      </w:r>
      <w:r w:rsidR="00AC632C">
        <w:rPr>
          <w:rFonts w:ascii="Times New Roman" w:hAnsi="Times New Roman"/>
          <w:sz w:val="24"/>
          <w:szCs w:val="24"/>
        </w:rPr>
        <w:t xml:space="preserve">d.m. </w:t>
      </w:r>
      <w:r w:rsidR="00DE5335" w:rsidRPr="00DE5335">
        <w:rPr>
          <w:rFonts w:ascii="Times New Roman" w:hAnsi="Times New Roman"/>
          <w:sz w:val="24"/>
          <w:szCs w:val="24"/>
        </w:rPr>
        <w:t>ha</w:t>
      </w:r>
      <w:r w:rsidR="00DE5335" w:rsidRPr="00DE5335">
        <w:rPr>
          <w:rFonts w:ascii="Times New Roman" w:hAnsi="Times New Roman"/>
          <w:sz w:val="24"/>
          <w:szCs w:val="24"/>
          <w:vertAlign w:val="superscript"/>
        </w:rPr>
        <w:t>-1</w:t>
      </w:r>
      <w:r w:rsidR="00DE5335" w:rsidRPr="00DE5335">
        <w:rPr>
          <w:rFonts w:ascii="Times New Roman" w:hAnsi="Times New Roman"/>
          <w:sz w:val="24"/>
          <w:szCs w:val="24"/>
        </w:rPr>
        <w:t xml:space="preserve"> yr</w:t>
      </w:r>
      <w:r w:rsidR="00DE5335" w:rsidRPr="00DE5335">
        <w:rPr>
          <w:rFonts w:ascii="Times New Roman" w:hAnsi="Times New Roman"/>
          <w:sz w:val="24"/>
          <w:szCs w:val="24"/>
          <w:vertAlign w:val="superscript"/>
        </w:rPr>
        <w:t>-1</w:t>
      </w:r>
      <w:r w:rsidR="00DE5335">
        <w:rPr>
          <w:rFonts w:ascii="Times New Roman" w:hAnsi="Times New Roman"/>
          <w:sz w:val="24"/>
          <w:szCs w:val="24"/>
        </w:rPr>
        <w:t xml:space="preserve"> west, 5.91</w:t>
      </w:r>
      <w:r w:rsidR="00DE5335" w:rsidRPr="00DE5335">
        <w:rPr>
          <w:rFonts w:ascii="Times New Roman" w:hAnsi="Times New Roman"/>
          <w:sz w:val="24"/>
          <w:szCs w:val="24"/>
        </w:rPr>
        <w:t xml:space="preserve"> t</w:t>
      </w:r>
      <w:r w:rsidR="007620C9">
        <w:rPr>
          <w:rFonts w:ascii="Times New Roman" w:hAnsi="Times New Roman"/>
          <w:sz w:val="24"/>
          <w:szCs w:val="24"/>
        </w:rPr>
        <w:t xml:space="preserve"> </w:t>
      </w:r>
      <w:r w:rsidR="00AC632C">
        <w:rPr>
          <w:rFonts w:ascii="Times New Roman" w:hAnsi="Times New Roman"/>
          <w:sz w:val="24"/>
          <w:szCs w:val="24"/>
        </w:rPr>
        <w:t xml:space="preserve">d.m. </w:t>
      </w:r>
      <w:r w:rsidR="00DE5335" w:rsidRPr="00DE5335">
        <w:rPr>
          <w:rFonts w:ascii="Times New Roman" w:hAnsi="Times New Roman"/>
          <w:sz w:val="24"/>
          <w:szCs w:val="24"/>
        </w:rPr>
        <w:t>ha</w:t>
      </w:r>
      <w:r w:rsidR="00DE5335" w:rsidRPr="00DE5335">
        <w:rPr>
          <w:rFonts w:ascii="Times New Roman" w:hAnsi="Times New Roman"/>
          <w:sz w:val="24"/>
          <w:szCs w:val="24"/>
          <w:vertAlign w:val="superscript"/>
        </w:rPr>
        <w:t>-1</w:t>
      </w:r>
      <w:r w:rsidR="00DE5335" w:rsidRPr="00DE5335">
        <w:rPr>
          <w:rFonts w:ascii="Times New Roman" w:hAnsi="Times New Roman"/>
          <w:sz w:val="24"/>
          <w:szCs w:val="24"/>
        </w:rPr>
        <w:t xml:space="preserve"> yr</w:t>
      </w:r>
      <w:r w:rsidR="00DE5335" w:rsidRPr="00DE5335">
        <w:rPr>
          <w:rFonts w:ascii="Times New Roman" w:hAnsi="Times New Roman"/>
          <w:sz w:val="24"/>
          <w:szCs w:val="24"/>
          <w:vertAlign w:val="superscript"/>
        </w:rPr>
        <w:t>-1</w:t>
      </w:r>
      <w:r w:rsidR="00DE5335">
        <w:rPr>
          <w:rFonts w:ascii="Times New Roman" w:hAnsi="Times New Roman"/>
          <w:sz w:val="24"/>
          <w:szCs w:val="24"/>
        </w:rPr>
        <w:t xml:space="preserve"> east</w:t>
      </w:r>
      <w:r w:rsidR="002B74A8">
        <w:rPr>
          <w:rFonts w:ascii="Times New Roman" w:hAnsi="Times New Roman"/>
          <w:sz w:val="24"/>
          <w:szCs w:val="24"/>
        </w:rPr>
        <w:t>) have</w:t>
      </w:r>
      <w:r w:rsidR="00DE5335">
        <w:rPr>
          <w:rFonts w:ascii="Times New Roman" w:hAnsi="Times New Roman"/>
          <w:sz w:val="24"/>
          <w:szCs w:val="24"/>
        </w:rPr>
        <w:t xml:space="preserve"> been selected from these trials for </w:t>
      </w:r>
      <w:r w:rsidR="00DE5335" w:rsidRPr="00D14F04">
        <w:rPr>
          <w:rFonts w:ascii="Times New Roman" w:hAnsi="Times New Roman"/>
          <w:sz w:val="24"/>
          <w:szCs w:val="24"/>
        </w:rPr>
        <w:t>submi</w:t>
      </w:r>
      <w:r w:rsidR="00DE5335">
        <w:rPr>
          <w:rFonts w:ascii="Times New Roman" w:hAnsi="Times New Roman"/>
          <w:sz w:val="24"/>
          <w:szCs w:val="24"/>
        </w:rPr>
        <w:t>ssion</w:t>
      </w:r>
      <w:r w:rsidR="00DE5335" w:rsidRPr="00D14F04">
        <w:rPr>
          <w:rFonts w:ascii="Times New Roman" w:hAnsi="Times New Roman"/>
          <w:sz w:val="24"/>
          <w:szCs w:val="24"/>
        </w:rPr>
        <w:t xml:space="preserve"> for DUS testing and registration with the CPVO for plant breeder’s rights</w:t>
      </w:r>
      <w:r w:rsidR="003C0FDF">
        <w:rPr>
          <w:rFonts w:ascii="Times New Roman" w:hAnsi="Times New Roman"/>
          <w:sz w:val="24"/>
          <w:szCs w:val="24"/>
        </w:rPr>
        <w:t xml:space="preserve">. </w:t>
      </w:r>
      <w:r w:rsidR="002E19DA">
        <w:rPr>
          <w:rFonts w:ascii="Times New Roman" w:hAnsi="Times New Roman"/>
          <w:sz w:val="24"/>
          <w:szCs w:val="24"/>
        </w:rPr>
        <w:t>RR04250</w:t>
      </w:r>
      <w:r w:rsidR="00DE5335">
        <w:rPr>
          <w:rFonts w:ascii="Times New Roman" w:hAnsi="Times New Roman"/>
          <w:sz w:val="24"/>
          <w:szCs w:val="24"/>
        </w:rPr>
        <w:t xml:space="preserve"> (12.76 </w:t>
      </w:r>
      <w:r w:rsidR="00DE5335" w:rsidRPr="00DE5335">
        <w:rPr>
          <w:rFonts w:ascii="Times New Roman" w:hAnsi="Times New Roman"/>
          <w:sz w:val="24"/>
          <w:szCs w:val="24"/>
        </w:rPr>
        <w:t>t</w:t>
      </w:r>
      <w:r w:rsidR="007620C9">
        <w:rPr>
          <w:rFonts w:ascii="Times New Roman" w:hAnsi="Times New Roman"/>
          <w:sz w:val="24"/>
          <w:szCs w:val="24"/>
        </w:rPr>
        <w:t xml:space="preserve"> </w:t>
      </w:r>
      <w:r w:rsidR="00AC632C">
        <w:rPr>
          <w:rFonts w:ascii="Times New Roman" w:hAnsi="Times New Roman"/>
          <w:sz w:val="24"/>
          <w:szCs w:val="24"/>
        </w:rPr>
        <w:t xml:space="preserve">d.m. </w:t>
      </w:r>
      <w:r w:rsidR="00DE5335" w:rsidRPr="00DE5335">
        <w:rPr>
          <w:rFonts w:ascii="Times New Roman" w:hAnsi="Times New Roman"/>
          <w:sz w:val="24"/>
          <w:szCs w:val="24"/>
        </w:rPr>
        <w:t>ha</w:t>
      </w:r>
      <w:r w:rsidR="00DE5335" w:rsidRPr="00DE5335">
        <w:rPr>
          <w:rFonts w:ascii="Times New Roman" w:hAnsi="Times New Roman"/>
          <w:sz w:val="24"/>
          <w:szCs w:val="24"/>
          <w:vertAlign w:val="superscript"/>
        </w:rPr>
        <w:t>-1</w:t>
      </w:r>
      <w:r w:rsidR="00DE5335" w:rsidRPr="00DE5335">
        <w:rPr>
          <w:rFonts w:ascii="Times New Roman" w:hAnsi="Times New Roman"/>
          <w:sz w:val="24"/>
          <w:szCs w:val="24"/>
        </w:rPr>
        <w:t xml:space="preserve"> yr</w:t>
      </w:r>
      <w:r w:rsidR="00DE5335" w:rsidRPr="00DE5335">
        <w:rPr>
          <w:rFonts w:ascii="Times New Roman" w:hAnsi="Times New Roman"/>
          <w:sz w:val="24"/>
          <w:szCs w:val="24"/>
          <w:vertAlign w:val="superscript"/>
        </w:rPr>
        <w:t>-1</w:t>
      </w:r>
      <w:r w:rsidR="00DE5335">
        <w:rPr>
          <w:rFonts w:ascii="Times New Roman" w:hAnsi="Times New Roman"/>
          <w:sz w:val="24"/>
          <w:szCs w:val="24"/>
        </w:rPr>
        <w:t xml:space="preserve"> west, 8.06</w:t>
      </w:r>
      <w:r w:rsidR="00DE5335" w:rsidRPr="00DE5335">
        <w:rPr>
          <w:rFonts w:ascii="Times New Roman" w:hAnsi="Times New Roman"/>
          <w:sz w:val="24"/>
          <w:szCs w:val="24"/>
        </w:rPr>
        <w:t xml:space="preserve"> t</w:t>
      </w:r>
      <w:r w:rsidR="007620C9">
        <w:rPr>
          <w:rFonts w:ascii="Times New Roman" w:hAnsi="Times New Roman"/>
          <w:sz w:val="24"/>
          <w:szCs w:val="24"/>
        </w:rPr>
        <w:t xml:space="preserve"> </w:t>
      </w:r>
      <w:r w:rsidR="00AC632C">
        <w:rPr>
          <w:rFonts w:ascii="Times New Roman" w:hAnsi="Times New Roman"/>
          <w:sz w:val="24"/>
          <w:szCs w:val="24"/>
        </w:rPr>
        <w:t xml:space="preserve">d.m. </w:t>
      </w:r>
      <w:r w:rsidR="00DE5335" w:rsidRPr="00DE5335">
        <w:rPr>
          <w:rFonts w:ascii="Times New Roman" w:hAnsi="Times New Roman"/>
          <w:sz w:val="24"/>
          <w:szCs w:val="24"/>
        </w:rPr>
        <w:t>ha</w:t>
      </w:r>
      <w:r w:rsidR="00DE5335" w:rsidRPr="00DE5335">
        <w:rPr>
          <w:rFonts w:ascii="Times New Roman" w:hAnsi="Times New Roman"/>
          <w:sz w:val="24"/>
          <w:szCs w:val="24"/>
          <w:vertAlign w:val="superscript"/>
        </w:rPr>
        <w:t>-1</w:t>
      </w:r>
      <w:r w:rsidR="00DE5335" w:rsidRPr="00DE5335">
        <w:rPr>
          <w:rFonts w:ascii="Times New Roman" w:hAnsi="Times New Roman"/>
          <w:sz w:val="24"/>
          <w:szCs w:val="24"/>
        </w:rPr>
        <w:t xml:space="preserve"> yr</w:t>
      </w:r>
      <w:r w:rsidR="00DE5335" w:rsidRPr="00DE5335">
        <w:rPr>
          <w:rFonts w:ascii="Times New Roman" w:hAnsi="Times New Roman"/>
          <w:sz w:val="24"/>
          <w:szCs w:val="24"/>
          <w:vertAlign w:val="superscript"/>
        </w:rPr>
        <w:t>-1</w:t>
      </w:r>
      <w:r w:rsidR="00DE5335">
        <w:rPr>
          <w:rFonts w:ascii="Times New Roman" w:hAnsi="Times New Roman"/>
          <w:sz w:val="24"/>
          <w:szCs w:val="24"/>
        </w:rPr>
        <w:t xml:space="preserve"> east</w:t>
      </w:r>
      <w:r w:rsidR="002B74A8">
        <w:rPr>
          <w:rFonts w:ascii="Times New Roman" w:hAnsi="Times New Roman"/>
          <w:sz w:val="24"/>
          <w:szCs w:val="24"/>
        </w:rPr>
        <w:t>) has provisionally</w:t>
      </w:r>
      <w:r w:rsidR="00DE5335">
        <w:rPr>
          <w:rFonts w:ascii="Times New Roman" w:hAnsi="Times New Roman"/>
          <w:sz w:val="24"/>
          <w:szCs w:val="24"/>
        </w:rPr>
        <w:t xml:space="preserve"> selected for registration in 2012. </w:t>
      </w:r>
    </w:p>
    <w:p w:rsidR="003E3E75" w:rsidRDefault="003E3E75" w:rsidP="00FB1DBC">
      <w:pPr>
        <w:spacing w:after="0"/>
        <w:jc w:val="both"/>
        <w:rPr>
          <w:rFonts w:ascii="Times New Roman" w:hAnsi="Times New Roman"/>
          <w:b/>
          <w:sz w:val="24"/>
          <w:szCs w:val="24"/>
        </w:rPr>
      </w:pPr>
    </w:p>
    <w:p w:rsidR="00495310" w:rsidRDefault="00495310" w:rsidP="00837B4C">
      <w:pPr>
        <w:spacing w:after="0"/>
        <w:jc w:val="center"/>
        <w:rPr>
          <w:rFonts w:ascii="Times New Roman" w:hAnsi="Times New Roman"/>
          <w:sz w:val="24"/>
          <w:szCs w:val="24"/>
        </w:rPr>
      </w:pPr>
      <w:r w:rsidRPr="000B4AD4">
        <w:rPr>
          <w:rFonts w:ascii="Times New Roman" w:hAnsi="Times New Roman"/>
          <w:b/>
          <w:sz w:val="24"/>
          <w:szCs w:val="24"/>
        </w:rPr>
        <w:t>Key words</w:t>
      </w:r>
      <w:r w:rsidR="003E3E75">
        <w:rPr>
          <w:rFonts w:ascii="Times New Roman" w:hAnsi="Times New Roman"/>
          <w:b/>
          <w:sz w:val="24"/>
          <w:szCs w:val="24"/>
        </w:rPr>
        <w:t xml:space="preserve">: </w:t>
      </w:r>
      <w:r w:rsidR="003E3E75">
        <w:rPr>
          <w:rFonts w:ascii="Times New Roman" w:hAnsi="Times New Roman"/>
          <w:i/>
          <w:sz w:val="24"/>
          <w:szCs w:val="24"/>
        </w:rPr>
        <w:t>Salix</w:t>
      </w:r>
      <w:r w:rsidR="00FB1DBC">
        <w:rPr>
          <w:rFonts w:ascii="Times New Roman" w:hAnsi="Times New Roman"/>
          <w:i/>
          <w:sz w:val="24"/>
          <w:szCs w:val="24"/>
        </w:rPr>
        <w:t xml:space="preserve"> </w:t>
      </w:r>
      <w:r w:rsidR="00FB1DBC">
        <w:rPr>
          <w:rFonts w:ascii="Times New Roman" w:hAnsi="Times New Roman"/>
          <w:sz w:val="24"/>
          <w:szCs w:val="24"/>
        </w:rPr>
        <w:t>spp.</w:t>
      </w:r>
      <w:r w:rsidR="003E3E75">
        <w:rPr>
          <w:rFonts w:ascii="Times New Roman" w:hAnsi="Times New Roman"/>
          <w:sz w:val="24"/>
          <w:szCs w:val="24"/>
        </w:rPr>
        <w:t>, breeding, short rotation coppice, biomass, yield, trials</w:t>
      </w:r>
    </w:p>
    <w:p w:rsidR="00495310" w:rsidRDefault="007D1BA2" w:rsidP="00837B4C">
      <w:pPr>
        <w:spacing w:after="0"/>
        <w:jc w:val="center"/>
        <w:rPr>
          <w:rFonts w:ascii="Times New Roman" w:hAnsi="Times New Roman"/>
          <w:b/>
          <w:sz w:val="24"/>
          <w:szCs w:val="24"/>
        </w:rPr>
      </w:pPr>
      <w:r>
        <w:rPr>
          <w:rFonts w:ascii="Times New Roman" w:hAnsi="Times New Roman"/>
          <w:b/>
          <w:sz w:val="24"/>
          <w:szCs w:val="24"/>
        </w:rPr>
        <w:br w:type="page"/>
      </w:r>
      <w:r w:rsidR="00495310" w:rsidRPr="000B4AD4">
        <w:rPr>
          <w:rFonts w:ascii="Times New Roman" w:hAnsi="Times New Roman"/>
          <w:b/>
          <w:sz w:val="24"/>
          <w:szCs w:val="24"/>
        </w:rPr>
        <w:lastRenderedPageBreak/>
        <w:t>Introduction</w:t>
      </w:r>
    </w:p>
    <w:p w:rsidR="00657A6C" w:rsidRDefault="00657A6C" w:rsidP="00657A6C">
      <w:pPr>
        <w:spacing w:after="0"/>
        <w:jc w:val="both"/>
        <w:rPr>
          <w:rFonts w:ascii="Times New Roman" w:hAnsi="Times New Roman"/>
          <w:sz w:val="24"/>
          <w:szCs w:val="24"/>
        </w:rPr>
      </w:pPr>
    </w:p>
    <w:p w:rsidR="00657A6C" w:rsidRPr="00657A6C" w:rsidRDefault="006B4F02" w:rsidP="00657A6C">
      <w:pPr>
        <w:spacing w:after="0"/>
        <w:jc w:val="both"/>
        <w:rPr>
          <w:rFonts w:ascii="Times New Roman" w:hAnsi="Times New Roman"/>
          <w:sz w:val="24"/>
          <w:szCs w:val="24"/>
        </w:rPr>
      </w:pPr>
      <w:r>
        <w:rPr>
          <w:rFonts w:ascii="Times New Roman" w:hAnsi="Times New Roman"/>
          <w:sz w:val="24"/>
          <w:szCs w:val="24"/>
        </w:rPr>
        <w:t xml:space="preserve"> </w:t>
      </w:r>
      <w:r w:rsidR="00657A6C" w:rsidRPr="00657A6C">
        <w:rPr>
          <w:rFonts w:ascii="Times New Roman" w:hAnsi="Times New Roman"/>
          <w:sz w:val="24"/>
          <w:szCs w:val="24"/>
        </w:rPr>
        <w:t xml:space="preserve">Interest in dedicated perennial energy crops (short rotation coppice (SRC) willow and miscanthus) has grown enormously in the past 20 years.  Most recently there has been a realisation that they offer greater greenhouse gas and energy efficiencies and </w:t>
      </w:r>
      <w:r w:rsidR="00B22219">
        <w:rPr>
          <w:rFonts w:ascii="Times New Roman" w:hAnsi="Times New Roman"/>
          <w:sz w:val="24"/>
          <w:szCs w:val="24"/>
        </w:rPr>
        <w:t xml:space="preserve">greater </w:t>
      </w:r>
      <w:r w:rsidR="00657A6C" w:rsidRPr="00657A6C">
        <w:rPr>
          <w:rFonts w:ascii="Times New Roman" w:hAnsi="Times New Roman"/>
          <w:sz w:val="24"/>
          <w:szCs w:val="24"/>
        </w:rPr>
        <w:t xml:space="preserve">flexibility to be planted on a wider range of land types than annual arable crops for energy.  Rothamsted Research </w:t>
      </w:r>
      <w:r w:rsidR="004D0DD0" w:rsidRPr="008D4F6C">
        <w:rPr>
          <w:rFonts w:ascii="Times New Roman" w:hAnsi="Times New Roman"/>
          <w:sz w:val="24"/>
          <w:szCs w:val="24"/>
        </w:rPr>
        <w:t xml:space="preserve">ran </w:t>
      </w:r>
      <w:r w:rsidR="00657A6C" w:rsidRPr="008D4F6C">
        <w:rPr>
          <w:rFonts w:ascii="Times New Roman" w:hAnsi="Times New Roman"/>
          <w:sz w:val="24"/>
          <w:szCs w:val="24"/>
        </w:rPr>
        <w:t xml:space="preserve">the </w:t>
      </w:r>
      <w:r w:rsidR="004D0DD0" w:rsidRPr="008D4F6C">
        <w:rPr>
          <w:rFonts w:ascii="Times New Roman" w:hAnsi="Times New Roman"/>
          <w:sz w:val="24"/>
          <w:szCs w:val="24"/>
        </w:rPr>
        <w:t xml:space="preserve">Defra funded </w:t>
      </w:r>
      <w:r w:rsidR="00657A6C" w:rsidRPr="008D4F6C">
        <w:rPr>
          <w:rFonts w:ascii="Times New Roman" w:hAnsi="Times New Roman"/>
          <w:sz w:val="24"/>
          <w:szCs w:val="24"/>
        </w:rPr>
        <w:t>Biomass for Energy Genetic Improvement Network (BEGIN)</w:t>
      </w:r>
      <w:r w:rsidR="004D0DD0" w:rsidRPr="008D4F6C">
        <w:rPr>
          <w:rFonts w:ascii="Times New Roman" w:hAnsi="Times New Roman"/>
          <w:sz w:val="24"/>
          <w:szCs w:val="24"/>
        </w:rPr>
        <w:t xml:space="preserve"> from 2003 to 2010</w:t>
      </w:r>
      <w:r w:rsidR="008D4F6C" w:rsidRPr="008D4F6C">
        <w:rPr>
          <w:rFonts w:ascii="Times New Roman" w:hAnsi="Times New Roman"/>
          <w:sz w:val="24"/>
          <w:szCs w:val="24"/>
        </w:rPr>
        <w:t>.</w:t>
      </w:r>
      <w:r w:rsidR="00657A6C" w:rsidRPr="008D4F6C">
        <w:rPr>
          <w:rFonts w:ascii="Times New Roman" w:hAnsi="Times New Roman"/>
          <w:sz w:val="24"/>
          <w:szCs w:val="24"/>
        </w:rPr>
        <w:t xml:space="preserve"> In the seven crossing seasons between 2004 and 2010</w:t>
      </w:r>
      <w:r w:rsidR="008D4F6C" w:rsidRPr="008D4F6C">
        <w:rPr>
          <w:rFonts w:ascii="Times New Roman" w:hAnsi="Times New Roman"/>
          <w:sz w:val="24"/>
          <w:szCs w:val="24"/>
        </w:rPr>
        <w:t>,</w:t>
      </w:r>
      <w:r w:rsidR="00657A6C" w:rsidRPr="008D4F6C">
        <w:rPr>
          <w:rFonts w:ascii="Times New Roman" w:hAnsi="Times New Roman"/>
          <w:sz w:val="24"/>
          <w:szCs w:val="24"/>
        </w:rPr>
        <w:t xml:space="preserve"> 609 crosses</w:t>
      </w:r>
      <w:r w:rsidR="00F54FCE" w:rsidRPr="008D4F6C">
        <w:rPr>
          <w:rFonts w:ascii="Times New Roman" w:hAnsi="Times New Roman"/>
          <w:sz w:val="24"/>
          <w:szCs w:val="24"/>
        </w:rPr>
        <w:t xml:space="preserve"> were</w:t>
      </w:r>
      <w:r w:rsidR="008D4F6C" w:rsidRPr="008D4F6C">
        <w:rPr>
          <w:rFonts w:ascii="Times New Roman" w:hAnsi="Times New Roman"/>
          <w:sz w:val="24"/>
          <w:szCs w:val="24"/>
        </w:rPr>
        <w:t xml:space="preserve"> </w:t>
      </w:r>
      <w:r w:rsidR="00657A6C" w:rsidRPr="008D4F6C">
        <w:rPr>
          <w:rFonts w:ascii="Times New Roman" w:hAnsi="Times New Roman"/>
          <w:sz w:val="24"/>
          <w:szCs w:val="24"/>
        </w:rPr>
        <w:t>attempted.</w:t>
      </w:r>
      <w:r w:rsidR="00F54FCE" w:rsidRPr="008D4F6C">
        <w:rPr>
          <w:rFonts w:ascii="Times New Roman" w:hAnsi="Times New Roman"/>
          <w:sz w:val="24"/>
          <w:szCs w:val="24"/>
        </w:rPr>
        <w:t xml:space="preserve"> BEGIN built upon the work of the European Willow Breeding Partnership (EWBP) (Lindegaard &amp; Barker, 1997) and, as the UK’s only active willow (</w:t>
      </w:r>
      <w:r w:rsidR="00F54FCE" w:rsidRPr="008D4F6C">
        <w:rPr>
          <w:rFonts w:ascii="Times New Roman" w:hAnsi="Times New Roman"/>
          <w:i/>
          <w:sz w:val="24"/>
          <w:szCs w:val="24"/>
        </w:rPr>
        <w:t xml:space="preserve">Salix </w:t>
      </w:r>
      <w:r w:rsidR="00F54FCE" w:rsidRPr="008D4F6C">
        <w:rPr>
          <w:rFonts w:ascii="Times New Roman" w:hAnsi="Times New Roman"/>
          <w:sz w:val="24"/>
          <w:szCs w:val="24"/>
        </w:rPr>
        <w:t>spp.) breeding programme, now continues as the Rothamsted Willow Breeding Programme.</w:t>
      </w:r>
      <w:r w:rsidR="00657A6C" w:rsidRPr="008D4F6C">
        <w:rPr>
          <w:rFonts w:ascii="Times New Roman" w:hAnsi="Times New Roman"/>
          <w:sz w:val="24"/>
          <w:szCs w:val="24"/>
        </w:rPr>
        <w:t xml:space="preserve">  Breeding</w:t>
      </w:r>
      <w:r w:rsidR="00F54FCE" w:rsidRPr="008D4F6C">
        <w:rPr>
          <w:rFonts w:ascii="Times New Roman" w:hAnsi="Times New Roman"/>
          <w:sz w:val="24"/>
          <w:szCs w:val="24"/>
        </w:rPr>
        <w:t xml:space="preserve"> at Rothamsted is</w:t>
      </w:r>
      <w:r w:rsidR="00657A6C" w:rsidRPr="00657A6C">
        <w:rPr>
          <w:rFonts w:ascii="Times New Roman" w:hAnsi="Times New Roman"/>
          <w:sz w:val="24"/>
          <w:szCs w:val="24"/>
        </w:rPr>
        <w:t xml:space="preserve"> underpinned by one of the largest and most comprehensive willow germplasm collections in the world, the UK National Willow Collection (NWC).  The NWC was initiated in the 1920s at Long Ashton Research Station (North Somerset) and moved to Rothamsted Research in 2002.</w:t>
      </w:r>
      <w:r>
        <w:rPr>
          <w:rFonts w:ascii="Times New Roman" w:hAnsi="Times New Roman"/>
          <w:sz w:val="24"/>
          <w:szCs w:val="24"/>
        </w:rPr>
        <w:t xml:space="preserve"> </w:t>
      </w:r>
      <w:r w:rsidR="00657A6C" w:rsidRPr="00657A6C">
        <w:rPr>
          <w:rFonts w:ascii="Times New Roman" w:hAnsi="Times New Roman"/>
          <w:sz w:val="24"/>
          <w:szCs w:val="24"/>
        </w:rPr>
        <w:t xml:space="preserve"> It contains in excess of 1300 accessions and comprises ov</w:t>
      </w:r>
      <w:r>
        <w:rPr>
          <w:rFonts w:ascii="Times New Roman" w:hAnsi="Times New Roman"/>
          <w:sz w:val="24"/>
          <w:szCs w:val="24"/>
        </w:rPr>
        <w:t xml:space="preserve">er 100 different </w:t>
      </w:r>
      <w:r w:rsidRPr="00390DA7">
        <w:rPr>
          <w:rFonts w:ascii="Times New Roman" w:hAnsi="Times New Roman"/>
          <w:i/>
          <w:sz w:val="24"/>
          <w:szCs w:val="24"/>
        </w:rPr>
        <w:t>Salix</w:t>
      </w:r>
      <w:r>
        <w:rPr>
          <w:rFonts w:ascii="Times New Roman" w:hAnsi="Times New Roman"/>
          <w:sz w:val="24"/>
          <w:szCs w:val="24"/>
        </w:rPr>
        <w:t xml:space="preserve"> species (</w:t>
      </w:r>
      <w:r w:rsidR="00390DA7">
        <w:rPr>
          <w:rFonts w:ascii="Times New Roman" w:hAnsi="Times New Roman"/>
          <w:sz w:val="24"/>
          <w:szCs w:val="24"/>
        </w:rPr>
        <w:t xml:space="preserve">Trybush </w:t>
      </w:r>
      <w:r w:rsidR="00390DA7">
        <w:rPr>
          <w:rFonts w:ascii="Times New Roman" w:hAnsi="Times New Roman"/>
          <w:i/>
          <w:sz w:val="24"/>
          <w:szCs w:val="24"/>
        </w:rPr>
        <w:t>et al.</w:t>
      </w:r>
      <w:r w:rsidR="00390DA7">
        <w:rPr>
          <w:rFonts w:ascii="Times New Roman" w:hAnsi="Times New Roman"/>
          <w:sz w:val="24"/>
          <w:szCs w:val="24"/>
        </w:rPr>
        <w:t xml:space="preserve"> 2008</w:t>
      </w:r>
      <w:r>
        <w:rPr>
          <w:rFonts w:ascii="Times New Roman" w:hAnsi="Times New Roman"/>
          <w:sz w:val="24"/>
          <w:szCs w:val="24"/>
        </w:rPr>
        <w:t>)</w:t>
      </w:r>
      <w:r w:rsidR="00657A6C" w:rsidRPr="00657A6C">
        <w:rPr>
          <w:rFonts w:ascii="Times New Roman" w:hAnsi="Times New Roman"/>
          <w:sz w:val="24"/>
          <w:szCs w:val="24"/>
        </w:rPr>
        <w:t xml:space="preserve">. </w:t>
      </w:r>
      <w:r w:rsidR="00CC7BB3" w:rsidRPr="008D4F6C">
        <w:rPr>
          <w:rFonts w:ascii="Times New Roman" w:hAnsi="Times New Roman"/>
          <w:sz w:val="24"/>
          <w:szCs w:val="24"/>
        </w:rPr>
        <w:t>B</w:t>
      </w:r>
      <w:r w:rsidR="00A27534" w:rsidRPr="008D4F6C">
        <w:rPr>
          <w:rFonts w:ascii="Times New Roman" w:hAnsi="Times New Roman"/>
          <w:sz w:val="24"/>
          <w:szCs w:val="24"/>
        </w:rPr>
        <w:t>reeding at Rothamsted is also underpinned by dedicated research projects</w:t>
      </w:r>
      <w:r w:rsidR="00CC7BB3" w:rsidRPr="008D4F6C">
        <w:rPr>
          <w:rFonts w:ascii="Times New Roman" w:hAnsi="Times New Roman"/>
          <w:sz w:val="24"/>
          <w:szCs w:val="24"/>
        </w:rPr>
        <w:t xml:space="preserve"> at Rothamsted</w:t>
      </w:r>
      <w:r w:rsidR="00A27534" w:rsidRPr="008D4F6C">
        <w:rPr>
          <w:rFonts w:ascii="Times New Roman" w:hAnsi="Times New Roman"/>
          <w:sz w:val="24"/>
          <w:szCs w:val="24"/>
        </w:rPr>
        <w:t xml:space="preserve"> th</w:t>
      </w:r>
      <w:r w:rsidR="00A27534">
        <w:rPr>
          <w:rFonts w:ascii="Times New Roman" w:hAnsi="Times New Roman"/>
          <w:sz w:val="24"/>
          <w:szCs w:val="24"/>
        </w:rPr>
        <w:t xml:space="preserve">at strengthen the willow breeding pipeline and </w:t>
      </w:r>
      <w:r w:rsidR="001C2D94">
        <w:rPr>
          <w:rFonts w:ascii="Times New Roman" w:hAnsi="Times New Roman"/>
          <w:sz w:val="24"/>
          <w:szCs w:val="24"/>
        </w:rPr>
        <w:t>improve</w:t>
      </w:r>
      <w:r w:rsidR="00A27534">
        <w:rPr>
          <w:rFonts w:ascii="Times New Roman" w:hAnsi="Times New Roman"/>
          <w:sz w:val="24"/>
          <w:szCs w:val="24"/>
        </w:rPr>
        <w:t xml:space="preserve"> </w:t>
      </w:r>
      <w:r w:rsidR="001C2D94">
        <w:rPr>
          <w:rFonts w:ascii="Times New Roman" w:hAnsi="Times New Roman"/>
          <w:sz w:val="24"/>
          <w:szCs w:val="24"/>
        </w:rPr>
        <w:t>efficiencies</w:t>
      </w:r>
      <w:r w:rsidR="00A27534">
        <w:rPr>
          <w:rFonts w:ascii="Times New Roman" w:hAnsi="Times New Roman"/>
          <w:sz w:val="24"/>
          <w:szCs w:val="24"/>
        </w:rPr>
        <w:t xml:space="preserve"> within it (</w:t>
      </w:r>
      <w:r w:rsidR="00390DA7">
        <w:rPr>
          <w:rFonts w:ascii="Times New Roman" w:hAnsi="Times New Roman"/>
          <w:sz w:val="24"/>
          <w:szCs w:val="24"/>
        </w:rPr>
        <w:t xml:space="preserve">Macalpine </w:t>
      </w:r>
      <w:r w:rsidR="00390DA7">
        <w:rPr>
          <w:rFonts w:ascii="Times New Roman" w:hAnsi="Times New Roman"/>
          <w:i/>
          <w:sz w:val="24"/>
          <w:szCs w:val="24"/>
        </w:rPr>
        <w:t>et al.</w:t>
      </w:r>
      <w:r w:rsidR="00390DA7">
        <w:rPr>
          <w:rFonts w:ascii="Times New Roman" w:hAnsi="Times New Roman"/>
          <w:sz w:val="24"/>
          <w:szCs w:val="24"/>
        </w:rPr>
        <w:t xml:space="preserve"> 2010</w:t>
      </w:r>
      <w:r w:rsidR="00A27534">
        <w:rPr>
          <w:rFonts w:ascii="Times New Roman" w:hAnsi="Times New Roman"/>
          <w:sz w:val="24"/>
          <w:szCs w:val="24"/>
        </w:rPr>
        <w:t xml:space="preserve">). </w:t>
      </w:r>
      <w:r w:rsidR="00CC7BB3" w:rsidRPr="008D4F6C">
        <w:rPr>
          <w:rFonts w:ascii="Times New Roman" w:hAnsi="Times New Roman"/>
          <w:sz w:val="24"/>
          <w:szCs w:val="24"/>
        </w:rPr>
        <w:t>The</w:t>
      </w:r>
      <w:r w:rsidR="003C0FDF" w:rsidRPr="008D4F6C">
        <w:rPr>
          <w:rFonts w:ascii="Times New Roman" w:hAnsi="Times New Roman"/>
          <w:sz w:val="24"/>
          <w:szCs w:val="24"/>
        </w:rPr>
        <w:t xml:space="preserve"> </w:t>
      </w:r>
      <w:r w:rsidR="00CC7BB3" w:rsidRPr="008D4F6C">
        <w:rPr>
          <w:rFonts w:ascii="Times New Roman" w:hAnsi="Times New Roman"/>
          <w:sz w:val="24"/>
          <w:szCs w:val="24"/>
        </w:rPr>
        <w:t>p</w:t>
      </w:r>
      <w:r w:rsidR="00657A6C" w:rsidRPr="008D4F6C">
        <w:rPr>
          <w:rFonts w:ascii="Times New Roman" w:hAnsi="Times New Roman"/>
          <w:sz w:val="24"/>
          <w:szCs w:val="24"/>
        </w:rPr>
        <w:t>rimary aims</w:t>
      </w:r>
      <w:r w:rsidR="00657A6C" w:rsidRPr="00657A6C">
        <w:rPr>
          <w:rFonts w:ascii="Times New Roman" w:hAnsi="Times New Roman"/>
          <w:sz w:val="24"/>
          <w:szCs w:val="24"/>
        </w:rPr>
        <w:t xml:space="preserve"> are to produce high yielding, pest and disease resistant elite genotypes with a growth habit that facilitates mechanical harvesting in all UK environments; arable, grassland and upland</w:t>
      </w:r>
      <w:r w:rsidR="00B22219">
        <w:rPr>
          <w:rFonts w:ascii="Times New Roman" w:hAnsi="Times New Roman"/>
          <w:sz w:val="24"/>
          <w:szCs w:val="24"/>
        </w:rPr>
        <w:t xml:space="preserve">. In addition, attention is paid </w:t>
      </w:r>
      <w:r w:rsidR="00A27534">
        <w:rPr>
          <w:rFonts w:ascii="Times New Roman" w:hAnsi="Times New Roman"/>
          <w:sz w:val="24"/>
          <w:szCs w:val="24"/>
        </w:rPr>
        <w:t>to temperate environments worldwide.</w:t>
      </w:r>
    </w:p>
    <w:p w:rsidR="003E3E75" w:rsidRDefault="003E3E75" w:rsidP="003E3E75">
      <w:pPr>
        <w:spacing w:after="0"/>
        <w:jc w:val="both"/>
        <w:rPr>
          <w:rFonts w:ascii="Times New Roman" w:hAnsi="Times New Roman"/>
          <w:b/>
          <w:sz w:val="24"/>
          <w:szCs w:val="24"/>
        </w:rPr>
      </w:pPr>
    </w:p>
    <w:p w:rsidR="00D41551" w:rsidRDefault="00495310" w:rsidP="00D41551">
      <w:pPr>
        <w:spacing w:after="0"/>
        <w:jc w:val="center"/>
        <w:rPr>
          <w:rFonts w:ascii="Times New Roman" w:hAnsi="Times New Roman"/>
          <w:i/>
          <w:sz w:val="24"/>
          <w:szCs w:val="24"/>
        </w:rPr>
      </w:pPr>
      <w:r w:rsidRPr="000B4AD4">
        <w:rPr>
          <w:rFonts w:ascii="Times New Roman" w:hAnsi="Times New Roman"/>
          <w:b/>
          <w:sz w:val="24"/>
          <w:szCs w:val="24"/>
        </w:rPr>
        <w:t>Material and Methods</w:t>
      </w:r>
      <w:r w:rsidR="00D41551" w:rsidRPr="00D41551">
        <w:rPr>
          <w:rFonts w:ascii="Times New Roman" w:hAnsi="Times New Roman"/>
          <w:i/>
          <w:sz w:val="24"/>
          <w:szCs w:val="24"/>
        </w:rPr>
        <w:t xml:space="preserve"> </w:t>
      </w:r>
    </w:p>
    <w:p w:rsidR="00D41551" w:rsidRDefault="00D41551" w:rsidP="00D41551">
      <w:pPr>
        <w:spacing w:after="0"/>
        <w:jc w:val="center"/>
        <w:rPr>
          <w:rFonts w:ascii="Times New Roman" w:hAnsi="Times New Roman"/>
          <w:i/>
          <w:sz w:val="24"/>
          <w:szCs w:val="24"/>
        </w:rPr>
      </w:pPr>
    </w:p>
    <w:p w:rsidR="00D41551" w:rsidRPr="00D41551" w:rsidRDefault="004F645B" w:rsidP="00D41551">
      <w:pPr>
        <w:spacing w:after="0"/>
        <w:jc w:val="center"/>
        <w:rPr>
          <w:rFonts w:ascii="Times New Roman" w:hAnsi="Times New Roman"/>
          <w:i/>
          <w:sz w:val="24"/>
          <w:szCs w:val="24"/>
        </w:rPr>
      </w:pPr>
      <w:r>
        <w:rPr>
          <w:rFonts w:ascii="Times New Roman" w:hAnsi="Times New Roman"/>
          <w:i/>
          <w:sz w:val="24"/>
          <w:szCs w:val="24"/>
        </w:rPr>
        <w:t>Yield trial</w:t>
      </w:r>
      <w:r w:rsidR="00C57A83">
        <w:rPr>
          <w:rFonts w:ascii="Times New Roman" w:hAnsi="Times New Roman"/>
          <w:i/>
          <w:sz w:val="24"/>
          <w:szCs w:val="24"/>
        </w:rPr>
        <w:t>s</w:t>
      </w:r>
    </w:p>
    <w:p w:rsidR="003062F2" w:rsidRDefault="003062F2" w:rsidP="00D41551">
      <w:pPr>
        <w:spacing w:after="0"/>
        <w:jc w:val="both"/>
        <w:rPr>
          <w:rFonts w:ascii="Times New Roman" w:hAnsi="Times New Roman"/>
          <w:sz w:val="24"/>
          <w:szCs w:val="24"/>
        </w:rPr>
      </w:pPr>
      <w:r>
        <w:rPr>
          <w:rFonts w:ascii="Times New Roman" w:hAnsi="Times New Roman"/>
          <w:sz w:val="24"/>
          <w:szCs w:val="24"/>
        </w:rPr>
        <w:t xml:space="preserve">  </w:t>
      </w:r>
      <w:r w:rsidR="00D41551" w:rsidRPr="00D41551">
        <w:rPr>
          <w:rFonts w:ascii="Times New Roman" w:hAnsi="Times New Roman"/>
          <w:sz w:val="24"/>
          <w:szCs w:val="24"/>
        </w:rPr>
        <w:t>After selection from the Nursery, Observation Trial 1 and Observation Trial 2</w:t>
      </w:r>
      <w:r w:rsidR="001A04B3">
        <w:rPr>
          <w:rFonts w:ascii="Times New Roman" w:hAnsi="Times New Roman"/>
          <w:sz w:val="24"/>
          <w:szCs w:val="24"/>
        </w:rPr>
        <w:t xml:space="preserve">, </w:t>
      </w:r>
      <w:r w:rsidR="001D6B1B">
        <w:rPr>
          <w:rFonts w:ascii="Times New Roman" w:hAnsi="Times New Roman"/>
          <w:sz w:val="24"/>
          <w:szCs w:val="24"/>
        </w:rPr>
        <w:t xml:space="preserve">as </w:t>
      </w:r>
      <w:r w:rsidR="001A04B3">
        <w:rPr>
          <w:rFonts w:ascii="Times New Roman" w:hAnsi="Times New Roman"/>
          <w:sz w:val="24"/>
          <w:szCs w:val="24"/>
        </w:rPr>
        <w:t xml:space="preserve">described in </w:t>
      </w:r>
      <w:r w:rsidR="00390DA7">
        <w:rPr>
          <w:rFonts w:ascii="Times New Roman" w:hAnsi="Times New Roman"/>
          <w:sz w:val="24"/>
          <w:szCs w:val="24"/>
        </w:rPr>
        <w:t xml:space="preserve">Macalpine </w:t>
      </w:r>
      <w:r w:rsidR="00390DA7">
        <w:rPr>
          <w:rFonts w:ascii="Times New Roman" w:hAnsi="Times New Roman"/>
          <w:i/>
          <w:sz w:val="24"/>
          <w:szCs w:val="24"/>
        </w:rPr>
        <w:t>et al.</w:t>
      </w:r>
      <w:r w:rsidR="00390DA7">
        <w:rPr>
          <w:rFonts w:ascii="Times New Roman" w:hAnsi="Times New Roman"/>
          <w:sz w:val="24"/>
          <w:szCs w:val="24"/>
        </w:rPr>
        <w:t xml:space="preserve"> (2010) </w:t>
      </w:r>
      <w:r w:rsidR="001A04B3">
        <w:rPr>
          <w:rFonts w:ascii="Times New Roman" w:hAnsi="Times New Roman"/>
          <w:sz w:val="24"/>
          <w:szCs w:val="24"/>
        </w:rPr>
        <w:t>s</w:t>
      </w:r>
      <w:r w:rsidR="00D41551" w:rsidRPr="00D41551">
        <w:rPr>
          <w:rFonts w:ascii="Times New Roman" w:hAnsi="Times New Roman"/>
          <w:sz w:val="24"/>
          <w:szCs w:val="24"/>
        </w:rPr>
        <w:t>even potential var</w:t>
      </w:r>
      <w:r w:rsidR="00B22219">
        <w:rPr>
          <w:rFonts w:ascii="Times New Roman" w:hAnsi="Times New Roman"/>
          <w:sz w:val="24"/>
          <w:szCs w:val="24"/>
        </w:rPr>
        <w:t>ieties</w:t>
      </w:r>
      <w:r w:rsidR="00D41551" w:rsidRPr="00D41551">
        <w:rPr>
          <w:rFonts w:ascii="Times New Roman" w:hAnsi="Times New Roman"/>
          <w:sz w:val="24"/>
          <w:szCs w:val="24"/>
        </w:rPr>
        <w:t xml:space="preserve"> from the first round crossing in 2004 were progressed to yield trials. </w:t>
      </w:r>
      <w:r w:rsidR="00A33FF6">
        <w:rPr>
          <w:rFonts w:ascii="Times New Roman" w:hAnsi="Times New Roman"/>
          <w:sz w:val="24"/>
          <w:szCs w:val="24"/>
        </w:rPr>
        <w:t>Yield trials</w:t>
      </w:r>
      <w:r w:rsidR="00D41551" w:rsidRPr="00D41551">
        <w:rPr>
          <w:rFonts w:ascii="Times New Roman" w:hAnsi="Times New Roman"/>
          <w:sz w:val="24"/>
          <w:szCs w:val="24"/>
        </w:rPr>
        <w:t xml:space="preserve"> were planted with seven</w:t>
      </w:r>
      <w:r w:rsidR="00A33FF6">
        <w:rPr>
          <w:rFonts w:ascii="Times New Roman" w:hAnsi="Times New Roman"/>
          <w:sz w:val="24"/>
          <w:szCs w:val="24"/>
        </w:rPr>
        <w:t xml:space="preserve"> yield</w:t>
      </w:r>
      <w:r w:rsidR="00D41551" w:rsidRPr="00D41551">
        <w:rPr>
          <w:rFonts w:ascii="Times New Roman" w:hAnsi="Times New Roman"/>
          <w:sz w:val="24"/>
          <w:szCs w:val="24"/>
        </w:rPr>
        <w:t xml:space="preserve"> </w:t>
      </w:r>
      <w:r w:rsidR="00443D3C">
        <w:rPr>
          <w:rFonts w:ascii="Times New Roman" w:hAnsi="Times New Roman"/>
          <w:sz w:val="24"/>
          <w:szCs w:val="24"/>
        </w:rPr>
        <w:t>standard</w:t>
      </w:r>
      <w:r w:rsidR="00A33FF6">
        <w:rPr>
          <w:rFonts w:ascii="Times New Roman" w:hAnsi="Times New Roman"/>
          <w:sz w:val="24"/>
          <w:szCs w:val="24"/>
        </w:rPr>
        <w:t>s</w:t>
      </w:r>
      <w:r w:rsidR="00B22219">
        <w:rPr>
          <w:rFonts w:ascii="Times New Roman" w:hAnsi="Times New Roman"/>
          <w:sz w:val="24"/>
          <w:szCs w:val="24"/>
        </w:rPr>
        <w:t xml:space="preserve">, </w:t>
      </w:r>
      <w:r w:rsidR="00B22219" w:rsidRPr="00D41551">
        <w:rPr>
          <w:rFonts w:ascii="Times New Roman" w:hAnsi="Times New Roman"/>
          <w:sz w:val="24"/>
          <w:szCs w:val="24"/>
        </w:rPr>
        <w:t xml:space="preserve">four </w:t>
      </w:r>
      <w:r w:rsidR="00D41551" w:rsidRPr="00D41551">
        <w:rPr>
          <w:rFonts w:ascii="Times New Roman" w:hAnsi="Times New Roman"/>
          <w:sz w:val="24"/>
          <w:szCs w:val="24"/>
        </w:rPr>
        <w:t xml:space="preserve">varieties </w:t>
      </w:r>
      <w:r w:rsidR="004417AA" w:rsidRPr="004417AA">
        <w:rPr>
          <w:rFonts w:ascii="Times New Roman" w:hAnsi="Times New Roman"/>
          <w:sz w:val="24"/>
          <w:szCs w:val="24"/>
        </w:rPr>
        <w:t xml:space="preserve">from the Svalöf-Weibull </w:t>
      </w:r>
      <w:r w:rsidR="00A33FF6">
        <w:rPr>
          <w:rFonts w:ascii="Times New Roman" w:hAnsi="Times New Roman"/>
          <w:sz w:val="24"/>
          <w:szCs w:val="24"/>
        </w:rPr>
        <w:t>(now La</w:t>
      </w:r>
      <w:r w:rsidR="00A33FF6" w:rsidRPr="00A33FF6">
        <w:rPr>
          <w:rFonts w:ascii="Times New Roman" w:hAnsi="Times New Roman"/>
          <w:sz w:val="24"/>
          <w:szCs w:val="24"/>
        </w:rPr>
        <w:t>ntm</w:t>
      </w:r>
      <w:r w:rsidR="00A33FF6" w:rsidRPr="00A33FF6">
        <w:rPr>
          <w:rFonts w:ascii="Times New Roman" w:hAnsi="Times New Roman"/>
          <w:color w:val="000000"/>
          <w:sz w:val="24"/>
          <w:szCs w:val="24"/>
        </w:rPr>
        <w:t>ä</w:t>
      </w:r>
      <w:r w:rsidR="00A33FF6" w:rsidRPr="00A33FF6">
        <w:rPr>
          <w:rFonts w:ascii="Times New Roman" w:hAnsi="Times New Roman"/>
          <w:sz w:val="24"/>
          <w:szCs w:val="24"/>
        </w:rPr>
        <w:t>n</w:t>
      </w:r>
      <w:r w:rsidR="00A33FF6">
        <w:rPr>
          <w:rFonts w:ascii="Times New Roman" w:hAnsi="Times New Roman"/>
          <w:sz w:val="24"/>
          <w:szCs w:val="24"/>
        </w:rPr>
        <w:t xml:space="preserve">nen SW seed) </w:t>
      </w:r>
      <w:r w:rsidR="004417AA" w:rsidRPr="004417AA">
        <w:rPr>
          <w:rFonts w:ascii="Times New Roman" w:hAnsi="Times New Roman"/>
          <w:sz w:val="24"/>
          <w:szCs w:val="24"/>
        </w:rPr>
        <w:t>breeding programme in Sweden</w:t>
      </w:r>
      <w:r w:rsidR="00D41551" w:rsidRPr="0049112F">
        <w:rPr>
          <w:rFonts w:ascii="Times New Roman" w:hAnsi="Times New Roman"/>
          <w:sz w:val="24"/>
          <w:szCs w:val="24"/>
        </w:rPr>
        <w:t xml:space="preserve"> and three from the EWBP.</w:t>
      </w:r>
      <w:r w:rsidR="00390DA7">
        <w:rPr>
          <w:rFonts w:ascii="Times New Roman" w:hAnsi="Times New Roman"/>
          <w:sz w:val="24"/>
          <w:szCs w:val="24"/>
        </w:rPr>
        <w:t xml:space="preserve"> </w:t>
      </w:r>
      <w:r w:rsidR="00A33FF6">
        <w:rPr>
          <w:rFonts w:ascii="Times New Roman" w:hAnsi="Times New Roman"/>
          <w:sz w:val="24"/>
          <w:szCs w:val="24"/>
        </w:rPr>
        <w:t xml:space="preserve">See Table 1 for the pedigrees of the </w:t>
      </w:r>
      <w:r w:rsidR="00B22219">
        <w:rPr>
          <w:rFonts w:ascii="Times New Roman" w:hAnsi="Times New Roman"/>
          <w:sz w:val="24"/>
          <w:szCs w:val="24"/>
        </w:rPr>
        <w:t>all genotypes included in</w:t>
      </w:r>
      <w:r w:rsidR="00A33FF6">
        <w:rPr>
          <w:rFonts w:ascii="Times New Roman" w:hAnsi="Times New Roman"/>
          <w:sz w:val="24"/>
          <w:szCs w:val="24"/>
        </w:rPr>
        <w:t xml:space="preserve"> the trial. </w:t>
      </w:r>
      <w:r w:rsidR="00390DA7">
        <w:rPr>
          <w:rFonts w:ascii="Times New Roman" w:hAnsi="Times New Roman"/>
          <w:sz w:val="24"/>
          <w:szCs w:val="24"/>
        </w:rPr>
        <w:t xml:space="preserve">Details of previous performance of these commercial </w:t>
      </w:r>
      <w:r w:rsidR="00DA24F3">
        <w:rPr>
          <w:rFonts w:ascii="Times New Roman" w:hAnsi="Times New Roman"/>
          <w:sz w:val="24"/>
          <w:szCs w:val="24"/>
        </w:rPr>
        <w:t>varieties</w:t>
      </w:r>
      <w:r w:rsidR="00390DA7">
        <w:rPr>
          <w:rFonts w:ascii="Times New Roman" w:hAnsi="Times New Roman"/>
          <w:sz w:val="24"/>
          <w:szCs w:val="24"/>
        </w:rPr>
        <w:t xml:space="preserve"> and more are </w:t>
      </w:r>
      <w:r w:rsidR="00390DA7" w:rsidRPr="00390DA7">
        <w:rPr>
          <w:rFonts w:ascii="Times New Roman" w:hAnsi="Times New Roman"/>
          <w:sz w:val="24"/>
          <w:szCs w:val="24"/>
        </w:rPr>
        <w:t>presented elsewhere in this volume</w:t>
      </w:r>
      <w:r w:rsidR="00DA24F3">
        <w:rPr>
          <w:rFonts w:ascii="Times New Roman" w:hAnsi="Times New Roman"/>
          <w:sz w:val="24"/>
          <w:szCs w:val="24"/>
        </w:rPr>
        <w:t xml:space="preserve"> (Lindegaard </w:t>
      </w:r>
      <w:r w:rsidR="00DA24F3">
        <w:rPr>
          <w:rFonts w:ascii="Times New Roman" w:hAnsi="Times New Roman"/>
          <w:i/>
          <w:sz w:val="24"/>
          <w:szCs w:val="24"/>
        </w:rPr>
        <w:t>et al.</w:t>
      </w:r>
      <w:r w:rsidR="00DA24F3">
        <w:rPr>
          <w:rFonts w:ascii="Times New Roman" w:hAnsi="Times New Roman"/>
          <w:sz w:val="24"/>
          <w:szCs w:val="24"/>
        </w:rPr>
        <w:t xml:space="preserve"> 2011)</w:t>
      </w:r>
      <w:r w:rsidR="00A33FF6">
        <w:rPr>
          <w:rFonts w:ascii="Times New Roman" w:hAnsi="Times New Roman"/>
          <w:sz w:val="24"/>
          <w:szCs w:val="24"/>
        </w:rPr>
        <w:t xml:space="preserve"> and</w:t>
      </w:r>
      <w:r>
        <w:rPr>
          <w:rFonts w:ascii="Times New Roman" w:hAnsi="Times New Roman"/>
          <w:sz w:val="24"/>
          <w:szCs w:val="24"/>
        </w:rPr>
        <w:t xml:space="preserve"> in</w:t>
      </w:r>
      <w:r w:rsidR="00A33FF6">
        <w:rPr>
          <w:rFonts w:ascii="Times New Roman" w:hAnsi="Times New Roman"/>
          <w:sz w:val="24"/>
          <w:szCs w:val="24"/>
        </w:rPr>
        <w:t xml:space="preserve"> Lindegaard </w:t>
      </w:r>
      <w:r w:rsidR="00A33FF6">
        <w:rPr>
          <w:rFonts w:ascii="Times New Roman" w:hAnsi="Times New Roman"/>
          <w:i/>
          <w:sz w:val="24"/>
          <w:szCs w:val="24"/>
        </w:rPr>
        <w:t>et al.</w:t>
      </w:r>
      <w:r w:rsidR="0067699E">
        <w:rPr>
          <w:rFonts w:ascii="Times New Roman" w:hAnsi="Times New Roman"/>
          <w:sz w:val="24"/>
          <w:szCs w:val="24"/>
        </w:rPr>
        <w:t xml:space="preserve"> (2001</w:t>
      </w:r>
      <w:r w:rsidR="00A33FF6">
        <w:rPr>
          <w:rFonts w:ascii="Times New Roman" w:hAnsi="Times New Roman"/>
          <w:sz w:val="24"/>
          <w:szCs w:val="24"/>
        </w:rPr>
        <w:t>)</w:t>
      </w:r>
      <w:r w:rsidR="00DA24F3">
        <w:rPr>
          <w:rFonts w:ascii="Times New Roman" w:hAnsi="Times New Roman"/>
          <w:sz w:val="24"/>
          <w:szCs w:val="24"/>
        </w:rPr>
        <w:t>.</w:t>
      </w:r>
    </w:p>
    <w:p w:rsidR="00C57A83" w:rsidRDefault="00390DA7" w:rsidP="00D41551">
      <w:pPr>
        <w:spacing w:after="0"/>
        <w:jc w:val="both"/>
        <w:rPr>
          <w:rFonts w:ascii="Times New Roman" w:hAnsi="Times New Roman"/>
          <w:sz w:val="24"/>
          <w:szCs w:val="24"/>
        </w:rPr>
      </w:pPr>
      <w:r>
        <w:rPr>
          <w:rFonts w:ascii="Times New Roman" w:hAnsi="Times New Roman"/>
          <w:sz w:val="24"/>
          <w:szCs w:val="24"/>
        </w:rPr>
        <w:t xml:space="preserve"> </w:t>
      </w:r>
      <w:r w:rsidR="004417AA">
        <w:rPr>
          <w:rFonts w:ascii="Times New Roman" w:hAnsi="Times New Roman"/>
          <w:sz w:val="24"/>
          <w:szCs w:val="24"/>
        </w:rPr>
        <w:t xml:space="preserve"> Tri</w:t>
      </w:r>
      <w:r w:rsidR="000263FB">
        <w:rPr>
          <w:rFonts w:ascii="Times New Roman" w:hAnsi="Times New Roman"/>
          <w:sz w:val="24"/>
          <w:szCs w:val="24"/>
        </w:rPr>
        <w:t>als were planted in spring 2008</w:t>
      </w:r>
      <w:r w:rsidR="0067699E">
        <w:rPr>
          <w:rFonts w:ascii="Times New Roman" w:hAnsi="Times New Roman"/>
          <w:sz w:val="24"/>
          <w:szCs w:val="24"/>
        </w:rPr>
        <w:t xml:space="preserve"> using 20 cm hard wood</w:t>
      </w:r>
      <w:r w:rsidR="00B22219">
        <w:rPr>
          <w:rFonts w:ascii="Times New Roman" w:hAnsi="Times New Roman"/>
          <w:sz w:val="24"/>
          <w:szCs w:val="24"/>
        </w:rPr>
        <w:t xml:space="preserve"> </w:t>
      </w:r>
      <w:r w:rsidR="0067699E">
        <w:rPr>
          <w:rFonts w:ascii="Times New Roman" w:hAnsi="Times New Roman"/>
          <w:sz w:val="24"/>
          <w:szCs w:val="24"/>
        </w:rPr>
        <w:t>cuttings</w:t>
      </w:r>
      <w:r w:rsidR="000263FB">
        <w:rPr>
          <w:rFonts w:ascii="Times New Roman" w:hAnsi="Times New Roman"/>
          <w:sz w:val="24"/>
          <w:szCs w:val="24"/>
        </w:rPr>
        <w:t xml:space="preserve">. </w:t>
      </w:r>
      <w:r w:rsidR="000263FB" w:rsidRPr="000263FB">
        <w:rPr>
          <w:rFonts w:ascii="Times New Roman" w:hAnsi="Times New Roman"/>
          <w:sz w:val="24"/>
          <w:szCs w:val="24"/>
        </w:rPr>
        <w:t xml:space="preserve">The first season’s growth was </w:t>
      </w:r>
      <w:r w:rsidR="00250B9D" w:rsidRPr="008D4F6C">
        <w:rPr>
          <w:rFonts w:ascii="Times New Roman" w:hAnsi="Times New Roman"/>
          <w:sz w:val="24"/>
          <w:szCs w:val="24"/>
        </w:rPr>
        <w:t>cut back</w:t>
      </w:r>
      <w:r w:rsidR="000263FB" w:rsidRPr="008D4F6C">
        <w:rPr>
          <w:rFonts w:ascii="Times New Roman" w:hAnsi="Times New Roman"/>
          <w:sz w:val="24"/>
          <w:szCs w:val="24"/>
        </w:rPr>
        <w:t xml:space="preserve">/coppiced to </w:t>
      </w:r>
      <w:r w:rsidR="000263FB" w:rsidRPr="008D4F6C">
        <w:rPr>
          <w:rFonts w:ascii="Times New Roman" w:hAnsi="Times New Roman"/>
          <w:i/>
          <w:sz w:val="24"/>
          <w:szCs w:val="24"/>
        </w:rPr>
        <w:t>circa</w:t>
      </w:r>
      <w:r w:rsidR="000263FB" w:rsidRPr="008D4F6C">
        <w:rPr>
          <w:rFonts w:ascii="Times New Roman" w:hAnsi="Times New Roman"/>
          <w:sz w:val="24"/>
          <w:szCs w:val="24"/>
        </w:rPr>
        <w:t xml:space="preserve"> 5 cm above ground level in February</w:t>
      </w:r>
      <w:r w:rsidR="001D6B1B" w:rsidRPr="008D4F6C">
        <w:rPr>
          <w:rFonts w:ascii="Times New Roman" w:hAnsi="Times New Roman"/>
          <w:sz w:val="24"/>
          <w:szCs w:val="24"/>
        </w:rPr>
        <w:t xml:space="preserve"> 2009</w:t>
      </w:r>
      <w:r w:rsidR="000263FB" w:rsidRPr="008D4F6C">
        <w:rPr>
          <w:rFonts w:ascii="Times New Roman" w:hAnsi="Times New Roman"/>
          <w:sz w:val="24"/>
          <w:szCs w:val="24"/>
        </w:rPr>
        <w:t xml:space="preserve"> at the end of the first </w:t>
      </w:r>
      <w:r w:rsidR="001D6B1B" w:rsidRPr="008D4F6C">
        <w:rPr>
          <w:rFonts w:ascii="Times New Roman" w:hAnsi="Times New Roman"/>
          <w:sz w:val="24"/>
          <w:szCs w:val="24"/>
        </w:rPr>
        <w:t>grow</w:t>
      </w:r>
      <w:r w:rsidR="001D6B1B">
        <w:rPr>
          <w:rFonts w:ascii="Times New Roman" w:hAnsi="Times New Roman"/>
          <w:sz w:val="24"/>
          <w:szCs w:val="24"/>
        </w:rPr>
        <w:t>ing season</w:t>
      </w:r>
      <w:r w:rsidR="000263FB" w:rsidRPr="000263FB">
        <w:rPr>
          <w:rFonts w:ascii="Times New Roman" w:hAnsi="Times New Roman"/>
          <w:sz w:val="24"/>
          <w:szCs w:val="24"/>
        </w:rPr>
        <w:t xml:space="preserve"> </w:t>
      </w:r>
      <w:r w:rsidR="00B22219">
        <w:rPr>
          <w:rFonts w:ascii="Times New Roman" w:hAnsi="Times New Roman"/>
          <w:sz w:val="24"/>
          <w:szCs w:val="24"/>
        </w:rPr>
        <w:t xml:space="preserve">and </w:t>
      </w:r>
      <w:r w:rsidR="000263FB" w:rsidRPr="000263FB">
        <w:rPr>
          <w:rFonts w:ascii="Times New Roman" w:hAnsi="Times New Roman"/>
          <w:sz w:val="24"/>
          <w:szCs w:val="24"/>
        </w:rPr>
        <w:t xml:space="preserve">whilst </w:t>
      </w:r>
      <w:r w:rsidR="00B22219">
        <w:rPr>
          <w:rFonts w:ascii="Times New Roman" w:hAnsi="Times New Roman"/>
          <w:sz w:val="24"/>
          <w:szCs w:val="24"/>
        </w:rPr>
        <w:t xml:space="preserve">the </w:t>
      </w:r>
      <w:r w:rsidR="000263FB" w:rsidRPr="000263FB">
        <w:rPr>
          <w:rFonts w:ascii="Times New Roman" w:hAnsi="Times New Roman"/>
          <w:sz w:val="24"/>
          <w:szCs w:val="24"/>
        </w:rPr>
        <w:t xml:space="preserve">willows were still winter-dormant. After this cut back </w:t>
      </w:r>
      <w:r w:rsidR="00B22219">
        <w:rPr>
          <w:rFonts w:ascii="Times New Roman" w:hAnsi="Times New Roman"/>
          <w:sz w:val="24"/>
          <w:szCs w:val="24"/>
        </w:rPr>
        <w:t xml:space="preserve">the </w:t>
      </w:r>
      <w:r w:rsidR="000263FB" w:rsidRPr="000263FB">
        <w:rPr>
          <w:rFonts w:ascii="Times New Roman" w:hAnsi="Times New Roman"/>
          <w:sz w:val="24"/>
          <w:szCs w:val="24"/>
        </w:rPr>
        <w:t>willows were grow</w:t>
      </w:r>
      <w:r w:rsidR="003062F2">
        <w:rPr>
          <w:rFonts w:ascii="Times New Roman" w:hAnsi="Times New Roman"/>
          <w:sz w:val="24"/>
          <w:szCs w:val="24"/>
        </w:rPr>
        <w:t>n</w:t>
      </w:r>
      <w:r w:rsidR="000263FB" w:rsidRPr="000263FB">
        <w:rPr>
          <w:rFonts w:ascii="Times New Roman" w:hAnsi="Times New Roman"/>
          <w:sz w:val="24"/>
          <w:szCs w:val="24"/>
        </w:rPr>
        <w:t xml:space="preserve"> for two growing seasons</w:t>
      </w:r>
      <w:r w:rsidR="000263FB">
        <w:rPr>
          <w:rFonts w:ascii="Times New Roman" w:hAnsi="Times New Roman"/>
          <w:sz w:val="24"/>
          <w:szCs w:val="24"/>
        </w:rPr>
        <w:t xml:space="preserve"> </w:t>
      </w:r>
      <w:r w:rsidR="000263FB" w:rsidRPr="000263FB">
        <w:rPr>
          <w:rFonts w:ascii="Times New Roman" w:hAnsi="Times New Roman"/>
          <w:sz w:val="24"/>
          <w:szCs w:val="24"/>
        </w:rPr>
        <w:t xml:space="preserve">before harvesting </w:t>
      </w:r>
      <w:r w:rsidR="00865FEA">
        <w:rPr>
          <w:rFonts w:ascii="Times New Roman" w:hAnsi="Times New Roman"/>
          <w:sz w:val="24"/>
          <w:szCs w:val="24"/>
        </w:rPr>
        <w:t xml:space="preserve">the above ground biomass </w:t>
      </w:r>
      <w:r w:rsidR="000263FB" w:rsidRPr="000263FB">
        <w:rPr>
          <w:rFonts w:ascii="Times New Roman" w:hAnsi="Times New Roman"/>
          <w:sz w:val="24"/>
          <w:szCs w:val="24"/>
        </w:rPr>
        <w:t>for</w:t>
      </w:r>
      <w:r w:rsidR="0067699E">
        <w:rPr>
          <w:rFonts w:ascii="Times New Roman" w:hAnsi="Times New Roman"/>
          <w:sz w:val="24"/>
          <w:szCs w:val="24"/>
        </w:rPr>
        <w:t xml:space="preserve"> a destructive</w:t>
      </w:r>
      <w:r w:rsidR="000263FB" w:rsidRPr="000263FB">
        <w:rPr>
          <w:rFonts w:ascii="Times New Roman" w:hAnsi="Times New Roman"/>
          <w:sz w:val="24"/>
          <w:szCs w:val="24"/>
        </w:rPr>
        <w:t xml:space="preserve"> yield measurement</w:t>
      </w:r>
      <w:r w:rsidR="001D6B1B">
        <w:rPr>
          <w:rFonts w:ascii="Times New Roman" w:hAnsi="Times New Roman"/>
          <w:sz w:val="24"/>
          <w:szCs w:val="24"/>
        </w:rPr>
        <w:t xml:space="preserve"> in winter 2010/11</w:t>
      </w:r>
      <w:r w:rsidR="000263FB" w:rsidRPr="000263FB">
        <w:rPr>
          <w:rFonts w:ascii="Times New Roman" w:hAnsi="Times New Roman"/>
          <w:sz w:val="24"/>
          <w:szCs w:val="24"/>
        </w:rPr>
        <w:t>.</w:t>
      </w:r>
      <w:r w:rsidR="004417AA">
        <w:rPr>
          <w:rFonts w:ascii="Times New Roman" w:hAnsi="Times New Roman"/>
          <w:sz w:val="24"/>
          <w:szCs w:val="24"/>
        </w:rPr>
        <w:t xml:space="preserve"> </w:t>
      </w:r>
      <w:r w:rsidR="00D41551" w:rsidRPr="0049112F">
        <w:rPr>
          <w:rFonts w:ascii="Times New Roman" w:hAnsi="Times New Roman"/>
          <w:sz w:val="24"/>
          <w:szCs w:val="24"/>
        </w:rPr>
        <w:t xml:space="preserve">  </w:t>
      </w:r>
    </w:p>
    <w:p w:rsidR="004D142D" w:rsidRDefault="004D142D" w:rsidP="00D41551">
      <w:pPr>
        <w:spacing w:after="0"/>
        <w:jc w:val="both"/>
        <w:rPr>
          <w:rFonts w:ascii="Times New Roman" w:hAnsi="Times New Roman"/>
          <w:sz w:val="24"/>
          <w:szCs w:val="24"/>
        </w:rPr>
      </w:pPr>
    </w:p>
    <w:p w:rsidR="004D142D" w:rsidRPr="00D41551" w:rsidRDefault="004D142D" w:rsidP="004D142D">
      <w:pPr>
        <w:spacing w:after="0"/>
        <w:rPr>
          <w:rFonts w:ascii="Times New Roman" w:hAnsi="Times New Roman"/>
          <w:i/>
          <w:sz w:val="24"/>
          <w:szCs w:val="24"/>
        </w:rPr>
      </w:pPr>
      <w:r>
        <w:rPr>
          <w:rFonts w:ascii="Times New Roman" w:hAnsi="Times New Roman"/>
          <w:i/>
          <w:sz w:val="24"/>
          <w:szCs w:val="24"/>
        </w:rPr>
        <w:t>Yield trial design</w:t>
      </w:r>
    </w:p>
    <w:p w:rsidR="004D142D" w:rsidRDefault="003062F2" w:rsidP="004D142D">
      <w:pPr>
        <w:spacing w:after="0"/>
        <w:jc w:val="both"/>
        <w:rPr>
          <w:rFonts w:ascii="Times New Roman" w:hAnsi="Times New Roman"/>
          <w:sz w:val="24"/>
          <w:szCs w:val="24"/>
        </w:rPr>
      </w:pPr>
      <w:r>
        <w:rPr>
          <w:rFonts w:ascii="Times New Roman" w:hAnsi="Times New Roman"/>
          <w:sz w:val="24"/>
          <w:szCs w:val="24"/>
        </w:rPr>
        <w:t xml:space="preserve">  </w:t>
      </w:r>
      <w:r w:rsidR="004D142D">
        <w:rPr>
          <w:rFonts w:ascii="Times New Roman" w:hAnsi="Times New Roman"/>
          <w:sz w:val="24"/>
          <w:szCs w:val="24"/>
        </w:rPr>
        <w:t>The yield trial consists of four</w:t>
      </w:r>
      <w:r w:rsidR="004D142D" w:rsidRPr="007D4BD4">
        <w:rPr>
          <w:rFonts w:ascii="Times New Roman" w:hAnsi="Times New Roman"/>
          <w:sz w:val="24"/>
          <w:szCs w:val="24"/>
        </w:rPr>
        <w:t xml:space="preserve"> replicates of each genotype in a randomised block design</w:t>
      </w:r>
      <w:r w:rsidR="004D142D">
        <w:rPr>
          <w:rFonts w:ascii="Times New Roman" w:hAnsi="Times New Roman"/>
          <w:sz w:val="24"/>
          <w:szCs w:val="24"/>
        </w:rPr>
        <w:t>. Each plot contain</w:t>
      </w:r>
      <w:r w:rsidR="00B22219">
        <w:rPr>
          <w:rFonts w:ascii="Times New Roman" w:hAnsi="Times New Roman"/>
          <w:sz w:val="24"/>
          <w:szCs w:val="24"/>
        </w:rPr>
        <w:t>ed</w:t>
      </w:r>
      <w:r w:rsidR="004D142D">
        <w:rPr>
          <w:rFonts w:ascii="Times New Roman" w:hAnsi="Times New Roman"/>
          <w:sz w:val="24"/>
          <w:szCs w:val="24"/>
        </w:rPr>
        <w:t xml:space="preserve"> </w:t>
      </w:r>
      <w:r w:rsidR="004D142D" w:rsidRPr="0049112F">
        <w:rPr>
          <w:rFonts w:ascii="Times New Roman" w:hAnsi="Times New Roman"/>
          <w:sz w:val="24"/>
          <w:szCs w:val="24"/>
        </w:rPr>
        <w:t>four single rows of ten</w:t>
      </w:r>
      <w:r w:rsidR="004D142D">
        <w:rPr>
          <w:rFonts w:ascii="Times New Roman" w:hAnsi="Times New Roman"/>
          <w:sz w:val="24"/>
          <w:szCs w:val="24"/>
        </w:rPr>
        <w:t xml:space="preserve"> plants</w:t>
      </w:r>
      <w:r w:rsidR="004D142D" w:rsidRPr="0049112F">
        <w:rPr>
          <w:rFonts w:ascii="Times New Roman" w:hAnsi="Times New Roman"/>
          <w:sz w:val="24"/>
          <w:szCs w:val="24"/>
        </w:rPr>
        <w:t>, with the</w:t>
      </w:r>
      <w:r w:rsidR="004D142D">
        <w:rPr>
          <w:rFonts w:ascii="Times New Roman" w:hAnsi="Times New Roman"/>
          <w:sz w:val="24"/>
          <w:szCs w:val="24"/>
        </w:rPr>
        <w:t xml:space="preserve"> 12 plants of the</w:t>
      </w:r>
      <w:r w:rsidR="004D142D" w:rsidRPr="0049112F">
        <w:rPr>
          <w:rFonts w:ascii="Times New Roman" w:hAnsi="Times New Roman"/>
          <w:sz w:val="24"/>
          <w:szCs w:val="24"/>
        </w:rPr>
        <w:t xml:space="preserve"> central double row </w:t>
      </w:r>
      <w:r w:rsidR="004D142D" w:rsidRPr="0049112F">
        <w:rPr>
          <w:rFonts w:ascii="Times New Roman" w:hAnsi="Times New Roman"/>
          <w:sz w:val="24"/>
          <w:szCs w:val="24"/>
        </w:rPr>
        <w:lastRenderedPageBreak/>
        <w:t>consisting of the yield area.</w:t>
      </w:r>
      <w:r w:rsidR="004D142D">
        <w:rPr>
          <w:rFonts w:ascii="Times New Roman" w:hAnsi="Times New Roman"/>
          <w:sz w:val="24"/>
          <w:szCs w:val="24"/>
        </w:rPr>
        <w:t xml:space="preserve"> All trials were planted using </w:t>
      </w:r>
      <w:r w:rsidR="004D142D" w:rsidRPr="0049112F">
        <w:rPr>
          <w:rFonts w:ascii="Times New Roman" w:hAnsi="Times New Roman"/>
          <w:sz w:val="24"/>
          <w:szCs w:val="24"/>
        </w:rPr>
        <w:t>the conventional twin row design</w:t>
      </w:r>
      <w:r w:rsidR="004D142D">
        <w:rPr>
          <w:rFonts w:ascii="Times New Roman" w:hAnsi="Times New Roman"/>
          <w:sz w:val="24"/>
          <w:szCs w:val="24"/>
        </w:rPr>
        <w:t xml:space="preserve">. Trials at Rothamsted Research and </w:t>
      </w:r>
      <w:r w:rsidR="004D142D" w:rsidRPr="007E1704">
        <w:rPr>
          <w:rFonts w:ascii="Times New Roman" w:hAnsi="Times New Roman"/>
          <w:sz w:val="24"/>
          <w:szCs w:val="24"/>
        </w:rPr>
        <w:t xml:space="preserve">Fenswood Farm </w:t>
      </w:r>
      <w:r w:rsidR="004D142D">
        <w:rPr>
          <w:rFonts w:ascii="Times New Roman" w:hAnsi="Times New Roman"/>
          <w:sz w:val="24"/>
          <w:szCs w:val="24"/>
        </w:rPr>
        <w:t xml:space="preserve">were planted </w:t>
      </w:r>
      <w:r w:rsidR="004D142D" w:rsidRPr="0049112F">
        <w:rPr>
          <w:rFonts w:ascii="Times New Roman" w:hAnsi="Times New Roman"/>
          <w:sz w:val="24"/>
          <w:szCs w:val="24"/>
        </w:rPr>
        <w:t>with a spacing of 0.8 m within twin rows and 1.6 m between pairs of rows</w:t>
      </w:r>
      <w:r w:rsidR="004D142D">
        <w:rPr>
          <w:rFonts w:ascii="Times New Roman" w:hAnsi="Times New Roman"/>
          <w:sz w:val="24"/>
          <w:szCs w:val="24"/>
        </w:rPr>
        <w:t>, c</w:t>
      </w:r>
      <w:r w:rsidR="004D142D" w:rsidRPr="0049112F">
        <w:rPr>
          <w:rFonts w:ascii="Times New Roman" w:hAnsi="Times New Roman"/>
          <w:sz w:val="24"/>
          <w:szCs w:val="24"/>
        </w:rPr>
        <w:t xml:space="preserve">uttings </w:t>
      </w:r>
      <w:r w:rsidR="004D142D">
        <w:rPr>
          <w:rFonts w:ascii="Times New Roman" w:hAnsi="Times New Roman"/>
          <w:sz w:val="24"/>
          <w:szCs w:val="24"/>
        </w:rPr>
        <w:t>were</w:t>
      </w:r>
      <w:r w:rsidR="004D142D" w:rsidRPr="0049112F">
        <w:rPr>
          <w:rFonts w:ascii="Times New Roman" w:hAnsi="Times New Roman"/>
          <w:sz w:val="24"/>
          <w:szCs w:val="24"/>
        </w:rPr>
        <w:t xml:space="preserve"> spaced at 0.5m within the rows. This planting design represents a stocking rate of 16,666 plants per </w:t>
      </w:r>
      <w:r w:rsidR="004D142D">
        <w:rPr>
          <w:rFonts w:ascii="Times New Roman" w:hAnsi="Times New Roman"/>
          <w:sz w:val="24"/>
          <w:szCs w:val="24"/>
        </w:rPr>
        <w:t>ha</w:t>
      </w:r>
      <w:r w:rsidR="004D142D" w:rsidRPr="0049112F">
        <w:rPr>
          <w:rFonts w:ascii="Times New Roman" w:hAnsi="Times New Roman"/>
          <w:sz w:val="24"/>
          <w:szCs w:val="24"/>
        </w:rPr>
        <w:t xml:space="preserve">. </w:t>
      </w:r>
      <w:r w:rsidR="004D142D">
        <w:rPr>
          <w:rFonts w:ascii="Times New Roman" w:hAnsi="Times New Roman"/>
          <w:sz w:val="24"/>
          <w:szCs w:val="24"/>
        </w:rPr>
        <w:t xml:space="preserve">Trials in Lincolnshire and Loughgall were planted </w:t>
      </w:r>
      <w:r w:rsidR="004D142D" w:rsidRPr="0049112F">
        <w:rPr>
          <w:rFonts w:ascii="Times New Roman" w:hAnsi="Times New Roman"/>
          <w:sz w:val="24"/>
          <w:szCs w:val="24"/>
        </w:rPr>
        <w:t>with a spacing of 0.</w:t>
      </w:r>
      <w:r w:rsidR="004D142D">
        <w:rPr>
          <w:rFonts w:ascii="Times New Roman" w:hAnsi="Times New Roman"/>
          <w:sz w:val="24"/>
          <w:szCs w:val="24"/>
        </w:rPr>
        <w:t>75</w:t>
      </w:r>
      <w:r w:rsidR="004D142D" w:rsidRPr="0049112F">
        <w:rPr>
          <w:rFonts w:ascii="Times New Roman" w:hAnsi="Times New Roman"/>
          <w:sz w:val="24"/>
          <w:szCs w:val="24"/>
        </w:rPr>
        <w:t xml:space="preserve"> m within twin rows and 1.</w:t>
      </w:r>
      <w:r w:rsidR="004D142D">
        <w:rPr>
          <w:rFonts w:ascii="Times New Roman" w:hAnsi="Times New Roman"/>
          <w:sz w:val="24"/>
          <w:szCs w:val="24"/>
        </w:rPr>
        <w:t>5</w:t>
      </w:r>
      <w:r w:rsidR="004D142D" w:rsidRPr="0049112F">
        <w:rPr>
          <w:rFonts w:ascii="Times New Roman" w:hAnsi="Times New Roman"/>
          <w:sz w:val="24"/>
          <w:szCs w:val="24"/>
        </w:rPr>
        <w:t xml:space="preserve"> m between pairs of rows</w:t>
      </w:r>
      <w:r w:rsidR="004D142D">
        <w:rPr>
          <w:rFonts w:ascii="Times New Roman" w:hAnsi="Times New Roman"/>
          <w:sz w:val="24"/>
          <w:szCs w:val="24"/>
        </w:rPr>
        <w:t>, c</w:t>
      </w:r>
      <w:r w:rsidR="004D142D" w:rsidRPr="0049112F">
        <w:rPr>
          <w:rFonts w:ascii="Times New Roman" w:hAnsi="Times New Roman"/>
          <w:sz w:val="24"/>
          <w:szCs w:val="24"/>
        </w:rPr>
        <w:t xml:space="preserve">uttings </w:t>
      </w:r>
      <w:r w:rsidR="004D142D">
        <w:rPr>
          <w:rFonts w:ascii="Times New Roman" w:hAnsi="Times New Roman"/>
          <w:sz w:val="24"/>
          <w:szCs w:val="24"/>
        </w:rPr>
        <w:t>were</w:t>
      </w:r>
      <w:r w:rsidR="004D142D" w:rsidRPr="0049112F">
        <w:rPr>
          <w:rFonts w:ascii="Times New Roman" w:hAnsi="Times New Roman"/>
          <w:sz w:val="24"/>
          <w:szCs w:val="24"/>
        </w:rPr>
        <w:t xml:space="preserve"> spaced at 0.5</w:t>
      </w:r>
      <w:r w:rsidR="004D142D">
        <w:rPr>
          <w:rFonts w:ascii="Times New Roman" w:hAnsi="Times New Roman"/>
          <w:sz w:val="24"/>
          <w:szCs w:val="24"/>
        </w:rPr>
        <w:t>9</w:t>
      </w:r>
      <w:r w:rsidR="004D142D" w:rsidRPr="0049112F">
        <w:rPr>
          <w:rFonts w:ascii="Times New Roman" w:hAnsi="Times New Roman"/>
          <w:sz w:val="24"/>
          <w:szCs w:val="24"/>
        </w:rPr>
        <w:t xml:space="preserve">m within the rows. This planting design represents a stocking rate of </w:t>
      </w:r>
      <w:r w:rsidR="004D142D" w:rsidRPr="00443D3C">
        <w:rPr>
          <w:rFonts w:ascii="Times New Roman" w:hAnsi="Times New Roman"/>
          <w:sz w:val="24"/>
          <w:szCs w:val="24"/>
        </w:rPr>
        <w:t>15,408</w:t>
      </w:r>
      <w:r w:rsidR="004D142D" w:rsidRPr="0049112F">
        <w:rPr>
          <w:rFonts w:ascii="Times New Roman" w:hAnsi="Times New Roman"/>
          <w:sz w:val="24"/>
          <w:szCs w:val="24"/>
        </w:rPr>
        <w:t xml:space="preserve"> plants per </w:t>
      </w:r>
      <w:r w:rsidR="004D142D">
        <w:rPr>
          <w:rFonts w:ascii="Times New Roman" w:hAnsi="Times New Roman"/>
          <w:sz w:val="24"/>
          <w:szCs w:val="24"/>
        </w:rPr>
        <w:t>ha</w:t>
      </w:r>
      <w:r w:rsidR="004D142D" w:rsidRPr="0049112F">
        <w:rPr>
          <w:rFonts w:ascii="Times New Roman" w:hAnsi="Times New Roman"/>
          <w:sz w:val="24"/>
          <w:szCs w:val="24"/>
        </w:rPr>
        <w:t>.</w:t>
      </w:r>
    </w:p>
    <w:p w:rsidR="002457D2" w:rsidRDefault="002457D2" w:rsidP="00D41551">
      <w:pPr>
        <w:spacing w:after="0"/>
        <w:jc w:val="both"/>
        <w:rPr>
          <w:rFonts w:ascii="Times New Roman" w:hAnsi="Times New Roman"/>
          <w:sz w:val="24"/>
          <w:szCs w:val="24"/>
        </w:rPr>
      </w:pPr>
    </w:p>
    <w:p w:rsidR="002457D2" w:rsidRDefault="002457D2" w:rsidP="00D41551">
      <w:pPr>
        <w:spacing w:after="0"/>
        <w:jc w:val="both"/>
        <w:rPr>
          <w:rFonts w:ascii="Times New Roman" w:hAnsi="Times New Roman"/>
          <w:i/>
          <w:sz w:val="24"/>
          <w:szCs w:val="24"/>
        </w:rPr>
      </w:pPr>
      <w:r>
        <w:rPr>
          <w:rFonts w:ascii="Times New Roman" w:hAnsi="Times New Roman"/>
          <w:sz w:val="24"/>
          <w:szCs w:val="24"/>
        </w:rPr>
        <w:t xml:space="preserve">Table 1. </w:t>
      </w:r>
      <w:r>
        <w:rPr>
          <w:rFonts w:ascii="Times New Roman" w:hAnsi="Times New Roman"/>
          <w:i/>
          <w:sz w:val="24"/>
          <w:szCs w:val="24"/>
        </w:rPr>
        <w:t>Pedigree information for Yield Trial 2008 components</w:t>
      </w:r>
    </w:p>
    <w:p w:rsidR="00F84DC9" w:rsidRDefault="00F84DC9" w:rsidP="00D41551">
      <w:pPr>
        <w:spacing w:after="0"/>
        <w:jc w:val="both"/>
        <w:rPr>
          <w:rFonts w:ascii="Times New Roman" w:hAnsi="Times New Roman"/>
          <w:i/>
          <w:sz w:val="24"/>
          <w:szCs w:val="24"/>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729"/>
        <w:gridCol w:w="1772"/>
        <w:gridCol w:w="6013"/>
      </w:tblGrid>
      <w:tr w:rsidR="00F026EB" w:rsidRPr="004D142D" w:rsidTr="00684727">
        <w:tc>
          <w:tcPr>
            <w:tcW w:w="1729" w:type="dxa"/>
            <w:shd w:val="clear" w:color="auto" w:fill="auto"/>
          </w:tcPr>
          <w:p w:rsidR="00F026EB" w:rsidRPr="004D142D" w:rsidRDefault="00684727" w:rsidP="004D142D">
            <w:pPr>
              <w:spacing w:after="0" w:line="240" w:lineRule="auto"/>
              <w:jc w:val="both"/>
              <w:rPr>
                <w:rFonts w:ascii="Times New Roman" w:hAnsi="Times New Roman"/>
                <w:sz w:val="24"/>
                <w:szCs w:val="24"/>
              </w:rPr>
            </w:pPr>
            <w:r>
              <w:rPr>
                <w:rFonts w:ascii="Times New Roman" w:hAnsi="Times New Roman"/>
                <w:sz w:val="24"/>
                <w:szCs w:val="24"/>
              </w:rPr>
              <w:t>Breeding code</w:t>
            </w:r>
          </w:p>
        </w:tc>
        <w:tc>
          <w:tcPr>
            <w:tcW w:w="1772" w:type="dxa"/>
          </w:tcPr>
          <w:p w:rsidR="00F026EB" w:rsidRPr="004D142D" w:rsidRDefault="00684727" w:rsidP="004D142D">
            <w:pPr>
              <w:spacing w:after="0" w:line="240" w:lineRule="auto"/>
              <w:jc w:val="both"/>
              <w:rPr>
                <w:rFonts w:ascii="Times New Roman" w:hAnsi="Times New Roman"/>
                <w:sz w:val="24"/>
                <w:szCs w:val="24"/>
              </w:rPr>
            </w:pPr>
            <w:r>
              <w:rPr>
                <w:rFonts w:ascii="Times New Roman" w:hAnsi="Times New Roman"/>
                <w:sz w:val="24"/>
                <w:szCs w:val="24"/>
              </w:rPr>
              <w:t>Variety name</w:t>
            </w:r>
          </w:p>
        </w:tc>
        <w:tc>
          <w:tcPr>
            <w:tcW w:w="6013" w:type="dxa"/>
            <w:shd w:val="clear" w:color="auto" w:fill="auto"/>
          </w:tcPr>
          <w:p w:rsidR="00F026EB" w:rsidRPr="004D142D" w:rsidRDefault="00F026EB" w:rsidP="004D142D">
            <w:pPr>
              <w:spacing w:after="0" w:line="240" w:lineRule="auto"/>
              <w:jc w:val="both"/>
              <w:rPr>
                <w:rFonts w:ascii="Times New Roman" w:hAnsi="Times New Roman"/>
                <w:sz w:val="24"/>
                <w:szCs w:val="24"/>
              </w:rPr>
            </w:pPr>
            <w:r w:rsidRPr="004D142D">
              <w:rPr>
                <w:rFonts w:ascii="Times New Roman" w:hAnsi="Times New Roman"/>
                <w:sz w:val="24"/>
                <w:szCs w:val="24"/>
              </w:rPr>
              <w:t>Pedigree</w:t>
            </w:r>
          </w:p>
        </w:tc>
      </w:tr>
      <w:tr w:rsidR="00F026EB" w:rsidRPr="004D142D" w:rsidTr="00684727">
        <w:tc>
          <w:tcPr>
            <w:tcW w:w="1729" w:type="dxa"/>
            <w:shd w:val="clear" w:color="auto" w:fill="auto"/>
          </w:tcPr>
          <w:p w:rsidR="00F026EB" w:rsidRDefault="00F026EB" w:rsidP="004D142D">
            <w:pPr>
              <w:spacing w:after="0" w:line="240" w:lineRule="auto"/>
              <w:rPr>
                <w:rFonts w:ascii="Times New Roman" w:hAnsi="Times New Roman"/>
                <w:sz w:val="24"/>
                <w:szCs w:val="24"/>
              </w:rPr>
            </w:pPr>
            <w:r>
              <w:rPr>
                <w:rFonts w:ascii="Times New Roman" w:hAnsi="Times New Roman"/>
                <w:sz w:val="24"/>
                <w:szCs w:val="24"/>
              </w:rPr>
              <w:t>LA</w:t>
            </w:r>
            <w:r w:rsidRPr="00CA0BF7">
              <w:rPr>
                <w:rFonts w:ascii="Times New Roman" w:hAnsi="Times New Roman"/>
                <w:sz w:val="24"/>
                <w:szCs w:val="24"/>
              </w:rPr>
              <w:t>980442</w:t>
            </w:r>
          </w:p>
          <w:p w:rsidR="008A68EE" w:rsidRPr="008A68EE" w:rsidRDefault="008A68EE" w:rsidP="004D142D">
            <w:pPr>
              <w:spacing w:after="0" w:line="240" w:lineRule="auto"/>
              <w:rPr>
                <w:rFonts w:ascii="Times New Roman" w:hAnsi="Times New Roman"/>
                <w:sz w:val="16"/>
                <w:szCs w:val="16"/>
              </w:rPr>
            </w:pPr>
          </w:p>
          <w:p w:rsidR="00F026EB" w:rsidRDefault="00F026EB" w:rsidP="004D142D">
            <w:pPr>
              <w:spacing w:after="0" w:line="240" w:lineRule="auto"/>
              <w:rPr>
                <w:rFonts w:ascii="Times New Roman" w:hAnsi="Times New Roman"/>
                <w:sz w:val="24"/>
                <w:szCs w:val="24"/>
              </w:rPr>
            </w:pPr>
            <w:r>
              <w:rPr>
                <w:rFonts w:ascii="Times New Roman" w:hAnsi="Times New Roman"/>
                <w:sz w:val="24"/>
                <w:szCs w:val="24"/>
              </w:rPr>
              <w:t>SW</w:t>
            </w:r>
            <w:r w:rsidRPr="00CA0BF7">
              <w:rPr>
                <w:rFonts w:ascii="Times New Roman" w:hAnsi="Times New Roman"/>
                <w:sz w:val="24"/>
                <w:szCs w:val="24"/>
              </w:rPr>
              <w:t>930387</w:t>
            </w:r>
          </w:p>
          <w:p w:rsidR="008A68EE" w:rsidRPr="008A68EE" w:rsidRDefault="008A68EE" w:rsidP="004D142D">
            <w:pPr>
              <w:spacing w:after="0" w:line="240" w:lineRule="auto"/>
              <w:rPr>
                <w:rFonts w:ascii="Times New Roman" w:hAnsi="Times New Roman"/>
                <w:sz w:val="16"/>
                <w:szCs w:val="16"/>
              </w:rPr>
            </w:pPr>
          </w:p>
          <w:p w:rsidR="00F026EB" w:rsidRDefault="00F026EB" w:rsidP="004D142D">
            <w:pPr>
              <w:spacing w:after="0" w:line="240" w:lineRule="auto"/>
              <w:rPr>
                <w:rFonts w:ascii="Times New Roman" w:hAnsi="Times New Roman"/>
                <w:sz w:val="24"/>
                <w:szCs w:val="24"/>
              </w:rPr>
            </w:pPr>
            <w:r>
              <w:rPr>
                <w:rFonts w:ascii="Times New Roman" w:hAnsi="Times New Roman"/>
                <w:sz w:val="24"/>
                <w:szCs w:val="24"/>
              </w:rPr>
              <w:t>LA</w:t>
            </w:r>
            <w:r w:rsidRPr="00CA0BF7">
              <w:rPr>
                <w:rFonts w:ascii="Times New Roman" w:hAnsi="Times New Roman"/>
                <w:sz w:val="24"/>
                <w:szCs w:val="24"/>
              </w:rPr>
              <w:t>980414</w:t>
            </w:r>
          </w:p>
          <w:p w:rsidR="00433A92" w:rsidRDefault="00433A92" w:rsidP="004D142D">
            <w:pPr>
              <w:spacing w:after="0" w:line="240" w:lineRule="auto"/>
              <w:rPr>
                <w:rFonts w:ascii="Times New Roman" w:hAnsi="Times New Roman"/>
                <w:sz w:val="24"/>
                <w:szCs w:val="24"/>
              </w:rPr>
            </w:pPr>
          </w:p>
          <w:p w:rsidR="008A68EE" w:rsidRPr="008A68EE" w:rsidRDefault="008A68EE" w:rsidP="004D142D">
            <w:pPr>
              <w:spacing w:after="0" w:line="240" w:lineRule="auto"/>
              <w:rPr>
                <w:rFonts w:ascii="Times New Roman" w:hAnsi="Times New Roman"/>
                <w:sz w:val="16"/>
                <w:szCs w:val="16"/>
              </w:rPr>
            </w:pPr>
          </w:p>
          <w:p w:rsidR="008A68EE" w:rsidRPr="008A68EE" w:rsidRDefault="00F026EB" w:rsidP="004D142D">
            <w:pPr>
              <w:spacing w:after="0" w:line="240" w:lineRule="auto"/>
              <w:rPr>
                <w:rFonts w:ascii="Times New Roman" w:hAnsi="Times New Roman"/>
                <w:sz w:val="16"/>
                <w:szCs w:val="16"/>
              </w:rPr>
            </w:pPr>
            <w:r>
              <w:rPr>
                <w:rFonts w:ascii="Times New Roman" w:hAnsi="Times New Roman"/>
                <w:sz w:val="24"/>
                <w:szCs w:val="24"/>
              </w:rPr>
              <w:t xml:space="preserve">LA </w:t>
            </w:r>
            <w:r w:rsidRPr="00CA0BF7">
              <w:rPr>
                <w:rFonts w:ascii="Times New Roman" w:hAnsi="Times New Roman"/>
                <w:sz w:val="24"/>
                <w:szCs w:val="24"/>
              </w:rPr>
              <w:t>034/10</w:t>
            </w:r>
            <w:r>
              <w:rPr>
                <w:rFonts w:ascii="Times New Roman" w:hAnsi="Times New Roman"/>
                <w:sz w:val="24"/>
                <w:szCs w:val="24"/>
              </w:rPr>
              <w:br/>
            </w:r>
          </w:p>
          <w:p w:rsidR="00F026EB" w:rsidRDefault="00F026EB" w:rsidP="004D142D">
            <w:pPr>
              <w:spacing w:after="0" w:line="240" w:lineRule="auto"/>
              <w:rPr>
                <w:rFonts w:ascii="Times New Roman" w:hAnsi="Times New Roman"/>
                <w:sz w:val="24"/>
                <w:szCs w:val="24"/>
              </w:rPr>
            </w:pPr>
            <w:r>
              <w:rPr>
                <w:rFonts w:ascii="Times New Roman" w:hAnsi="Times New Roman"/>
                <w:sz w:val="24"/>
                <w:szCs w:val="24"/>
              </w:rPr>
              <w:t>SW</w:t>
            </w:r>
            <w:r w:rsidRPr="007A07AB">
              <w:rPr>
                <w:rFonts w:ascii="Times New Roman" w:hAnsi="Times New Roman"/>
                <w:sz w:val="24"/>
                <w:szCs w:val="24"/>
              </w:rPr>
              <w:t>930824</w:t>
            </w:r>
          </w:p>
          <w:p w:rsidR="008A68EE" w:rsidRPr="008A68EE" w:rsidRDefault="008A68EE" w:rsidP="004D142D">
            <w:pPr>
              <w:spacing w:after="0" w:line="240" w:lineRule="auto"/>
              <w:rPr>
                <w:rFonts w:ascii="Times New Roman" w:hAnsi="Times New Roman"/>
                <w:sz w:val="16"/>
                <w:szCs w:val="16"/>
              </w:rPr>
            </w:pPr>
          </w:p>
          <w:p w:rsidR="00F026EB" w:rsidRDefault="00F026EB" w:rsidP="004D142D">
            <w:pPr>
              <w:spacing w:after="0" w:line="240" w:lineRule="auto"/>
              <w:rPr>
                <w:rFonts w:ascii="Times New Roman" w:hAnsi="Times New Roman"/>
                <w:sz w:val="24"/>
                <w:szCs w:val="24"/>
              </w:rPr>
            </w:pPr>
            <w:r>
              <w:rPr>
                <w:rFonts w:ascii="Times New Roman" w:hAnsi="Times New Roman"/>
                <w:sz w:val="24"/>
                <w:szCs w:val="24"/>
              </w:rPr>
              <w:t>SW</w:t>
            </w:r>
            <w:r w:rsidRPr="007A07AB">
              <w:rPr>
                <w:rFonts w:ascii="Times New Roman" w:hAnsi="Times New Roman"/>
                <w:sz w:val="24"/>
                <w:szCs w:val="24"/>
              </w:rPr>
              <w:t>910007</w:t>
            </w:r>
          </w:p>
          <w:p w:rsidR="008A68EE" w:rsidRPr="008A68EE" w:rsidRDefault="008A68EE" w:rsidP="004D142D">
            <w:pPr>
              <w:spacing w:after="0" w:line="240" w:lineRule="auto"/>
              <w:rPr>
                <w:rFonts w:ascii="Times New Roman" w:hAnsi="Times New Roman"/>
                <w:sz w:val="16"/>
                <w:szCs w:val="16"/>
              </w:rPr>
            </w:pPr>
          </w:p>
          <w:p w:rsidR="00F026EB" w:rsidRPr="004D142D" w:rsidRDefault="00F026EB" w:rsidP="004D142D">
            <w:pPr>
              <w:spacing w:after="0" w:line="240" w:lineRule="auto"/>
              <w:rPr>
                <w:rFonts w:ascii="Times New Roman" w:hAnsi="Times New Roman"/>
                <w:sz w:val="24"/>
                <w:szCs w:val="24"/>
              </w:rPr>
            </w:pPr>
            <w:r>
              <w:rPr>
                <w:rFonts w:ascii="Times New Roman" w:hAnsi="Times New Roman"/>
                <w:sz w:val="24"/>
                <w:szCs w:val="24"/>
              </w:rPr>
              <w:t>SW</w:t>
            </w:r>
            <w:r w:rsidRPr="007A07AB">
              <w:rPr>
                <w:rFonts w:ascii="Times New Roman" w:hAnsi="Times New Roman"/>
                <w:sz w:val="24"/>
                <w:szCs w:val="24"/>
              </w:rPr>
              <w:t>960299</w:t>
            </w:r>
          </w:p>
          <w:p w:rsidR="008A68EE" w:rsidRPr="008A68EE" w:rsidRDefault="008A68EE" w:rsidP="004D142D">
            <w:pPr>
              <w:spacing w:after="0" w:line="240" w:lineRule="auto"/>
              <w:rPr>
                <w:rFonts w:ascii="Times New Roman" w:hAnsi="Times New Roman"/>
                <w:sz w:val="16"/>
                <w:szCs w:val="16"/>
              </w:rPr>
            </w:pPr>
          </w:p>
          <w:p w:rsidR="00F026EB" w:rsidRDefault="00F026EB" w:rsidP="004D142D">
            <w:pPr>
              <w:spacing w:after="0" w:line="240" w:lineRule="auto"/>
              <w:rPr>
                <w:rFonts w:ascii="Times New Roman" w:hAnsi="Times New Roman"/>
                <w:sz w:val="24"/>
                <w:szCs w:val="24"/>
              </w:rPr>
            </w:pPr>
            <w:r w:rsidRPr="004D142D">
              <w:rPr>
                <w:rFonts w:ascii="Times New Roman" w:hAnsi="Times New Roman"/>
                <w:sz w:val="24"/>
                <w:szCs w:val="24"/>
              </w:rPr>
              <w:t>RR04195</w:t>
            </w:r>
          </w:p>
          <w:p w:rsidR="008A68EE" w:rsidRPr="008A68EE" w:rsidRDefault="008A68EE" w:rsidP="004D142D">
            <w:pPr>
              <w:spacing w:after="0" w:line="240" w:lineRule="auto"/>
              <w:rPr>
                <w:rFonts w:ascii="Times New Roman" w:hAnsi="Times New Roman"/>
                <w:sz w:val="16"/>
                <w:szCs w:val="16"/>
              </w:rPr>
            </w:pPr>
          </w:p>
          <w:p w:rsidR="00F026EB" w:rsidRPr="004D142D" w:rsidRDefault="00F026EB" w:rsidP="004D142D">
            <w:pPr>
              <w:spacing w:after="0" w:line="240" w:lineRule="auto"/>
              <w:rPr>
                <w:rFonts w:ascii="Times New Roman" w:hAnsi="Times New Roman"/>
                <w:sz w:val="24"/>
                <w:szCs w:val="24"/>
              </w:rPr>
            </w:pPr>
            <w:r w:rsidRPr="004D142D">
              <w:rPr>
                <w:rFonts w:ascii="Times New Roman" w:hAnsi="Times New Roman"/>
                <w:sz w:val="24"/>
                <w:szCs w:val="24"/>
              </w:rPr>
              <w:t>RR04246</w:t>
            </w:r>
          </w:p>
          <w:p w:rsidR="00464C5F" w:rsidRDefault="00464C5F" w:rsidP="004D142D">
            <w:pPr>
              <w:spacing w:after="0" w:line="240" w:lineRule="auto"/>
              <w:rPr>
                <w:rFonts w:ascii="Times New Roman" w:hAnsi="Times New Roman"/>
                <w:sz w:val="24"/>
                <w:szCs w:val="24"/>
              </w:rPr>
            </w:pPr>
          </w:p>
          <w:p w:rsidR="008A68EE" w:rsidRPr="008A68EE" w:rsidRDefault="008A68EE" w:rsidP="004D142D">
            <w:pPr>
              <w:spacing w:after="0" w:line="240" w:lineRule="auto"/>
              <w:rPr>
                <w:rFonts w:ascii="Times New Roman" w:hAnsi="Times New Roman"/>
                <w:sz w:val="16"/>
                <w:szCs w:val="16"/>
              </w:rPr>
            </w:pPr>
          </w:p>
          <w:p w:rsidR="00CF24FB" w:rsidRDefault="00CF24FB" w:rsidP="004D142D">
            <w:pPr>
              <w:spacing w:after="0" w:line="240" w:lineRule="auto"/>
              <w:rPr>
                <w:rFonts w:ascii="Times New Roman" w:hAnsi="Times New Roman"/>
                <w:sz w:val="24"/>
                <w:szCs w:val="24"/>
              </w:rPr>
            </w:pPr>
          </w:p>
          <w:p w:rsidR="00464C5F" w:rsidRPr="004D142D" w:rsidRDefault="00F026EB" w:rsidP="004D142D">
            <w:pPr>
              <w:spacing w:after="0" w:line="240" w:lineRule="auto"/>
              <w:rPr>
                <w:rFonts w:ascii="Times New Roman" w:hAnsi="Times New Roman"/>
                <w:sz w:val="24"/>
                <w:szCs w:val="24"/>
              </w:rPr>
            </w:pPr>
            <w:r w:rsidRPr="004D142D">
              <w:rPr>
                <w:rFonts w:ascii="Times New Roman" w:hAnsi="Times New Roman"/>
                <w:sz w:val="24"/>
                <w:szCs w:val="24"/>
              </w:rPr>
              <w:t>RR04248</w:t>
            </w:r>
          </w:p>
          <w:p w:rsidR="008A68EE" w:rsidRPr="008A68EE" w:rsidRDefault="008A68EE" w:rsidP="004D142D">
            <w:pPr>
              <w:spacing w:after="0" w:line="240" w:lineRule="auto"/>
              <w:rPr>
                <w:rFonts w:ascii="Times New Roman" w:hAnsi="Times New Roman"/>
                <w:sz w:val="16"/>
                <w:szCs w:val="16"/>
              </w:rPr>
            </w:pPr>
          </w:p>
          <w:p w:rsidR="008B39A1" w:rsidRDefault="008B39A1" w:rsidP="004D142D">
            <w:pPr>
              <w:spacing w:after="0" w:line="240" w:lineRule="auto"/>
              <w:rPr>
                <w:rFonts w:ascii="Times New Roman" w:hAnsi="Times New Roman"/>
                <w:sz w:val="24"/>
                <w:szCs w:val="24"/>
              </w:rPr>
            </w:pPr>
          </w:p>
          <w:p w:rsidR="008B39A1" w:rsidRDefault="008B39A1" w:rsidP="004D142D">
            <w:pPr>
              <w:spacing w:after="0" w:line="240" w:lineRule="auto"/>
              <w:rPr>
                <w:rFonts w:ascii="Times New Roman" w:hAnsi="Times New Roman"/>
                <w:sz w:val="24"/>
                <w:szCs w:val="24"/>
              </w:rPr>
            </w:pPr>
          </w:p>
          <w:p w:rsidR="00F026EB" w:rsidRPr="004D142D" w:rsidRDefault="00F026EB" w:rsidP="004D142D">
            <w:pPr>
              <w:spacing w:after="0" w:line="240" w:lineRule="auto"/>
              <w:rPr>
                <w:rFonts w:ascii="Times New Roman" w:hAnsi="Times New Roman"/>
                <w:sz w:val="24"/>
                <w:szCs w:val="24"/>
              </w:rPr>
            </w:pPr>
            <w:r w:rsidRPr="004D142D">
              <w:rPr>
                <w:rFonts w:ascii="Times New Roman" w:hAnsi="Times New Roman"/>
                <w:sz w:val="24"/>
                <w:szCs w:val="24"/>
              </w:rPr>
              <w:t>RR04250</w:t>
            </w:r>
          </w:p>
          <w:p w:rsidR="00464C5F" w:rsidRDefault="00464C5F" w:rsidP="004D142D">
            <w:pPr>
              <w:spacing w:after="0" w:line="240" w:lineRule="auto"/>
              <w:rPr>
                <w:rFonts w:ascii="Times New Roman" w:hAnsi="Times New Roman"/>
                <w:sz w:val="24"/>
                <w:szCs w:val="24"/>
              </w:rPr>
            </w:pPr>
          </w:p>
          <w:p w:rsidR="008A68EE" w:rsidRPr="008A68EE" w:rsidRDefault="008A68EE" w:rsidP="004D142D">
            <w:pPr>
              <w:spacing w:after="0" w:line="240" w:lineRule="auto"/>
              <w:rPr>
                <w:rFonts w:ascii="Times New Roman" w:hAnsi="Times New Roman"/>
                <w:sz w:val="16"/>
                <w:szCs w:val="16"/>
              </w:rPr>
            </w:pPr>
          </w:p>
          <w:p w:rsidR="00F026EB" w:rsidRPr="004D142D" w:rsidRDefault="00F026EB" w:rsidP="004D142D">
            <w:pPr>
              <w:spacing w:after="0" w:line="240" w:lineRule="auto"/>
              <w:rPr>
                <w:rFonts w:ascii="Times New Roman" w:hAnsi="Times New Roman"/>
                <w:sz w:val="24"/>
                <w:szCs w:val="24"/>
              </w:rPr>
            </w:pPr>
            <w:r w:rsidRPr="004D142D">
              <w:rPr>
                <w:rFonts w:ascii="Times New Roman" w:hAnsi="Times New Roman"/>
                <w:sz w:val="24"/>
                <w:szCs w:val="24"/>
              </w:rPr>
              <w:t>RR04256</w:t>
            </w:r>
          </w:p>
          <w:p w:rsidR="008A68EE" w:rsidRPr="008A68EE" w:rsidRDefault="008A68EE" w:rsidP="004D142D">
            <w:pPr>
              <w:spacing w:after="0" w:line="240" w:lineRule="auto"/>
              <w:rPr>
                <w:rFonts w:ascii="Times New Roman" w:hAnsi="Times New Roman"/>
                <w:sz w:val="16"/>
                <w:szCs w:val="16"/>
              </w:rPr>
            </w:pPr>
          </w:p>
          <w:p w:rsidR="00F026EB" w:rsidRPr="004D142D" w:rsidRDefault="00F026EB" w:rsidP="004D142D">
            <w:pPr>
              <w:spacing w:after="0" w:line="240" w:lineRule="auto"/>
              <w:rPr>
                <w:rFonts w:ascii="Times New Roman" w:hAnsi="Times New Roman"/>
                <w:sz w:val="24"/>
                <w:szCs w:val="24"/>
              </w:rPr>
            </w:pPr>
            <w:r w:rsidRPr="004D142D">
              <w:rPr>
                <w:rFonts w:ascii="Times New Roman" w:hAnsi="Times New Roman"/>
                <w:sz w:val="24"/>
                <w:szCs w:val="24"/>
              </w:rPr>
              <w:t>RR04261</w:t>
            </w:r>
          </w:p>
          <w:p w:rsidR="008A68EE" w:rsidRPr="008A68EE" w:rsidRDefault="008A68EE" w:rsidP="004D142D">
            <w:pPr>
              <w:spacing w:after="0" w:line="240" w:lineRule="auto"/>
              <w:jc w:val="both"/>
              <w:rPr>
                <w:rFonts w:ascii="Times New Roman" w:hAnsi="Times New Roman"/>
                <w:sz w:val="16"/>
                <w:szCs w:val="16"/>
              </w:rPr>
            </w:pPr>
          </w:p>
          <w:p w:rsidR="00F026EB" w:rsidRPr="004D142D" w:rsidRDefault="00F026EB" w:rsidP="004D142D">
            <w:pPr>
              <w:spacing w:after="0" w:line="240" w:lineRule="auto"/>
              <w:jc w:val="both"/>
              <w:rPr>
                <w:rFonts w:ascii="Times New Roman" w:hAnsi="Times New Roman"/>
                <w:sz w:val="24"/>
                <w:szCs w:val="24"/>
              </w:rPr>
            </w:pPr>
            <w:r w:rsidRPr="004D142D">
              <w:rPr>
                <w:rFonts w:ascii="Times New Roman" w:hAnsi="Times New Roman"/>
                <w:sz w:val="24"/>
                <w:szCs w:val="24"/>
              </w:rPr>
              <w:t>RR04331</w:t>
            </w:r>
          </w:p>
        </w:tc>
        <w:tc>
          <w:tcPr>
            <w:tcW w:w="1772" w:type="dxa"/>
          </w:tcPr>
          <w:p w:rsidR="00F026EB" w:rsidRPr="004D142D" w:rsidRDefault="00F026EB" w:rsidP="007A07AB">
            <w:pPr>
              <w:spacing w:after="0" w:line="240" w:lineRule="auto"/>
              <w:rPr>
                <w:rFonts w:ascii="Times New Roman" w:hAnsi="Times New Roman"/>
                <w:sz w:val="24"/>
                <w:szCs w:val="24"/>
              </w:rPr>
            </w:pPr>
            <w:r w:rsidRPr="004D142D">
              <w:rPr>
                <w:rFonts w:ascii="Times New Roman" w:hAnsi="Times New Roman"/>
                <w:sz w:val="24"/>
                <w:szCs w:val="24"/>
              </w:rPr>
              <w:t xml:space="preserve">Endurance </w:t>
            </w:r>
          </w:p>
          <w:p w:rsidR="008A68EE" w:rsidRPr="008A68EE" w:rsidRDefault="008A68EE" w:rsidP="007A07AB">
            <w:pPr>
              <w:spacing w:after="0" w:line="240" w:lineRule="auto"/>
              <w:rPr>
                <w:rFonts w:ascii="Times New Roman" w:hAnsi="Times New Roman"/>
                <w:sz w:val="16"/>
                <w:szCs w:val="16"/>
              </w:rPr>
            </w:pPr>
          </w:p>
          <w:p w:rsidR="00F026EB" w:rsidRPr="004D142D" w:rsidRDefault="00F026EB" w:rsidP="007A07AB">
            <w:pPr>
              <w:spacing w:after="0" w:line="240" w:lineRule="auto"/>
              <w:rPr>
                <w:rFonts w:ascii="Times New Roman" w:hAnsi="Times New Roman"/>
                <w:sz w:val="24"/>
                <w:szCs w:val="24"/>
              </w:rPr>
            </w:pPr>
            <w:r w:rsidRPr="004D142D">
              <w:rPr>
                <w:rFonts w:ascii="Times New Roman" w:hAnsi="Times New Roman"/>
                <w:sz w:val="24"/>
                <w:szCs w:val="24"/>
              </w:rPr>
              <w:t>Olof</w:t>
            </w:r>
          </w:p>
          <w:p w:rsidR="008A68EE" w:rsidRPr="008A68EE" w:rsidRDefault="008A68EE" w:rsidP="007A07AB">
            <w:pPr>
              <w:spacing w:after="0" w:line="240" w:lineRule="auto"/>
              <w:rPr>
                <w:rFonts w:ascii="Times New Roman" w:hAnsi="Times New Roman"/>
                <w:sz w:val="16"/>
                <w:szCs w:val="16"/>
              </w:rPr>
            </w:pPr>
          </w:p>
          <w:p w:rsidR="00F026EB" w:rsidRPr="004D142D" w:rsidRDefault="00F026EB" w:rsidP="007A07AB">
            <w:pPr>
              <w:spacing w:after="0" w:line="240" w:lineRule="auto"/>
              <w:rPr>
                <w:rFonts w:ascii="Times New Roman" w:hAnsi="Times New Roman"/>
                <w:sz w:val="24"/>
                <w:szCs w:val="24"/>
              </w:rPr>
            </w:pPr>
            <w:r w:rsidRPr="004D142D">
              <w:rPr>
                <w:rFonts w:ascii="Times New Roman" w:hAnsi="Times New Roman"/>
                <w:sz w:val="24"/>
                <w:szCs w:val="24"/>
              </w:rPr>
              <w:t xml:space="preserve">Resolution </w:t>
            </w:r>
          </w:p>
          <w:p w:rsidR="00433A92" w:rsidRPr="008A68EE" w:rsidRDefault="00433A92" w:rsidP="007A07AB">
            <w:pPr>
              <w:spacing w:after="0" w:line="240" w:lineRule="auto"/>
              <w:rPr>
                <w:rFonts w:ascii="Times New Roman" w:hAnsi="Times New Roman"/>
                <w:sz w:val="16"/>
                <w:szCs w:val="16"/>
              </w:rPr>
            </w:pPr>
          </w:p>
          <w:p w:rsidR="008A68EE" w:rsidRDefault="008A68EE" w:rsidP="007A07AB">
            <w:pPr>
              <w:spacing w:after="0" w:line="240" w:lineRule="auto"/>
              <w:rPr>
                <w:rFonts w:ascii="Times New Roman" w:hAnsi="Times New Roman"/>
                <w:sz w:val="24"/>
                <w:szCs w:val="24"/>
              </w:rPr>
            </w:pPr>
          </w:p>
          <w:p w:rsidR="00F026EB" w:rsidRPr="004D142D" w:rsidRDefault="00F026EB" w:rsidP="007A07AB">
            <w:pPr>
              <w:spacing w:after="0" w:line="240" w:lineRule="auto"/>
              <w:rPr>
                <w:rFonts w:ascii="Times New Roman" w:hAnsi="Times New Roman"/>
                <w:sz w:val="24"/>
                <w:szCs w:val="24"/>
              </w:rPr>
            </w:pPr>
            <w:r w:rsidRPr="004D142D">
              <w:rPr>
                <w:rFonts w:ascii="Times New Roman" w:hAnsi="Times New Roman"/>
                <w:sz w:val="24"/>
                <w:szCs w:val="24"/>
              </w:rPr>
              <w:t xml:space="preserve">Stott 10 </w:t>
            </w:r>
          </w:p>
          <w:p w:rsidR="008A68EE" w:rsidRPr="008A68EE" w:rsidRDefault="008A68EE" w:rsidP="007A07AB">
            <w:pPr>
              <w:spacing w:after="0" w:line="240" w:lineRule="auto"/>
              <w:rPr>
                <w:rFonts w:ascii="Times New Roman" w:hAnsi="Times New Roman"/>
                <w:sz w:val="16"/>
                <w:szCs w:val="16"/>
              </w:rPr>
            </w:pPr>
          </w:p>
          <w:p w:rsidR="00F026EB" w:rsidRPr="004D142D" w:rsidRDefault="00F026EB" w:rsidP="007A07AB">
            <w:pPr>
              <w:spacing w:after="0" w:line="240" w:lineRule="auto"/>
              <w:rPr>
                <w:rFonts w:ascii="Times New Roman" w:hAnsi="Times New Roman"/>
                <w:sz w:val="24"/>
                <w:szCs w:val="24"/>
              </w:rPr>
            </w:pPr>
            <w:r w:rsidRPr="004D142D">
              <w:rPr>
                <w:rFonts w:ascii="Times New Roman" w:hAnsi="Times New Roman"/>
                <w:sz w:val="24"/>
                <w:szCs w:val="24"/>
              </w:rPr>
              <w:t>Sven</w:t>
            </w:r>
          </w:p>
          <w:p w:rsidR="008A68EE" w:rsidRPr="008A68EE" w:rsidRDefault="008A68EE" w:rsidP="007A07AB">
            <w:pPr>
              <w:spacing w:after="0" w:line="240" w:lineRule="auto"/>
              <w:rPr>
                <w:rFonts w:ascii="Times New Roman" w:hAnsi="Times New Roman"/>
                <w:sz w:val="16"/>
                <w:szCs w:val="16"/>
              </w:rPr>
            </w:pPr>
          </w:p>
          <w:p w:rsidR="00F026EB" w:rsidRPr="004D142D" w:rsidRDefault="00F026EB" w:rsidP="007A07AB">
            <w:pPr>
              <w:spacing w:after="0" w:line="240" w:lineRule="auto"/>
              <w:rPr>
                <w:rFonts w:ascii="Times New Roman" w:hAnsi="Times New Roman"/>
                <w:sz w:val="24"/>
                <w:szCs w:val="24"/>
              </w:rPr>
            </w:pPr>
            <w:r w:rsidRPr="004D142D">
              <w:rPr>
                <w:rFonts w:ascii="Times New Roman" w:hAnsi="Times New Roman"/>
                <w:sz w:val="24"/>
                <w:szCs w:val="24"/>
              </w:rPr>
              <w:t xml:space="preserve">Tora </w:t>
            </w:r>
          </w:p>
          <w:p w:rsidR="008A68EE" w:rsidRPr="008A68EE" w:rsidRDefault="008A68EE" w:rsidP="007A07AB">
            <w:pPr>
              <w:spacing w:after="0" w:line="240" w:lineRule="auto"/>
              <w:rPr>
                <w:rFonts w:ascii="Times New Roman" w:hAnsi="Times New Roman"/>
                <w:sz w:val="16"/>
                <w:szCs w:val="16"/>
              </w:rPr>
            </w:pPr>
          </w:p>
          <w:p w:rsidR="00F026EB" w:rsidRPr="004D142D" w:rsidRDefault="00F026EB" w:rsidP="007A07AB">
            <w:pPr>
              <w:spacing w:after="0" w:line="240" w:lineRule="auto"/>
              <w:rPr>
                <w:rFonts w:ascii="Times New Roman" w:hAnsi="Times New Roman"/>
                <w:sz w:val="24"/>
                <w:szCs w:val="24"/>
              </w:rPr>
            </w:pPr>
            <w:r w:rsidRPr="004D142D">
              <w:rPr>
                <w:rFonts w:ascii="Times New Roman" w:hAnsi="Times New Roman"/>
                <w:sz w:val="24"/>
                <w:szCs w:val="24"/>
              </w:rPr>
              <w:t>Tordis</w:t>
            </w:r>
          </w:p>
          <w:p w:rsidR="00F026EB" w:rsidRPr="008A68EE" w:rsidRDefault="00F026EB" w:rsidP="007A07AB">
            <w:pPr>
              <w:spacing w:after="0" w:line="240" w:lineRule="auto"/>
              <w:rPr>
                <w:rFonts w:ascii="Times New Roman" w:hAnsi="Times New Roman"/>
                <w:sz w:val="16"/>
                <w:szCs w:val="16"/>
              </w:rPr>
            </w:pPr>
          </w:p>
          <w:p w:rsidR="008A68EE" w:rsidRDefault="008A68EE" w:rsidP="007A07AB">
            <w:pPr>
              <w:spacing w:after="0" w:line="240" w:lineRule="auto"/>
              <w:rPr>
                <w:rFonts w:ascii="Times New Roman" w:hAnsi="Times New Roman"/>
                <w:sz w:val="24"/>
                <w:szCs w:val="24"/>
              </w:rPr>
            </w:pPr>
          </w:p>
          <w:p w:rsidR="008A68EE" w:rsidRPr="008A68EE" w:rsidRDefault="008A68EE" w:rsidP="007A07AB">
            <w:pPr>
              <w:spacing w:after="0" w:line="240" w:lineRule="auto"/>
              <w:rPr>
                <w:rFonts w:ascii="Times New Roman" w:hAnsi="Times New Roman"/>
                <w:sz w:val="16"/>
                <w:szCs w:val="16"/>
              </w:rPr>
            </w:pPr>
          </w:p>
          <w:p w:rsidR="00F026EB" w:rsidRDefault="00F026EB" w:rsidP="007A07AB">
            <w:pPr>
              <w:spacing w:after="0" w:line="240" w:lineRule="auto"/>
              <w:rPr>
                <w:rFonts w:ascii="Times New Roman" w:hAnsi="Times New Roman"/>
                <w:sz w:val="24"/>
                <w:szCs w:val="24"/>
              </w:rPr>
            </w:pPr>
            <w:r>
              <w:rPr>
                <w:rFonts w:ascii="Times New Roman" w:hAnsi="Times New Roman"/>
                <w:sz w:val="24"/>
                <w:szCs w:val="24"/>
              </w:rPr>
              <w:t>Roth Cotswold</w:t>
            </w:r>
          </w:p>
          <w:p w:rsidR="00464C5F" w:rsidRPr="008A68EE" w:rsidRDefault="00464C5F" w:rsidP="007A07AB">
            <w:pPr>
              <w:spacing w:after="0" w:line="240" w:lineRule="auto"/>
              <w:rPr>
                <w:rFonts w:ascii="Times New Roman" w:hAnsi="Times New Roman"/>
                <w:sz w:val="16"/>
                <w:szCs w:val="16"/>
              </w:rPr>
            </w:pPr>
          </w:p>
          <w:p w:rsidR="008A68EE" w:rsidRDefault="008A68EE" w:rsidP="007A07AB">
            <w:pPr>
              <w:spacing w:after="0" w:line="240" w:lineRule="auto"/>
              <w:rPr>
                <w:rFonts w:ascii="Times New Roman" w:hAnsi="Times New Roman"/>
                <w:sz w:val="24"/>
                <w:szCs w:val="24"/>
              </w:rPr>
            </w:pPr>
          </w:p>
          <w:p w:rsidR="008B39A1" w:rsidRDefault="008B39A1" w:rsidP="007A07AB">
            <w:pPr>
              <w:spacing w:after="0" w:line="240" w:lineRule="auto"/>
              <w:rPr>
                <w:rFonts w:ascii="Times New Roman" w:hAnsi="Times New Roman"/>
                <w:sz w:val="24"/>
                <w:szCs w:val="24"/>
              </w:rPr>
            </w:pPr>
          </w:p>
          <w:p w:rsidR="00F026EB" w:rsidRPr="004D142D" w:rsidRDefault="00F026EB" w:rsidP="007A07AB">
            <w:pPr>
              <w:spacing w:after="0" w:line="240" w:lineRule="auto"/>
              <w:rPr>
                <w:rFonts w:ascii="Times New Roman" w:hAnsi="Times New Roman"/>
                <w:sz w:val="24"/>
                <w:szCs w:val="24"/>
              </w:rPr>
            </w:pPr>
            <w:r>
              <w:rPr>
                <w:rFonts w:ascii="Times New Roman" w:hAnsi="Times New Roman"/>
                <w:sz w:val="24"/>
                <w:szCs w:val="24"/>
              </w:rPr>
              <w:t>Roth Chiltern</w:t>
            </w:r>
          </w:p>
          <w:p w:rsidR="00F026EB" w:rsidRPr="008A68EE" w:rsidRDefault="00F026EB" w:rsidP="007A07AB">
            <w:pPr>
              <w:spacing w:after="0" w:line="240" w:lineRule="auto"/>
              <w:jc w:val="both"/>
              <w:rPr>
                <w:rFonts w:ascii="Times New Roman" w:hAnsi="Times New Roman"/>
                <w:sz w:val="16"/>
                <w:szCs w:val="16"/>
              </w:rPr>
            </w:pPr>
          </w:p>
        </w:tc>
        <w:tc>
          <w:tcPr>
            <w:tcW w:w="6013" w:type="dxa"/>
            <w:shd w:val="clear" w:color="auto" w:fill="auto"/>
          </w:tcPr>
          <w:p w:rsidR="00F026EB" w:rsidRPr="008D4F6C" w:rsidRDefault="00DF6671" w:rsidP="00464C5F">
            <w:pPr>
              <w:spacing w:after="0" w:line="240" w:lineRule="auto"/>
              <w:rPr>
                <w:rFonts w:ascii="Times New Roman" w:hAnsi="Times New Roman"/>
                <w:i/>
                <w:sz w:val="24"/>
                <w:szCs w:val="24"/>
              </w:rPr>
            </w:pPr>
            <w:r w:rsidRPr="00DF6671">
              <w:rPr>
                <w:rFonts w:ascii="Times New Roman" w:hAnsi="Times New Roman"/>
                <w:i/>
                <w:sz w:val="24"/>
                <w:szCs w:val="24"/>
              </w:rPr>
              <w:t xml:space="preserve">S. </w:t>
            </w:r>
            <w:r w:rsidRPr="008D4F6C">
              <w:rPr>
                <w:rFonts w:ascii="Times New Roman" w:hAnsi="Times New Roman"/>
                <w:i/>
                <w:sz w:val="24"/>
                <w:szCs w:val="24"/>
              </w:rPr>
              <w:t xml:space="preserve">redheriana × </w:t>
            </w:r>
            <w:r w:rsidR="00D4083E" w:rsidRPr="008D4F6C">
              <w:rPr>
                <w:rFonts w:ascii="Times New Roman" w:hAnsi="Times New Roman"/>
                <w:i/>
                <w:sz w:val="24"/>
                <w:szCs w:val="24"/>
              </w:rPr>
              <w:t xml:space="preserve">S. </w:t>
            </w:r>
            <w:r w:rsidRPr="008D4F6C">
              <w:rPr>
                <w:rFonts w:ascii="Times New Roman" w:hAnsi="Times New Roman"/>
                <w:i/>
                <w:sz w:val="24"/>
                <w:szCs w:val="24"/>
              </w:rPr>
              <w:t>burjactica</w:t>
            </w:r>
          </w:p>
          <w:p w:rsidR="008A68EE" w:rsidRPr="008D4F6C" w:rsidRDefault="008A68EE" w:rsidP="00464C5F">
            <w:pPr>
              <w:spacing w:after="0" w:line="240" w:lineRule="auto"/>
              <w:rPr>
                <w:rFonts w:ascii="Times New Roman" w:hAnsi="Times New Roman"/>
                <w:i/>
                <w:sz w:val="16"/>
                <w:szCs w:val="16"/>
              </w:rPr>
            </w:pPr>
          </w:p>
          <w:p w:rsidR="00DF6671" w:rsidRPr="008D4F6C" w:rsidRDefault="00DF6671" w:rsidP="00464C5F">
            <w:pPr>
              <w:spacing w:after="0" w:line="240" w:lineRule="auto"/>
              <w:rPr>
                <w:rFonts w:ascii="Times New Roman" w:hAnsi="Times New Roman"/>
                <w:i/>
                <w:sz w:val="24"/>
                <w:szCs w:val="24"/>
              </w:rPr>
            </w:pPr>
            <w:r w:rsidRPr="008D4F6C">
              <w:rPr>
                <w:rFonts w:ascii="Times New Roman" w:hAnsi="Times New Roman"/>
                <w:i/>
                <w:sz w:val="24"/>
                <w:szCs w:val="24"/>
              </w:rPr>
              <w:t>S. vim</w:t>
            </w:r>
            <w:r w:rsidR="00433A92" w:rsidRPr="008D4F6C">
              <w:rPr>
                <w:rFonts w:ascii="Times New Roman" w:hAnsi="Times New Roman"/>
                <w:i/>
                <w:sz w:val="24"/>
                <w:szCs w:val="24"/>
              </w:rPr>
              <w:t>inalis</w:t>
            </w:r>
            <w:r w:rsidRPr="008D4F6C">
              <w:rPr>
                <w:rFonts w:ascii="Times New Roman" w:hAnsi="Times New Roman"/>
                <w:i/>
                <w:sz w:val="24"/>
                <w:szCs w:val="24"/>
              </w:rPr>
              <w:t xml:space="preserve"> × ((S. schwerinii)</w:t>
            </w:r>
            <w:r w:rsidR="00433A92" w:rsidRPr="008D4F6C">
              <w:rPr>
                <w:rFonts w:ascii="Times New Roman" w:hAnsi="Times New Roman"/>
                <w:i/>
                <w:sz w:val="24"/>
                <w:szCs w:val="24"/>
              </w:rPr>
              <w:t xml:space="preserve"> × (S. vim</w:t>
            </w:r>
            <w:r w:rsidR="003B7AF6" w:rsidRPr="008D4F6C">
              <w:rPr>
                <w:rFonts w:ascii="Times New Roman" w:hAnsi="Times New Roman"/>
                <w:i/>
                <w:sz w:val="24"/>
                <w:szCs w:val="24"/>
              </w:rPr>
              <w:t>.</w:t>
            </w:r>
            <w:r w:rsidR="00433A92" w:rsidRPr="008D4F6C">
              <w:rPr>
                <w:rFonts w:ascii="Times New Roman" w:hAnsi="Times New Roman"/>
                <w:i/>
                <w:sz w:val="24"/>
                <w:szCs w:val="24"/>
              </w:rPr>
              <w:t xml:space="preserve"> × vim</w:t>
            </w:r>
            <w:r w:rsidR="003B7AF6" w:rsidRPr="008D4F6C">
              <w:rPr>
                <w:rFonts w:ascii="Times New Roman" w:hAnsi="Times New Roman"/>
                <w:i/>
                <w:sz w:val="24"/>
                <w:szCs w:val="24"/>
              </w:rPr>
              <w:t>.</w:t>
            </w:r>
            <w:r w:rsidR="00433A92" w:rsidRPr="008D4F6C">
              <w:rPr>
                <w:rFonts w:ascii="Times New Roman" w:hAnsi="Times New Roman"/>
                <w:i/>
                <w:sz w:val="24"/>
                <w:szCs w:val="24"/>
              </w:rPr>
              <w:t>))</w:t>
            </w:r>
            <w:r w:rsidRPr="008D4F6C">
              <w:rPr>
                <w:rFonts w:ascii="Times New Roman" w:hAnsi="Times New Roman"/>
                <w:i/>
                <w:sz w:val="24"/>
                <w:szCs w:val="24"/>
              </w:rPr>
              <w:t xml:space="preserve">   </w:t>
            </w:r>
          </w:p>
          <w:p w:rsidR="008A68EE" w:rsidRPr="008D4F6C" w:rsidRDefault="008A68EE" w:rsidP="00464C5F">
            <w:pPr>
              <w:spacing w:after="0" w:line="240" w:lineRule="auto"/>
              <w:rPr>
                <w:rFonts w:ascii="Times New Roman" w:hAnsi="Times New Roman"/>
                <w:i/>
                <w:sz w:val="16"/>
                <w:szCs w:val="16"/>
              </w:rPr>
            </w:pPr>
          </w:p>
          <w:p w:rsidR="00DF6671" w:rsidRPr="008D4F6C" w:rsidRDefault="00433A92" w:rsidP="00464C5F">
            <w:pPr>
              <w:spacing w:after="0" w:line="240" w:lineRule="auto"/>
              <w:rPr>
                <w:rFonts w:ascii="Times New Roman" w:hAnsi="Times New Roman"/>
                <w:i/>
                <w:sz w:val="24"/>
                <w:szCs w:val="24"/>
              </w:rPr>
            </w:pPr>
            <w:r w:rsidRPr="008D4F6C">
              <w:rPr>
                <w:rFonts w:ascii="Times New Roman" w:hAnsi="Times New Roman"/>
                <w:i/>
                <w:sz w:val="24"/>
                <w:szCs w:val="24"/>
              </w:rPr>
              <w:t>((S.vim</w:t>
            </w:r>
            <w:r w:rsidR="003B7AF6" w:rsidRPr="008D4F6C">
              <w:rPr>
                <w:rFonts w:ascii="Times New Roman" w:hAnsi="Times New Roman"/>
                <w:i/>
                <w:sz w:val="24"/>
                <w:szCs w:val="24"/>
              </w:rPr>
              <w:t xml:space="preserve">.× </w:t>
            </w:r>
            <w:r w:rsidRPr="008D4F6C">
              <w:rPr>
                <w:rFonts w:ascii="Times New Roman" w:hAnsi="Times New Roman"/>
                <w:i/>
                <w:sz w:val="24"/>
                <w:szCs w:val="24"/>
              </w:rPr>
              <w:t>vim</w:t>
            </w:r>
            <w:r w:rsidR="003B7AF6" w:rsidRPr="008D4F6C">
              <w:rPr>
                <w:rFonts w:ascii="Times New Roman" w:hAnsi="Times New Roman"/>
                <w:i/>
                <w:sz w:val="24"/>
                <w:szCs w:val="24"/>
              </w:rPr>
              <w:t>.</w:t>
            </w:r>
            <w:r w:rsidRPr="008D4F6C">
              <w:rPr>
                <w:rFonts w:ascii="Times New Roman" w:hAnsi="Times New Roman"/>
                <w:i/>
                <w:sz w:val="24"/>
                <w:szCs w:val="24"/>
              </w:rPr>
              <w:t>)×((S.sch</w:t>
            </w:r>
            <w:r w:rsidR="003B7AF6" w:rsidRPr="008D4F6C">
              <w:rPr>
                <w:rFonts w:ascii="Times New Roman" w:hAnsi="Times New Roman"/>
                <w:i/>
                <w:sz w:val="24"/>
                <w:szCs w:val="24"/>
              </w:rPr>
              <w:t>.</w:t>
            </w:r>
            <w:r w:rsidRPr="008D4F6C">
              <w:rPr>
                <w:rFonts w:ascii="Times New Roman" w:hAnsi="Times New Roman"/>
                <w:i/>
                <w:sz w:val="24"/>
                <w:szCs w:val="24"/>
              </w:rPr>
              <w:t>)×(S.vim</w:t>
            </w:r>
            <w:r w:rsidR="003B7AF6" w:rsidRPr="008D4F6C">
              <w:rPr>
                <w:rFonts w:ascii="Times New Roman" w:hAnsi="Times New Roman"/>
                <w:i/>
                <w:sz w:val="24"/>
                <w:szCs w:val="24"/>
              </w:rPr>
              <w:t>.</w:t>
            </w:r>
            <w:r w:rsidRPr="008D4F6C">
              <w:rPr>
                <w:rFonts w:ascii="Times New Roman" w:hAnsi="Times New Roman"/>
                <w:i/>
                <w:sz w:val="24"/>
                <w:szCs w:val="24"/>
              </w:rPr>
              <w:t>×vim</w:t>
            </w:r>
            <w:r w:rsidR="003B7AF6" w:rsidRPr="008D4F6C">
              <w:rPr>
                <w:rFonts w:ascii="Times New Roman" w:hAnsi="Times New Roman"/>
                <w:i/>
                <w:sz w:val="24"/>
                <w:szCs w:val="24"/>
              </w:rPr>
              <w:t>.</w:t>
            </w:r>
            <w:r w:rsidRPr="008D4F6C">
              <w:rPr>
                <w:rFonts w:ascii="Times New Roman" w:hAnsi="Times New Roman"/>
                <w:i/>
                <w:sz w:val="24"/>
                <w:szCs w:val="24"/>
              </w:rPr>
              <w:t>)))</w:t>
            </w:r>
            <w:r w:rsidR="00BA7256" w:rsidRPr="008D4F6C">
              <w:rPr>
                <w:rFonts w:ascii="Times New Roman" w:hAnsi="Times New Roman"/>
                <w:i/>
                <w:sz w:val="24"/>
                <w:szCs w:val="24"/>
              </w:rPr>
              <w:t xml:space="preserve">  </w:t>
            </w:r>
            <w:r w:rsidRPr="008D4F6C">
              <w:rPr>
                <w:rFonts w:ascii="Times New Roman" w:hAnsi="Times New Roman"/>
                <w:i/>
                <w:sz w:val="24"/>
                <w:szCs w:val="24"/>
              </w:rPr>
              <w:t>× ((</w:t>
            </w:r>
            <w:proofErr w:type="spellStart"/>
            <w:r w:rsidRPr="008D4F6C">
              <w:rPr>
                <w:rFonts w:ascii="Times New Roman" w:hAnsi="Times New Roman"/>
                <w:i/>
                <w:sz w:val="24"/>
                <w:szCs w:val="24"/>
              </w:rPr>
              <w:t>S</w:t>
            </w:r>
            <w:r w:rsidR="00BA7256" w:rsidRPr="008D4F6C">
              <w:rPr>
                <w:rFonts w:ascii="Times New Roman" w:hAnsi="Times New Roman"/>
                <w:i/>
                <w:sz w:val="24"/>
                <w:szCs w:val="24"/>
              </w:rPr>
              <w:t>.</w:t>
            </w:r>
            <w:r w:rsidRPr="008D4F6C">
              <w:rPr>
                <w:rFonts w:ascii="Times New Roman" w:hAnsi="Times New Roman"/>
                <w:i/>
                <w:sz w:val="24"/>
                <w:szCs w:val="24"/>
              </w:rPr>
              <w:t>vim</w:t>
            </w:r>
            <w:proofErr w:type="spellEnd"/>
            <w:proofErr w:type="gramStart"/>
            <w:r w:rsidR="003B7AF6" w:rsidRPr="008D4F6C">
              <w:rPr>
                <w:rFonts w:ascii="Times New Roman" w:hAnsi="Times New Roman"/>
                <w:i/>
                <w:sz w:val="24"/>
                <w:szCs w:val="24"/>
              </w:rPr>
              <w:t>.</w:t>
            </w:r>
            <w:r w:rsidRPr="008D4F6C">
              <w:rPr>
                <w:rFonts w:ascii="Times New Roman" w:hAnsi="Times New Roman"/>
                <w:i/>
                <w:sz w:val="24"/>
                <w:szCs w:val="24"/>
              </w:rPr>
              <w:t>)×</w:t>
            </w:r>
            <w:proofErr w:type="gramEnd"/>
            <w:r w:rsidRPr="008D4F6C">
              <w:rPr>
                <w:rFonts w:ascii="Times New Roman" w:hAnsi="Times New Roman"/>
                <w:i/>
                <w:sz w:val="24"/>
                <w:szCs w:val="24"/>
              </w:rPr>
              <w:t>((</w:t>
            </w:r>
            <w:proofErr w:type="spellStart"/>
            <w:r w:rsidRPr="008D4F6C">
              <w:rPr>
                <w:rFonts w:ascii="Times New Roman" w:hAnsi="Times New Roman"/>
                <w:i/>
                <w:sz w:val="24"/>
                <w:szCs w:val="24"/>
              </w:rPr>
              <w:t>S.sch</w:t>
            </w:r>
            <w:proofErr w:type="spellEnd"/>
            <w:r w:rsidRPr="008D4F6C">
              <w:rPr>
                <w:rFonts w:ascii="Times New Roman" w:hAnsi="Times New Roman"/>
                <w:i/>
                <w:sz w:val="24"/>
                <w:szCs w:val="24"/>
              </w:rPr>
              <w:t>)×(S. vim</w:t>
            </w:r>
            <w:r w:rsidR="003B7AF6" w:rsidRPr="008D4F6C">
              <w:rPr>
                <w:rFonts w:ascii="Times New Roman" w:hAnsi="Times New Roman"/>
                <w:i/>
                <w:sz w:val="24"/>
                <w:szCs w:val="24"/>
              </w:rPr>
              <w:t>.×</w:t>
            </w:r>
            <w:r w:rsidRPr="008D4F6C">
              <w:rPr>
                <w:rFonts w:ascii="Times New Roman" w:hAnsi="Times New Roman"/>
                <w:i/>
                <w:sz w:val="24"/>
                <w:szCs w:val="24"/>
              </w:rPr>
              <w:t xml:space="preserve"> vim</w:t>
            </w:r>
            <w:r w:rsidR="003B7AF6" w:rsidRPr="008D4F6C">
              <w:rPr>
                <w:rFonts w:ascii="Times New Roman" w:hAnsi="Times New Roman"/>
                <w:i/>
                <w:sz w:val="24"/>
                <w:szCs w:val="24"/>
              </w:rPr>
              <w:t>.</w:t>
            </w:r>
            <w:r w:rsidRPr="008D4F6C">
              <w:rPr>
                <w:rFonts w:ascii="Times New Roman" w:hAnsi="Times New Roman"/>
                <w:i/>
                <w:sz w:val="24"/>
                <w:szCs w:val="24"/>
              </w:rPr>
              <w:t>)))</w:t>
            </w:r>
          </w:p>
          <w:p w:rsidR="008A68EE" w:rsidRPr="008D4F6C" w:rsidRDefault="008A68EE" w:rsidP="00464C5F">
            <w:pPr>
              <w:spacing w:after="0" w:line="240" w:lineRule="auto"/>
              <w:rPr>
                <w:rFonts w:ascii="Times New Roman" w:hAnsi="Times New Roman"/>
                <w:i/>
                <w:sz w:val="16"/>
                <w:szCs w:val="16"/>
              </w:rPr>
            </w:pPr>
          </w:p>
          <w:p w:rsidR="00DF6671" w:rsidRPr="008D4F6C" w:rsidRDefault="00DF6671" w:rsidP="00464C5F">
            <w:pPr>
              <w:spacing w:after="0" w:line="240" w:lineRule="auto"/>
              <w:rPr>
                <w:rFonts w:ascii="Times New Roman" w:hAnsi="Times New Roman"/>
                <w:i/>
                <w:sz w:val="24"/>
                <w:szCs w:val="24"/>
              </w:rPr>
            </w:pPr>
            <w:r w:rsidRPr="008D4F6C">
              <w:rPr>
                <w:rFonts w:ascii="Times New Roman" w:hAnsi="Times New Roman"/>
                <w:i/>
                <w:sz w:val="24"/>
                <w:szCs w:val="24"/>
              </w:rPr>
              <w:t xml:space="preserve">S. viminalis × </w:t>
            </w:r>
            <w:r w:rsidR="00D4083E" w:rsidRPr="008D4F6C">
              <w:rPr>
                <w:rFonts w:ascii="Times New Roman" w:hAnsi="Times New Roman"/>
                <w:i/>
                <w:sz w:val="24"/>
                <w:szCs w:val="24"/>
              </w:rPr>
              <w:t xml:space="preserve">S. </w:t>
            </w:r>
            <w:r w:rsidRPr="008D4F6C">
              <w:rPr>
                <w:rFonts w:ascii="Times New Roman" w:hAnsi="Times New Roman"/>
                <w:i/>
                <w:sz w:val="24"/>
                <w:szCs w:val="24"/>
              </w:rPr>
              <w:t>burjactica</w:t>
            </w:r>
          </w:p>
          <w:p w:rsidR="008A68EE" w:rsidRPr="008D4F6C" w:rsidRDefault="008A68EE" w:rsidP="00464C5F">
            <w:pPr>
              <w:spacing w:after="0" w:line="240" w:lineRule="auto"/>
              <w:rPr>
                <w:rFonts w:ascii="Times New Roman" w:hAnsi="Times New Roman"/>
                <w:i/>
                <w:sz w:val="16"/>
                <w:szCs w:val="16"/>
              </w:rPr>
            </w:pPr>
          </w:p>
          <w:p w:rsidR="00DF6671" w:rsidRPr="008D4F6C" w:rsidRDefault="00BA7256" w:rsidP="00464C5F">
            <w:pPr>
              <w:spacing w:after="0" w:line="240" w:lineRule="auto"/>
              <w:rPr>
                <w:rFonts w:ascii="Times New Roman" w:hAnsi="Times New Roman"/>
                <w:i/>
                <w:sz w:val="24"/>
                <w:szCs w:val="24"/>
              </w:rPr>
            </w:pPr>
            <w:r w:rsidRPr="008D4F6C">
              <w:rPr>
                <w:rFonts w:ascii="Times New Roman" w:hAnsi="Times New Roman"/>
                <w:i/>
                <w:sz w:val="24"/>
                <w:szCs w:val="24"/>
              </w:rPr>
              <w:t>(S.vim</w:t>
            </w:r>
            <w:r w:rsidR="003B7AF6" w:rsidRPr="008D4F6C">
              <w:rPr>
                <w:rFonts w:ascii="Times New Roman" w:hAnsi="Times New Roman"/>
                <w:i/>
                <w:sz w:val="24"/>
                <w:szCs w:val="24"/>
              </w:rPr>
              <w:t>.</w:t>
            </w:r>
            <w:r w:rsidRPr="008D4F6C">
              <w:rPr>
                <w:rFonts w:ascii="Times New Roman" w:hAnsi="Times New Roman"/>
                <w:i/>
                <w:sz w:val="24"/>
                <w:szCs w:val="24"/>
              </w:rPr>
              <w:t>×vim</w:t>
            </w:r>
            <w:r w:rsidR="003B7AF6" w:rsidRPr="008D4F6C">
              <w:rPr>
                <w:rFonts w:ascii="Times New Roman" w:hAnsi="Times New Roman"/>
                <w:i/>
                <w:sz w:val="24"/>
                <w:szCs w:val="24"/>
              </w:rPr>
              <w:t>.</w:t>
            </w:r>
            <w:r w:rsidRPr="008D4F6C">
              <w:rPr>
                <w:rFonts w:ascii="Times New Roman" w:hAnsi="Times New Roman"/>
                <w:i/>
                <w:sz w:val="24"/>
                <w:szCs w:val="24"/>
              </w:rPr>
              <w:t>)</w:t>
            </w:r>
            <w:r w:rsidR="00D44071" w:rsidRPr="008D4F6C">
              <w:rPr>
                <w:rFonts w:ascii="Times New Roman" w:hAnsi="Times New Roman"/>
                <w:i/>
                <w:sz w:val="24"/>
                <w:szCs w:val="24"/>
              </w:rPr>
              <w:t xml:space="preserve"> </w:t>
            </w:r>
            <w:r w:rsidRPr="008D4F6C">
              <w:rPr>
                <w:rFonts w:ascii="Times New Roman" w:hAnsi="Times New Roman"/>
                <w:i/>
                <w:sz w:val="24"/>
                <w:szCs w:val="24"/>
              </w:rPr>
              <w:t>× ((S.sch</w:t>
            </w:r>
            <w:r w:rsidR="003B7AF6" w:rsidRPr="008D4F6C">
              <w:rPr>
                <w:rFonts w:ascii="Times New Roman" w:hAnsi="Times New Roman"/>
                <w:i/>
                <w:sz w:val="24"/>
                <w:szCs w:val="24"/>
              </w:rPr>
              <w:t>.</w:t>
            </w:r>
            <w:r w:rsidRPr="008D4F6C">
              <w:rPr>
                <w:rFonts w:ascii="Times New Roman" w:hAnsi="Times New Roman"/>
                <w:i/>
                <w:sz w:val="24"/>
                <w:szCs w:val="24"/>
              </w:rPr>
              <w:t>)×(S.vim</w:t>
            </w:r>
            <w:r w:rsidR="003B7AF6" w:rsidRPr="008D4F6C">
              <w:rPr>
                <w:rFonts w:ascii="Times New Roman" w:hAnsi="Times New Roman"/>
                <w:i/>
                <w:sz w:val="24"/>
                <w:szCs w:val="24"/>
              </w:rPr>
              <w:t>.</w:t>
            </w:r>
            <w:r w:rsidRPr="008D4F6C">
              <w:rPr>
                <w:rFonts w:ascii="Times New Roman" w:hAnsi="Times New Roman"/>
                <w:i/>
                <w:sz w:val="24"/>
                <w:szCs w:val="24"/>
              </w:rPr>
              <w:t>×vim</w:t>
            </w:r>
            <w:r w:rsidR="003B7AF6" w:rsidRPr="008D4F6C">
              <w:rPr>
                <w:rFonts w:ascii="Times New Roman" w:hAnsi="Times New Roman"/>
                <w:i/>
                <w:sz w:val="24"/>
                <w:szCs w:val="24"/>
              </w:rPr>
              <w:t>.</w:t>
            </w:r>
            <w:r w:rsidRPr="008D4F6C">
              <w:rPr>
                <w:rFonts w:ascii="Times New Roman" w:hAnsi="Times New Roman"/>
                <w:i/>
                <w:sz w:val="24"/>
                <w:szCs w:val="24"/>
              </w:rPr>
              <w:t>))</w:t>
            </w:r>
          </w:p>
          <w:p w:rsidR="008A68EE" w:rsidRPr="008D4F6C" w:rsidRDefault="008A68EE" w:rsidP="00464C5F">
            <w:pPr>
              <w:spacing w:after="0" w:line="240" w:lineRule="auto"/>
              <w:rPr>
                <w:rFonts w:ascii="Times New Roman" w:hAnsi="Times New Roman"/>
                <w:i/>
                <w:sz w:val="16"/>
                <w:szCs w:val="16"/>
              </w:rPr>
            </w:pPr>
          </w:p>
          <w:p w:rsidR="00DF6671" w:rsidRPr="008D4F6C" w:rsidRDefault="00BA7256" w:rsidP="00464C5F">
            <w:pPr>
              <w:spacing w:after="0" w:line="240" w:lineRule="auto"/>
              <w:rPr>
                <w:rFonts w:ascii="Times New Roman" w:hAnsi="Times New Roman"/>
                <w:i/>
                <w:sz w:val="24"/>
                <w:szCs w:val="24"/>
              </w:rPr>
            </w:pPr>
            <w:r w:rsidRPr="008D4F6C">
              <w:rPr>
                <w:rFonts w:ascii="Times New Roman" w:hAnsi="Times New Roman"/>
                <w:i/>
                <w:sz w:val="24"/>
                <w:szCs w:val="24"/>
              </w:rPr>
              <w:t>S.</w:t>
            </w:r>
            <w:r w:rsidR="003062F2" w:rsidRPr="008D4F6C">
              <w:rPr>
                <w:rFonts w:ascii="Times New Roman" w:hAnsi="Times New Roman"/>
                <w:i/>
                <w:sz w:val="24"/>
                <w:szCs w:val="24"/>
              </w:rPr>
              <w:t xml:space="preserve"> </w:t>
            </w:r>
            <w:r w:rsidRPr="008D4F6C">
              <w:rPr>
                <w:rFonts w:ascii="Times New Roman" w:hAnsi="Times New Roman"/>
                <w:i/>
                <w:sz w:val="24"/>
                <w:szCs w:val="24"/>
              </w:rPr>
              <w:t>schwerinii × (</w:t>
            </w:r>
            <w:proofErr w:type="gramStart"/>
            <w:r w:rsidRPr="008D4F6C">
              <w:rPr>
                <w:rFonts w:ascii="Times New Roman" w:hAnsi="Times New Roman"/>
                <w:i/>
                <w:sz w:val="24"/>
                <w:szCs w:val="24"/>
              </w:rPr>
              <w:t>S.vim</w:t>
            </w:r>
            <w:r w:rsidR="003B7AF6" w:rsidRPr="008D4F6C">
              <w:rPr>
                <w:rFonts w:ascii="Times New Roman" w:hAnsi="Times New Roman"/>
                <w:i/>
                <w:sz w:val="24"/>
                <w:szCs w:val="24"/>
              </w:rPr>
              <w:t>.</w:t>
            </w:r>
            <w:r w:rsidRPr="008D4F6C">
              <w:rPr>
                <w:rFonts w:ascii="Times New Roman" w:hAnsi="Times New Roman"/>
                <w:i/>
                <w:sz w:val="24"/>
                <w:szCs w:val="24"/>
              </w:rPr>
              <w:t>×</w:t>
            </w:r>
            <w:proofErr w:type="gramEnd"/>
            <w:r w:rsidRPr="008D4F6C">
              <w:rPr>
                <w:rFonts w:ascii="Times New Roman" w:hAnsi="Times New Roman"/>
                <w:i/>
                <w:sz w:val="24"/>
                <w:szCs w:val="24"/>
              </w:rPr>
              <w:t xml:space="preserve"> vim</w:t>
            </w:r>
            <w:r w:rsidR="003B7AF6" w:rsidRPr="008D4F6C">
              <w:rPr>
                <w:rFonts w:ascii="Times New Roman" w:hAnsi="Times New Roman"/>
                <w:i/>
                <w:sz w:val="24"/>
                <w:szCs w:val="24"/>
              </w:rPr>
              <w:t>.</w:t>
            </w:r>
            <w:r w:rsidRPr="008D4F6C">
              <w:rPr>
                <w:rFonts w:ascii="Times New Roman" w:hAnsi="Times New Roman"/>
                <w:i/>
                <w:sz w:val="24"/>
                <w:szCs w:val="24"/>
              </w:rPr>
              <w:t>)</w:t>
            </w:r>
          </w:p>
          <w:p w:rsidR="008A68EE" w:rsidRPr="008D4F6C" w:rsidRDefault="008A68EE" w:rsidP="00464C5F">
            <w:pPr>
              <w:spacing w:after="0" w:line="240" w:lineRule="auto"/>
              <w:rPr>
                <w:rFonts w:ascii="Times New Roman" w:hAnsi="Times New Roman"/>
                <w:i/>
                <w:sz w:val="16"/>
                <w:szCs w:val="16"/>
              </w:rPr>
            </w:pPr>
          </w:p>
          <w:p w:rsidR="00DF6671" w:rsidRPr="008D4F6C" w:rsidRDefault="003B7AF6" w:rsidP="00464C5F">
            <w:pPr>
              <w:spacing w:after="0" w:line="240" w:lineRule="auto"/>
              <w:rPr>
                <w:rFonts w:ascii="Times New Roman" w:hAnsi="Times New Roman"/>
                <w:i/>
                <w:sz w:val="24"/>
                <w:szCs w:val="24"/>
              </w:rPr>
            </w:pPr>
            <w:r w:rsidRPr="008D4F6C">
              <w:rPr>
                <w:rFonts w:ascii="Times New Roman" w:hAnsi="Times New Roman"/>
                <w:i/>
                <w:sz w:val="24"/>
                <w:szCs w:val="24"/>
              </w:rPr>
              <w:t>(</w:t>
            </w:r>
            <w:r w:rsidR="00BA7256" w:rsidRPr="008D4F6C">
              <w:rPr>
                <w:rFonts w:ascii="Times New Roman" w:hAnsi="Times New Roman"/>
                <w:i/>
                <w:sz w:val="24"/>
                <w:szCs w:val="24"/>
              </w:rPr>
              <w:t>(S.</w:t>
            </w:r>
            <w:r w:rsidR="003062F2" w:rsidRPr="008D4F6C">
              <w:rPr>
                <w:rFonts w:ascii="Times New Roman" w:hAnsi="Times New Roman"/>
                <w:i/>
                <w:sz w:val="24"/>
                <w:szCs w:val="24"/>
              </w:rPr>
              <w:t xml:space="preserve"> </w:t>
            </w:r>
            <w:proofErr w:type="spellStart"/>
            <w:proofErr w:type="gramStart"/>
            <w:r w:rsidR="00BA7256" w:rsidRPr="008D4F6C">
              <w:rPr>
                <w:rFonts w:ascii="Times New Roman" w:hAnsi="Times New Roman"/>
                <w:i/>
                <w:sz w:val="24"/>
                <w:szCs w:val="24"/>
              </w:rPr>
              <w:t>schwerinii</w:t>
            </w:r>
            <w:proofErr w:type="spellEnd"/>
            <w:r w:rsidR="00BA7256" w:rsidRPr="008D4F6C">
              <w:rPr>
                <w:rFonts w:ascii="Times New Roman" w:hAnsi="Times New Roman"/>
                <w:i/>
                <w:sz w:val="24"/>
                <w:szCs w:val="24"/>
              </w:rPr>
              <w:t>)×</w:t>
            </w:r>
            <w:proofErr w:type="gramEnd"/>
            <w:r w:rsidR="00BA7256" w:rsidRPr="008D4F6C">
              <w:rPr>
                <w:rFonts w:ascii="Times New Roman" w:hAnsi="Times New Roman"/>
                <w:i/>
                <w:sz w:val="24"/>
                <w:szCs w:val="24"/>
              </w:rPr>
              <w:t>(</w:t>
            </w:r>
            <w:proofErr w:type="spellStart"/>
            <w:r w:rsidR="00BA7256" w:rsidRPr="008D4F6C">
              <w:rPr>
                <w:rFonts w:ascii="Times New Roman" w:hAnsi="Times New Roman"/>
                <w:i/>
                <w:sz w:val="24"/>
                <w:szCs w:val="24"/>
              </w:rPr>
              <w:t>S.vim</w:t>
            </w:r>
            <w:r w:rsidRPr="008D4F6C">
              <w:rPr>
                <w:rFonts w:ascii="Times New Roman" w:hAnsi="Times New Roman"/>
                <w:i/>
                <w:sz w:val="24"/>
                <w:szCs w:val="24"/>
              </w:rPr>
              <w:t>.</w:t>
            </w:r>
            <w:r w:rsidR="00BA7256" w:rsidRPr="008D4F6C">
              <w:rPr>
                <w:rFonts w:ascii="Times New Roman" w:hAnsi="Times New Roman"/>
                <w:i/>
                <w:sz w:val="24"/>
                <w:szCs w:val="24"/>
              </w:rPr>
              <w:t>×vim</w:t>
            </w:r>
            <w:proofErr w:type="spellEnd"/>
            <w:r w:rsidRPr="008D4F6C">
              <w:rPr>
                <w:rFonts w:ascii="Times New Roman" w:hAnsi="Times New Roman"/>
                <w:i/>
                <w:sz w:val="24"/>
                <w:szCs w:val="24"/>
              </w:rPr>
              <w:t>.</w:t>
            </w:r>
            <w:r w:rsidR="00BA7256" w:rsidRPr="008D4F6C">
              <w:rPr>
                <w:rFonts w:ascii="Times New Roman" w:hAnsi="Times New Roman"/>
                <w:i/>
                <w:sz w:val="24"/>
                <w:szCs w:val="24"/>
              </w:rPr>
              <w:t>)</w:t>
            </w:r>
            <w:r w:rsidRPr="008D4F6C">
              <w:rPr>
                <w:rFonts w:ascii="Times New Roman" w:hAnsi="Times New Roman"/>
                <w:i/>
                <w:sz w:val="24"/>
                <w:szCs w:val="24"/>
              </w:rPr>
              <w:t>)</w:t>
            </w:r>
            <w:r w:rsidR="003062F2" w:rsidRPr="008D4F6C">
              <w:rPr>
                <w:rFonts w:ascii="Times New Roman" w:hAnsi="Times New Roman"/>
                <w:i/>
                <w:sz w:val="24"/>
                <w:szCs w:val="24"/>
              </w:rPr>
              <w:t xml:space="preserve"> × </w:t>
            </w:r>
            <w:r w:rsidR="00BA7256" w:rsidRPr="008D4F6C">
              <w:rPr>
                <w:rFonts w:ascii="Times New Roman" w:hAnsi="Times New Roman"/>
                <w:i/>
                <w:sz w:val="24"/>
                <w:szCs w:val="24"/>
              </w:rPr>
              <w:t>(S.vim</w:t>
            </w:r>
            <w:r w:rsidRPr="008D4F6C">
              <w:rPr>
                <w:rFonts w:ascii="Times New Roman" w:hAnsi="Times New Roman"/>
                <w:i/>
                <w:sz w:val="24"/>
                <w:szCs w:val="24"/>
              </w:rPr>
              <w:t>.</w:t>
            </w:r>
            <w:r w:rsidR="00BA7256" w:rsidRPr="008D4F6C">
              <w:rPr>
                <w:rFonts w:ascii="Times New Roman" w:hAnsi="Times New Roman"/>
                <w:i/>
                <w:sz w:val="24"/>
                <w:szCs w:val="24"/>
              </w:rPr>
              <w:t>× vim</w:t>
            </w:r>
            <w:r w:rsidRPr="008D4F6C">
              <w:rPr>
                <w:rFonts w:ascii="Times New Roman" w:hAnsi="Times New Roman"/>
                <w:i/>
                <w:sz w:val="24"/>
                <w:szCs w:val="24"/>
              </w:rPr>
              <w:t>.</w:t>
            </w:r>
            <w:r w:rsidR="00BA7256" w:rsidRPr="008D4F6C">
              <w:rPr>
                <w:rFonts w:ascii="Times New Roman" w:hAnsi="Times New Roman"/>
                <w:i/>
                <w:sz w:val="24"/>
                <w:szCs w:val="24"/>
              </w:rPr>
              <w:t xml:space="preserve">) </w:t>
            </w:r>
          </w:p>
          <w:p w:rsidR="008A68EE" w:rsidRPr="008D4F6C" w:rsidRDefault="008A68EE" w:rsidP="00464C5F">
            <w:pPr>
              <w:spacing w:after="0" w:line="240" w:lineRule="auto"/>
              <w:rPr>
                <w:rFonts w:ascii="Times New Roman" w:hAnsi="Times New Roman"/>
                <w:i/>
                <w:sz w:val="16"/>
                <w:szCs w:val="16"/>
              </w:rPr>
            </w:pPr>
          </w:p>
          <w:p w:rsidR="00DF6671" w:rsidRPr="008D4F6C" w:rsidRDefault="00684727" w:rsidP="00464C5F">
            <w:pPr>
              <w:spacing w:after="0" w:line="240" w:lineRule="auto"/>
              <w:rPr>
                <w:rFonts w:ascii="Times New Roman" w:hAnsi="Times New Roman"/>
                <w:i/>
                <w:sz w:val="24"/>
                <w:szCs w:val="24"/>
              </w:rPr>
            </w:pPr>
            <w:r w:rsidRPr="008D4F6C">
              <w:rPr>
                <w:rFonts w:ascii="Times New Roman" w:hAnsi="Times New Roman"/>
                <w:i/>
                <w:sz w:val="24"/>
                <w:szCs w:val="24"/>
              </w:rPr>
              <w:t>((</w:t>
            </w:r>
            <w:proofErr w:type="gramStart"/>
            <w:r w:rsidRPr="008D4F6C">
              <w:rPr>
                <w:rFonts w:ascii="Times New Roman" w:hAnsi="Times New Roman"/>
                <w:i/>
                <w:sz w:val="24"/>
                <w:szCs w:val="24"/>
              </w:rPr>
              <w:t>S.</w:t>
            </w:r>
            <w:proofErr w:type="spellStart"/>
            <w:r w:rsidRPr="008D4F6C">
              <w:rPr>
                <w:rFonts w:ascii="Times New Roman" w:hAnsi="Times New Roman"/>
                <w:i/>
                <w:sz w:val="24"/>
                <w:szCs w:val="24"/>
              </w:rPr>
              <w:t>sch</w:t>
            </w:r>
            <w:proofErr w:type="spellEnd"/>
            <w:r w:rsidRPr="008D4F6C">
              <w:rPr>
                <w:rFonts w:ascii="Times New Roman" w:hAnsi="Times New Roman"/>
                <w:i/>
                <w:sz w:val="24"/>
                <w:szCs w:val="24"/>
              </w:rPr>
              <w:t>.×</w:t>
            </w:r>
            <w:proofErr w:type="gramEnd"/>
            <w:r w:rsidRPr="008D4F6C">
              <w:rPr>
                <w:rFonts w:ascii="Times New Roman" w:hAnsi="Times New Roman"/>
                <w:i/>
                <w:sz w:val="24"/>
                <w:szCs w:val="24"/>
              </w:rPr>
              <w:t>vim.×</w:t>
            </w:r>
            <w:proofErr w:type="spellStart"/>
            <w:r w:rsidRPr="008D4F6C">
              <w:rPr>
                <w:rFonts w:ascii="Times New Roman" w:hAnsi="Times New Roman"/>
                <w:i/>
                <w:sz w:val="24"/>
                <w:szCs w:val="24"/>
              </w:rPr>
              <w:t>smithiana</w:t>
            </w:r>
            <w:proofErr w:type="spellEnd"/>
            <w:r w:rsidRPr="008D4F6C">
              <w:rPr>
                <w:rFonts w:ascii="Times New Roman" w:hAnsi="Times New Roman"/>
                <w:i/>
                <w:sz w:val="24"/>
                <w:szCs w:val="24"/>
              </w:rPr>
              <w:t>)×</w:t>
            </w:r>
            <w:r w:rsidR="008D4F6C" w:rsidRPr="008D4F6C">
              <w:rPr>
                <w:rFonts w:ascii="Times New Roman" w:hAnsi="Times New Roman"/>
                <w:i/>
                <w:sz w:val="24"/>
                <w:szCs w:val="24"/>
              </w:rPr>
              <w:t>(</w:t>
            </w:r>
            <w:proofErr w:type="spellStart"/>
            <w:r w:rsidRPr="008D4F6C">
              <w:rPr>
                <w:rFonts w:ascii="Times New Roman" w:hAnsi="Times New Roman"/>
                <w:i/>
                <w:sz w:val="24"/>
                <w:szCs w:val="24"/>
              </w:rPr>
              <w:t>S.vim.×vim</w:t>
            </w:r>
            <w:proofErr w:type="spellEnd"/>
            <w:r w:rsidRPr="008D4F6C">
              <w:rPr>
                <w:rFonts w:ascii="Times New Roman" w:hAnsi="Times New Roman"/>
                <w:i/>
                <w:sz w:val="24"/>
                <w:szCs w:val="24"/>
              </w:rPr>
              <w:t>.)) × (S.vim.×vim.)</w:t>
            </w:r>
          </w:p>
          <w:p w:rsidR="008D4F6C" w:rsidRPr="008D4F6C" w:rsidRDefault="008D4F6C" w:rsidP="00464C5F">
            <w:pPr>
              <w:spacing w:after="0" w:line="240" w:lineRule="auto"/>
              <w:rPr>
                <w:rFonts w:ascii="Times New Roman" w:hAnsi="Times New Roman"/>
                <w:i/>
                <w:sz w:val="24"/>
                <w:szCs w:val="24"/>
              </w:rPr>
            </w:pPr>
          </w:p>
          <w:p w:rsidR="008B39A1" w:rsidRPr="008D4F6C" w:rsidRDefault="008D4F6C" w:rsidP="00464C5F">
            <w:pPr>
              <w:spacing w:after="0" w:line="240" w:lineRule="auto"/>
              <w:rPr>
                <w:rFonts w:ascii="Times New Roman" w:hAnsi="Times New Roman"/>
                <w:i/>
                <w:sz w:val="24"/>
                <w:szCs w:val="24"/>
              </w:rPr>
            </w:pPr>
            <w:r w:rsidRPr="008D4F6C">
              <w:rPr>
                <w:rFonts w:ascii="Times New Roman" w:hAnsi="Times New Roman"/>
                <w:i/>
                <w:sz w:val="24"/>
                <w:szCs w:val="24"/>
              </w:rPr>
              <w:t xml:space="preserve"> </w:t>
            </w:r>
            <w:r w:rsidR="008B39A1" w:rsidRPr="008D4F6C">
              <w:rPr>
                <w:rFonts w:ascii="Times New Roman" w:hAnsi="Times New Roman"/>
                <w:i/>
                <w:sz w:val="24"/>
                <w:szCs w:val="24"/>
              </w:rPr>
              <w:t xml:space="preserve">(((S. </w:t>
            </w:r>
            <w:proofErr w:type="spellStart"/>
            <w:proofErr w:type="gramStart"/>
            <w:r w:rsidR="008B39A1" w:rsidRPr="008D4F6C">
              <w:rPr>
                <w:rFonts w:ascii="Times New Roman" w:hAnsi="Times New Roman"/>
                <w:i/>
                <w:sz w:val="24"/>
                <w:szCs w:val="24"/>
              </w:rPr>
              <w:t>schwerinii</w:t>
            </w:r>
            <w:proofErr w:type="spellEnd"/>
            <w:r w:rsidR="008B39A1" w:rsidRPr="008D4F6C">
              <w:rPr>
                <w:rFonts w:ascii="Times New Roman" w:hAnsi="Times New Roman"/>
                <w:i/>
                <w:sz w:val="24"/>
                <w:szCs w:val="24"/>
              </w:rPr>
              <w:t>)×</w:t>
            </w:r>
            <w:proofErr w:type="gramEnd"/>
            <w:r w:rsidR="008B39A1" w:rsidRPr="008D4F6C">
              <w:rPr>
                <w:rFonts w:ascii="Times New Roman" w:hAnsi="Times New Roman"/>
                <w:i/>
                <w:sz w:val="24"/>
                <w:szCs w:val="24"/>
              </w:rPr>
              <w:t>(</w:t>
            </w:r>
            <w:proofErr w:type="spellStart"/>
            <w:r w:rsidR="008B39A1" w:rsidRPr="008D4F6C">
              <w:rPr>
                <w:rFonts w:ascii="Times New Roman" w:hAnsi="Times New Roman"/>
                <w:i/>
                <w:sz w:val="24"/>
                <w:szCs w:val="24"/>
              </w:rPr>
              <w:t>S.vim.×vim</w:t>
            </w:r>
            <w:proofErr w:type="spellEnd"/>
            <w:r w:rsidR="008B39A1" w:rsidRPr="008D4F6C">
              <w:rPr>
                <w:rFonts w:ascii="Times New Roman" w:hAnsi="Times New Roman"/>
                <w:i/>
                <w:sz w:val="24"/>
                <w:szCs w:val="24"/>
              </w:rPr>
              <w:t>.))×(</w:t>
            </w:r>
            <w:proofErr w:type="spellStart"/>
            <w:r w:rsidR="008B39A1" w:rsidRPr="008D4F6C">
              <w:rPr>
                <w:rFonts w:ascii="Times New Roman" w:hAnsi="Times New Roman"/>
                <w:i/>
                <w:sz w:val="24"/>
                <w:szCs w:val="24"/>
              </w:rPr>
              <w:t>S.vim</w:t>
            </w:r>
            <w:proofErr w:type="spellEnd"/>
            <w:r w:rsidR="008B39A1" w:rsidRPr="008D4F6C">
              <w:rPr>
                <w:rFonts w:ascii="Times New Roman" w:hAnsi="Times New Roman"/>
                <w:i/>
                <w:sz w:val="24"/>
                <w:szCs w:val="24"/>
              </w:rPr>
              <w:t>.× vim.)) × ((S.sch</w:t>
            </w:r>
            <w:proofErr w:type="gramStart"/>
            <w:r w:rsidR="008B39A1" w:rsidRPr="008D4F6C">
              <w:rPr>
                <w:rFonts w:ascii="Times New Roman" w:hAnsi="Times New Roman"/>
                <w:i/>
                <w:sz w:val="24"/>
                <w:szCs w:val="24"/>
              </w:rPr>
              <w:t>.)×</w:t>
            </w:r>
            <w:proofErr w:type="gramEnd"/>
            <w:r w:rsidR="008B39A1" w:rsidRPr="008D4F6C">
              <w:rPr>
                <w:rFonts w:ascii="Times New Roman" w:hAnsi="Times New Roman"/>
                <w:i/>
                <w:sz w:val="24"/>
                <w:szCs w:val="24"/>
              </w:rPr>
              <w:t>(S. vim.× vim.))</w:t>
            </w:r>
          </w:p>
          <w:p w:rsidR="008B39A1" w:rsidRPr="008D4F6C" w:rsidRDefault="008B39A1" w:rsidP="00464C5F">
            <w:pPr>
              <w:spacing w:after="0" w:line="240" w:lineRule="auto"/>
              <w:rPr>
                <w:rFonts w:ascii="Times New Roman" w:hAnsi="Times New Roman"/>
                <w:i/>
                <w:sz w:val="24"/>
                <w:szCs w:val="24"/>
              </w:rPr>
            </w:pPr>
          </w:p>
          <w:p w:rsidR="008B39A1" w:rsidRPr="008D4F6C" w:rsidRDefault="008B39A1" w:rsidP="008B39A1">
            <w:pPr>
              <w:spacing w:after="0" w:line="240" w:lineRule="auto"/>
              <w:rPr>
                <w:rFonts w:ascii="Times New Roman" w:hAnsi="Times New Roman"/>
                <w:i/>
                <w:sz w:val="24"/>
                <w:szCs w:val="24"/>
              </w:rPr>
            </w:pPr>
            <w:r w:rsidRPr="008D4F6C">
              <w:rPr>
                <w:rFonts w:ascii="Times New Roman" w:hAnsi="Times New Roman"/>
                <w:i/>
                <w:sz w:val="24"/>
                <w:szCs w:val="24"/>
              </w:rPr>
              <w:t xml:space="preserve"> ((</w:t>
            </w:r>
            <w:proofErr w:type="spellStart"/>
            <w:proofErr w:type="gramStart"/>
            <w:r w:rsidRPr="008D4F6C">
              <w:rPr>
                <w:rFonts w:ascii="Times New Roman" w:hAnsi="Times New Roman"/>
                <w:i/>
                <w:sz w:val="24"/>
                <w:szCs w:val="24"/>
              </w:rPr>
              <w:t>S.schwerinii</w:t>
            </w:r>
            <w:proofErr w:type="spellEnd"/>
            <w:proofErr w:type="gramEnd"/>
            <w:r w:rsidRPr="008D4F6C">
              <w:rPr>
                <w:rFonts w:ascii="Times New Roman" w:hAnsi="Times New Roman"/>
                <w:i/>
                <w:sz w:val="24"/>
                <w:szCs w:val="24"/>
              </w:rPr>
              <w:t>)×((</w:t>
            </w:r>
            <w:proofErr w:type="spellStart"/>
            <w:r w:rsidRPr="008D4F6C">
              <w:rPr>
                <w:rFonts w:ascii="Times New Roman" w:hAnsi="Times New Roman"/>
                <w:i/>
                <w:sz w:val="24"/>
                <w:szCs w:val="24"/>
              </w:rPr>
              <w:t>S.schwerinii</w:t>
            </w:r>
            <w:proofErr w:type="spellEnd"/>
            <w:r w:rsidRPr="008D4F6C">
              <w:rPr>
                <w:rFonts w:ascii="Times New Roman" w:hAnsi="Times New Roman"/>
                <w:i/>
                <w:sz w:val="24"/>
                <w:szCs w:val="24"/>
              </w:rPr>
              <w:t>)×(</w:t>
            </w:r>
            <w:proofErr w:type="spellStart"/>
            <w:r w:rsidRPr="008D4F6C">
              <w:rPr>
                <w:rFonts w:ascii="Times New Roman" w:hAnsi="Times New Roman"/>
                <w:i/>
                <w:sz w:val="24"/>
                <w:szCs w:val="24"/>
              </w:rPr>
              <w:t>S.vim.×vim</w:t>
            </w:r>
            <w:proofErr w:type="spellEnd"/>
            <w:r w:rsidRPr="008D4F6C">
              <w:rPr>
                <w:rFonts w:ascii="Times New Roman" w:hAnsi="Times New Roman"/>
                <w:i/>
                <w:sz w:val="24"/>
                <w:szCs w:val="24"/>
              </w:rPr>
              <w:t>.))) × ((S.vim</w:t>
            </w:r>
            <w:proofErr w:type="gramStart"/>
            <w:r w:rsidRPr="008D4F6C">
              <w:rPr>
                <w:rFonts w:ascii="Times New Roman" w:hAnsi="Times New Roman"/>
                <w:i/>
                <w:sz w:val="24"/>
                <w:szCs w:val="24"/>
              </w:rPr>
              <w:t>.)×</w:t>
            </w:r>
            <w:proofErr w:type="gramEnd"/>
            <w:r w:rsidRPr="008D4F6C">
              <w:rPr>
                <w:rFonts w:ascii="Times New Roman" w:hAnsi="Times New Roman"/>
                <w:i/>
                <w:sz w:val="24"/>
                <w:szCs w:val="24"/>
              </w:rPr>
              <w:t>((S.sch.)×(S. vim.× vim.)))</w:t>
            </w:r>
          </w:p>
          <w:p w:rsidR="00DF6671" w:rsidRPr="008D4F6C" w:rsidRDefault="00DF6671" w:rsidP="00464C5F">
            <w:pPr>
              <w:spacing w:after="0" w:line="240" w:lineRule="auto"/>
              <w:rPr>
                <w:rFonts w:ascii="Times New Roman" w:hAnsi="Times New Roman"/>
                <w:i/>
                <w:sz w:val="24"/>
                <w:szCs w:val="24"/>
              </w:rPr>
            </w:pPr>
          </w:p>
          <w:p w:rsidR="008A68EE" w:rsidRPr="008D4F6C" w:rsidRDefault="008A68EE" w:rsidP="00464C5F">
            <w:pPr>
              <w:spacing w:after="0" w:line="240" w:lineRule="auto"/>
              <w:rPr>
                <w:rFonts w:ascii="Times New Roman" w:hAnsi="Times New Roman"/>
                <w:i/>
                <w:sz w:val="16"/>
                <w:szCs w:val="16"/>
              </w:rPr>
            </w:pPr>
          </w:p>
          <w:p w:rsidR="00464C5F" w:rsidRPr="008D4F6C" w:rsidRDefault="00464C5F" w:rsidP="00464C5F">
            <w:pPr>
              <w:spacing w:after="0" w:line="240" w:lineRule="auto"/>
              <w:rPr>
                <w:rFonts w:ascii="Times New Roman" w:hAnsi="Times New Roman"/>
                <w:i/>
                <w:sz w:val="24"/>
                <w:szCs w:val="24"/>
              </w:rPr>
            </w:pPr>
            <w:r w:rsidRPr="008D4F6C">
              <w:rPr>
                <w:rFonts w:ascii="Times New Roman" w:hAnsi="Times New Roman"/>
                <w:i/>
                <w:sz w:val="24"/>
                <w:szCs w:val="24"/>
              </w:rPr>
              <w:t>((S.schwerinii)×((S.schwerinii)×(S.vim.×vim.))) × ((S.vim.)×((S.sch.)×(S. vim.× vim.)))</w:t>
            </w:r>
          </w:p>
          <w:p w:rsidR="008A68EE" w:rsidRPr="008D4F6C" w:rsidRDefault="008A68EE" w:rsidP="00464C5F">
            <w:pPr>
              <w:spacing w:after="0" w:line="240" w:lineRule="auto"/>
              <w:rPr>
                <w:rFonts w:ascii="Times New Roman" w:hAnsi="Times New Roman"/>
                <w:i/>
                <w:sz w:val="16"/>
                <w:szCs w:val="16"/>
              </w:rPr>
            </w:pPr>
          </w:p>
          <w:p w:rsidR="00464C5F" w:rsidRPr="008D4F6C" w:rsidRDefault="00464C5F" w:rsidP="00464C5F">
            <w:pPr>
              <w:spacing w:after="0" w:line="240" w:lineRule="auto"/>
              <w:rPr>
                <w:rFonts w:ascii="Times New Roman" w:hAnsi="Times New Roman"/>
                <w:i/>
                <w:sz w:val="24"/>
                <w:szCs w:val="24"/>
              </w:rPr>
            </w:pPr>
            <w:r w:rsidRPr="008D4F6C">
              <w:rPr>
                <w:rFonts w:ascii="Times New Roman" w:hAnsi="Times New Roman"/>
                <w:i/>
                <w:sz w:val="24"/>
                <w:szCs w:val="24"/>
              </w:rPr>
              <w:t>S. viminalis × S. rossica</w:t>
            </w:r>
          </w:p>
          <w:p w:rsidR="008A68EE" w:rsidRPr="008D4F6C" w:rsidRDefault="008A68EE" w:rsidP="00464C5F">
            <w:pPr>
              <w:spacing w:after="0" w:line="240" w:lineRule="auto"/>
              <w:rPr>
                <w:rFonts w:ascii="Times New Roman" w:hAnsi="Times New Roman"/>
                <w:i/>
                <w:sz w:val="16"/>
                <w:szCs w:val="16"/>
              </w:rPr>
            </w:pPr>
          </w:p>
          <w:p w:rsidR="00464C5F" w:rsidRPr="008D4F6C" w:rsidRDefault="00464C5F" w:rsidP="00464C5F">
            <w:pPr>
              <w:spacing w:after="0" w:line="240" w:lineRule="auto"/>
              <w:rPr>
                <w:rFonts w:ascii="Times New Roman" w:hAnsi="Times New Roman"/>
                <w:i/>
                <w:sz w:val="24"/>
                <w:szCs w:val="24"/>
              </w:rPr>
            </w:pPr>
            <w:r w:rsidRPr="008D4F6C">
              <w:rPr>
                <w:rFonts w:ascii="Times New Roman" w:hAnsi="Times New Roman"/>
                <w:i/>
                <w:sz w:val="24"/>
                <w:szCs w:val="24"/>
              </w:rPr>
              <w:t>S. viminalis × S. rossica</w:t>
            </w:r>
          </w:p>
          <w:p w:rsidR="008A68EE" w:rsidRPr="008D4F6C" w:rsidRDefault="008A68EE" w:rsidP="00D4083E">
            <w:pPr>
              <w:spacing w:after="0" w:line="240" w:lineRule="auto"/>
              <w:rPr>
                <w:rFonts w:ascii="Times New Roman" w:hAnsi="Times New Roman"/>
                <w:i/>
                <w:sz w:val="16"/>
                <w:szCs w:val="16"/>
              </w:rPr>
            </w:pPr>
          </w:p>
          <w:p w:rsidR="00DF6671" w:rsidRDefault="00A745B4" w:rsidP="00D4083E">
            <w:pPr>
              <w:spacing w:after="0" w:line="240" w:lineRule="auto"/>
              <w:rPr>
                <w:rFonts w:ascii="Times New Roman" w:hAnsi="Times New Roman"/>
                <w:i/>
                <w:sz w:val="24"/>
                <w:szCs w:val="24"/>
              </w:rPr>
            </w:pPr>
            <w:r w:rsidRPr="008D4F6C">
              <w:rPr>
                <w:rFonts w:ascii="Times New Roman" w:hAnsi="Times New Roman"/>
                <w:i/>
                <w:sz w:val="24"/>
                <w:szCs w:val="24"/>
              </w:rPr>
              <w:t>((</w:t>
            </w:r>
            <w:proofErr w:type="gramStart"/>
            <w:r w:rsidRPr="008D4F6C">
              <w:rPr>
                <w:rFonts w:ascii="Times New Roman" w:hAnsi="Times New Roman"/>
                <w:i/>
                <w:sz w:val="24"/>
                <w:szCs w:val="24"/>
              </w:rPr>
              <w:t>S.vim.×</w:t>
            </w:r>
            <w:proofErr w:type="gramEnd"/>
            <w:r w:rsidRPr="008D4F6C">
              <w:rPr>
                <w:rFonts w:ascii="Times New Roman" w:hAnsi="Times New Roman"/>
                <w:i/>
                <w:sz w:val="24"/>
                <w:szCs w:val="24"/>
              </w:rPr>
              <w:t xml:space="preserve"> vim.)×</w:t>
            </w:r>
            <w:r w:rsidR="00D4083E" w:rsidRPr="008D4F6C">
              <w:rPr>
                <w:rFonts w:ascii="Times New Roman" w:hAnsi="Times New Roman"/>
                <w:i/>
                <w:sz w:val="24"/>
                <w:szCs w:val="24"/>
              </w:rPr>
              <w:t>((</w:t>
            </w:r>
            <w:proofErr w:type="spellStart"/>
            <w:r w:rsidR="00D4083E" w:rsidRPr="008D4F6C">
              <w:rPr>
                <w:rFonts w:ascii="Times New Roman" w:hAnsi="Times New Roman"/>
                <w:i/>
                <w:sz w:val="24"/>
                <w:szCs w:val="24"/>
              </w:rPr>
              <w:t>S.vim</w:t>
            </w:r>
            <w:r w:rsidR="002917D0" w:rsidRPr="008D4F6C">
              <w:rPr>
                <w:rFonts w:ascii="Times New Roman" w:hAnsi="Times New Roman"/>
                <w:i/>
                <w:sz w:val="24"/>
                <w:szCs w:val="24"/>
              </w:rPr>
              <w:t>.</w:t>
            </w:r>
            <w:r w:rsidR="00D4083E" w:rsidRPr="008D4F6C">
              <w:rPr>
                <w:rFonts w:ascii="Times New Roman" w:hAnsi="Times New Roman"/>
                <w:i/>
                <w:sz w:val="24"/>
                <w:szCs w:val="24"/>
              </w:rPr>
              <w:t>×vim</w:t>
            </w:r>
            <w:proofErr w:type="spellEnd"/>
            <w:r w:rsidR="002917D0" w:rsidRPr="008D4F6C">
              <w:rPr>
                <w:rFonts w:ascii="Times New Roman" w:hAnsi="Times New Roman"/>
                <w:i/>
                <w:sz w:val="24"/>
                <w:szCs w:val="24"/>
              </w:rPr>
              <w:t>.</w:t>
            </w:r>
            <w:r w:rsidR="00D4083E" w:rsidRPr="008D4F6C">
              <w:rPr>
                <w:rFonts w:ascii="Times New Roman" w:hAnsi="Times New Roman"/>
                <w:i/>
                <w:sz w:val="24"/>
                <w:szCs w:val="24"/>
              </w:rPr>
              <w:t>)×</w:t>
            </w:r>
            <w:r w:rsidR="00E446EA" w:rsidRPr="008D4F6C">
              <w:rPr>
                <w:rFonts w:ascii="Times New Roman" w:hAnsi="Times New Roman"/>
                <w:i/>
                <w:sz w:val="24"/>
                <w:szCs w:val="24"/>
              </w:rPr>
              <w:t>(</w:t>
            </w:r>
            <w:proofErr w:type="spellStart"/>
            <w:r w:rsidR="00D4083E" w:rsidRPr="008D4F6C">
              <w:rPr>
                <w:rFonts w:ascii="Times New Roman" w:hAnsi="Times New Roman"/>
                <w:i/>
                <w:sz w:val="24"/>
                <w:szCs w:val="24"/>
              </w:rPr>
              <w:t>S.sch</w:t>
            </w:r>
            <w:proofErr w:type="spellEnd"/>
            <w:r w:rsidR="00D4083E" w:rsidRPr="008D4F6C">
              <w:rPr>
                <w:rFonts w:ascii="Times New Roman" w:hAnsi="Times New Roman"/>
                <w:i/>
                <w:sz w:val="24"/>
                <w:szCs w:val="24"/>
              </w:rPr>
              <w:t xml:space="preserve">.× </w:t>
            </w:r>
            <w:r w:rsidR="00E446EA" w:rsidRPr="008D4F6C">
              <w:rPr>
                <w:rFonts w:ascii="Times New Roman" w:hAnsi="Times New Roman"/>
                <w:i/>
                <w:sz w:val="24"/>
                <w:szCs w:val="24"/>
              </w:rPr>
              <w:t>(</w:t>
            </w:r>
            <w:proofErr w:type="spellStart"/>
            <w:r w:rsidR="00D4083E" w:rsidRPr="008D4F6C">
              <w:rPr>
                <w:rFonts w:ascii="Times New Roman" w:hAnsi="Times New Roman"/>
                <w:i/>
                <w:sz w:val="24"/>
                <w:szCs w:val="24"/>
              </w:rPr>
              <w:t>S.vim</w:t>
            </w:r>
            <w:r w:rsidR="002917D0" w:rsidRPr="008D4F6C">
              <w:rPr>
                <w:rFonts w:ascii="Times New Roman" w:hAnsi="Times New Roman"/>
                <w:i/>
                <w:sz w:val="24"/>
                <w:szCs w:val="24"/>
              </w:rPr>
              <w:t>.</w:t>
            </w:r>
            <w:r w:rsidR="00D4083E" w:rsidRPr="008D4F6C">
              <w:rPr>
                <w:rFonts w:ascii="Times New Roman" w:hAnsi="Times New Roman"/>
                <w:i/>
                <w:sz w:val="24"/>
                <w:szCs w:val="24"/>
              </w:rPr>
              <w:t>×vim</w:t>
            </w:r>
            <w:proofErr w:type="spellEnd"/>
            <w:r w:rsidR="002917D0" w:rsidRPr="008D4F6C">
              <w:rPr>
                <w:rFonts w:ascii="Times New Roman" w:hAnsi="Times New Roman"/>
                <w:i/>
                <w:sz w:val="24"/>
                <w:szCs w:val="24"/>
              </w:rPr>
              <w:t>.</w:t>
            </w:r>
            <w:r w:rsidR="00E446EA" w:rsidRPr="008D4F6C">
              <w:rPr>
                <w:rFonts w:ascii="Times New Roman" w:hAnsi="Times New Roman"/>
                <w:i/>
                <w:sz w:val="24"/>
                <w:szCs w:val="24"/>
              </w:rPr>
              <w:t>)</w:t>
            </w:r>
            <w:r w:rsidRPr="008D4F6C">
              <w:rPr>
                <w:rFonts w:ascii="Times New Roman" w:hAnsi="Times New Roman"/>
                <w:i/>
                <w:sz w:val="24"/>
                <w:szCs w:val="24"/>
              </w:rPr>
              <w:t>)</w:t>
            </w:r>
            <w:r w:rsidR="00D4083E" w:rsidRPr="008D4F6C">
              <w:rPr>
                <w:rFonts w:ascii="Times New Roman" w:hAnsi="Times New Roman"/>
                <w:i/>
                <w:sz w:val="24"/>
                <w:szCs w:val="24"/>
              </w:rPr>
              <w:t>)</w:t>
            </w:r>
            <w:r w:rsidR="00533DD5" w:rsidRPr="008D4F6C">
              <w:rPr>
                <w:rFonts w:ascii="Times New Roman" w:hAnsi="Times New Roman"/>
                <w:i/>
                <w:sz w:val="24"/>
                <w:szCs w:val="24"/>
              </w:rPr>
              <w:t>)</w:t>
            </w:r>
            <w:r w:rsidR="00D4083E" w:rsidRPr="008D4F6C">
              <w:rPr>
                <w:rFonts w:ascii="Times New Roman" w:hAnsi="Times New Roman"/>
                <w:i/>
                <w:sz w:val="24"/>
                <w:szCs w:val="24"/>
              </w:rPr>
              <w:t xml:space="preserve"> × (S.vim</w:t>
            </w:r>
            <w:r w:rsidR="002917D0" w:rsidRPr="008D4F6C">
              <w:rPr>
                <w:rFonts w:ascii="Times New Roman" w:hAnsi="Times New Roman"/>
                <w:i/>
                <w:sz w:val="24"/>
                <w:szCs w:val="24"/>
              </w:rPr>
              <w:t>.</w:t>
            </w:r>
            <w:r w:rsidR="00D4083E" w:rsidRPr="008D4F6C">
              <w:rPr>
                <w:rFonts w:ascii="Times New Roman" w:hAnsi="Times New Roman"/>
                <w:i/>
                <w:sz w:val="24"/>
                <w:szCs w:val="24"/>
              </w:rPr>
              <w:t>)</w:t>
            </w:r>
          </w:p>
          <w:p w:rsidR="008A68EE" w:rsidRPr="008A68EE" w:rsidRDefault="008A68EE" w:rsidP="00D4083E">
            <w:pPr>
              <w:spacing w:after="0" w:line="240" w:lineRule="auto"/>
              <w:rPr>
                <w:rFonts w:ascii="Times New Roman" w:hAnsi="Times New Roman"/>
                <w:i/>
                <w:sz w:val="16"/>
                <w:szCs w:val="16"/>
              </w:rPr>
            </w:pPr>
          </w:p>
        </w:tc>
      </w:tr>
    </w:tbl>
    <w:p w:rsidR="00F026EB" w:rsidRPr="00EC0654" w:rsidRDefault="00EC0654" w:rsidP="00C57A83">
      <w:pPr>
        <w:spacing w:after="0"/>
        <w:rPr>
          <w:rFonts w:ascii="Times New Roman" w:hAnsi="Times New Roman"/>
        </w:rPr>
      </w:pPr>
      <w:r w:rsidRPr="00EC0654">
        <w:rPr>
          <w:rFonts w:ascii="Times New Roman" w:hAnsi="Times New Roman"/>
        </w:rPr>
        <w:t>The following prefixes indicate the breeding programme of origin, LA - EWBP, RR – Rothamsted Research, SW- Svalöf-Weibull (now Lantm</w:t>
      </w:r>
      <w:r w:rsidRPr="00EC0654">
        <w:rPr>
          <w:rFonts w:ascii="Times New Roman" w:hAnsi="Times New Roman"/>
          <w:color w:val="000000"/>
        </w:rPr>
        <w:t>ä</w:t>
      </w:r>
      <w:r w:rsidRPr="00EC0654">
        <w:rPr>
          <w:rFonts w:ascii="Times New Roman" w:hAnsi="Times New Roman"/>
        </w:rPr>
        <w:t>nnen SW seed).</w:t>
      </w:r>
    </w:p>
    <w:p w:rsidR="00EC0654" w:rsidRPr="00EC0654" w:rsidRDefault="00EC0654" w:rsidP="00C57A83">
      <w:pPr>
        <w:spacing w:after="0"/>
        <w:rPr>
          <w:rFonts w:ascii="Times New Roman" w:hAnsi="Times New Roman"/>
          <w:sz w:val="24"/>
          <w:szCs w:val="24"/>
        </w:rPr>
      </w:pPr>
    </w:p>
    <w:p w:rsidR="008D4F6C" w:rsidRDefault="008D4F6C" w:rsidP="00C57A83">
      <w:pPr>
        <w:spacing w:after="0"/>
        <w:rPr>
          <w:rFonts w:ascii="Times New Roman" w:hAnsi="Times New Roman"/>
          <w:i/>
          <w:sz w:val="24"/>
          <w:szCs w:val="24"/>
        </w:rPr>
      </w:pPr>
    </w:p>
    <w:p w:rsidR="008D4F6C" w:rsidRDefault="008D4F6C" w:rsidP="00C57A83">
      <w:pPr>
        <w:spacing w:after="0"/>
        <w:rPr>
          <w:rFonts w:ascii="Times New Roman" w:hAnsi="Times New Roman"/>
          <w:i/>
          <w:sz w:val="24"/>
          <w:szCs w:val="24"/>
        </w:rPr>
      </w:pPr>
    </w:p>
    <w:p w:rsidR="00C57A83" w:rsidRDefault="00C57A83" w:rsidP="00C57A83">
      <w:pPr>
        <w:spacing w:after="0"/>
        <w:rPr>
          <w:rFonts w:ascii="Times New Roman" w:hAnsi="Times New Roman"/>
          <w:sz w:val="24"/>
          <w:szCs w:val="24"/>
        </w:rPr>
      </w:pPr>
      <w:r>
        <w:rPr>
          <w:rFonts w:ascii="Times New Roman" w:hAnsi="Times New Roman"/>
          <w:i/>
          <w:sz w:val="24"/>
          <w:szCs w:val="24"/>
        </w:rPr>
        <w:lastRenderedPageBreak/>
        <w:t>Yield trial sites</w:t>
      </w:r>
    </w:p>
    <w:p w:rsidR="00D41551" w:rsidRDefault="001F78CF" w:rsidP="00D41551">
      <w:pPr>
        <w:spacing w:after="0"/>
        <w:jc w:val="both"/>
        <w:rPr>
          <w:rFonts w:ascii="TimesNewRoman" w:hAnsi="TimesNewRoman" w:cs="TimesNewRoman"/>
          <w:sz w:val="24"/>
          <w:szCs w:val="24"/>
        </w:rPr>
      </w:pPr>
      <w:r>
        <w:rPr>
          <w:rFonts w:ascii="Times New Roman" w:hAnsi="Times New Roman"/>
          <w:sz w:val="24"/>
          <w:szCs w:val="24"/>
        </w:rPr>
        <w:t xml:space="preserve">  </w:t>
      </w:r>
      <w:r w:rsidR="00111675">
        <w:rPr>
          <w:rFonts w:ascii="Times New Roman" w:hAnsi="Times New Roman"/>
          <w:sz w:val="24"/>
          <w:szCs w:val="24"/>
        </w:rPr>
        <w:t>T</w:t>
      </w:r>
      <w:r w:rsidR="00D41551" w:rsidRPr="00D41551">
        <w:rPr>
          <w:rFonts w:ascii="Times New Roman" w:hAnsi="Times New Roman"/>
          <w:sz w:val="24"/>
          <w:szCs w:val="24"/>
        </w:rPr>
        <w:t>rials were situated in six locations in England and Northern Ireland</w:t>
      </w:r>
      <w:r w:rsidR="00C57A83">
        <w:rPr>
          <w:rFonts w:ascii="Times New Roman" w:hAnsi="Times New Roman"/>
          <w:sz w:val="24"/>
          <w:szCs w:val="24"/>
        </w:rPr>
        <w:t xml:space="preserve"> (Fig. 1)</w:t>
      </w:r>
      <w:r w:rsidR="00B22219">
        <w:rPr>
          <w:rFonts w:ascii="Times New Roman" w:hAnsi="Times New Roman"/>
          <w:sz w:val="24"/>
          <w:szCs w:val="24"/>
        </w:rPr>
        <w:t>. Three at research stations;</w:t>
      </w:r>
      <w:r w:rsidR="00D41551" w:rsidRPr="00D41551">
        <w:rPr>
          <w:rFonts w:ascii="Times New Roman" w:hAnsi="Times New Roman"/>
          <w:sz w:val="24"/>
          <w:szCs w:val="24"/>
        </w:rPr>
        <w:t xml:space="preserve"> Rothamsted Research</w:t>
      </w:r>
      <w:r w:rsidR="00F87C62">
        <w:rPr>
          <w:rFonts w:ascii="Times New Roman" w:hAnsi="Times New Roman"/>
          <w:sz w:val="24"/>
          <w:szCs w:val="24"/>
        </w:rPr>
        <w:t xml:space="preserve"> (51º48’N, </w:t>
      </w:r>
      <w:r w:rsidR="00F87C62" w:rsidRPr="007E1704">
        <w:rPr>
          <w:rFonts w:ascii="Times New Roman" w:hAnsi="Times New Roman"/>
          <w:sz w:val="24"/>
          <w:szCs w:val="24"/>
        </w:rPr>
        <w:t>0º21’W)</w:t>
      </w:r>
      <w:r w:rsidR="00D41551" w:rsidRPr="00D41551">
        <w:rPr>
          <w:rFonts w:ascii="Times New Roman" w:hAnsi="Times New Roman"/>
          <w:sz w:val="24"/>
          <w:szCs w:val="24"/>
        </w:rPr>
        <w:t>, Fenswood Farm, Long Ashton, University of Bristol</w:t>
      </w:r>
      <w:r w:rsidR="00F87C62">
        <w:rPr>
          <w:rFonts w:ascii="Times New Roman" w:hAnsi="Times New Roman"/>
          <w:sz w:val="24"/>
          <w:szCs w:val="24"/>
        </w:rPr>
        <w:t xml:space="preserve"> </w:t>
      </w:r>
      <w:r w:rsidR="00F87C62" w:rsidRPr="007E1704">
        <w:rPr>
          <w:rFonts w:ascii="Times New Roman" w:hAnsi="Times New Roman"/>
          <w:sz w:val="24"/>
          <w:szCs w:val="24"/>
        </w:rPr>
        <w:t>(51</w:t>
      </w:r>
      <w:r w:rsidR="00F87C62">
        <w:rPr>
          <w:rFonts w:ascii="Times New Roman" w:hAnsi="Times New Roman"/>
          <w:sz w:val="24"/>
          <w:szCs w:val="24"/>
        </w:rPr>
        <w:t>º</w:t>
      </w:r>
      <w:r w:rsidR="00F87C62" w:rsidRPr="007E1704">
        <w:rPr>
          <w:rFonts w:ascii="Times New Roman" w:hAnsi="Times New Roman"/>
          <w:sz w:val="24"/>
          <w:szCs w:val="24"/>
        </w:rPr>
        <w:t>25</w:t>
      </w:r>
      <w:r w:rsidR="00F87C62">
        <w:rPr>
          <w:rFonts w:ascii="Times New Roman" w:hAnsi="Times New Roman"/>
          <w:sz w:val="24"/>
          <w:szCs w:val="24"/>
        </w:rPr>
        <w:t xml:space="preserve">’N, </w:t>
      </w:r>
      <w:r w:rsidR="00F87C62" w:rsidRPr="007E1704">
        <w:rPr>
          <w:rFonts w:ascii="Times New Roman" w:hAnsi="Times New Roman"/>
          <w:sz w:val="24"/>
          <w:szCs w:val="24"/>
        </w:rPr>
        <w:t>2</w:t>
      </w:r>
      <w:r w:rsidR="00F87C62">
        <w:rPr>
          <w:rFonts w:ascii="Times New Roman" w:hAnsi="Times New Roman"/>
          <w:sz w:val="24"/>
          <w:szCs w:val="24"/>
        </w:rPr>
        <w:t>º</w:t>
      </w:r>
      <w:r w:rsidR="00F87C62" w:rsidRPr="007E1704">
        <w:rPr>
          <w:rFonts w:ascii="Times New Roman" w:hAnsi="Times New Roman"/>
          <w:sz w:val="24"/>
          <w:szCs w:val="24"/>
        </w:rPr>
        <w:t>40</w:t>
      </w:r>
      <w:r w:rsidR="00F87C62">
        <w:rPr>
          <w:rFonts w:ascii="Times New Roman" w:hAnsi="Times New Roman"/>
          <w:sz w:val="24"/>
          <w:szCs w:val="24"/>
        </w:rPr>
        <w:t>’W</w:t>
      </w:r>
      <w:r w:rsidR="00F87C62" w:rsidRPr="007E1704">
        <w:rPr>
          <w:rFonts w:ascii="Times New Roman" w:hAnsi="Times New Roman"/>
          <w:sz w:val="24"/>
          <w:szCs w:val="24"/>
        </w:rPr>
        <w:t>)</w:t>
      </w:r>
      <w:r w:rsidR="00D41551" w:rsidRPr="00D41551">
        <w:rPr>
          <w:rFonts w:ascii="Times New Roman" w:hAnsi="Times New Roman"/>
          <w:sz w:val="24"/>
          <w:szCs w:val="24"/>
        </w:rPr>
        <w:t xml:space="preserve"> and Loughgall, Agri-Food and Biosciences Institute (AFBI), Northern Ireland</w:t>
      </w:r>
      <w:r w:rsidR="00853B19">
        <w:rPr>
          <w:rFonts w:ascii="Times New Roman" w:hAnsi="Times New Roman"/>
          <w:sz w:val="24"/>
          <w:szCs w:val="24"/>
        </w:rPr>
        <w:t xml:space="preserve"> (54º</w:t>
      </w:r>
      <w:r w:rsidR="00870379">
        <w:rPr>
          <w:rFonts w:ascii="Times New Roman" w:hAnsi="Times New Roman"/>
          <w:sz w:val="24"/>
          <w:szCs w:val="24"/>
        </w:rPr>
        <w:t>24’ N, 6</w:t>
      </w:r>
      <w:r w:rsidR="00853B19">
        <w:rPr>
          <w:rFonts w:ascii="Times New Roman" w:hAnsi="Times New Roman"/>
          <w:sz w:val="24"/>
          <w:szCs w:val="24"/>
        </w:rPr>
        <w:t>º</w:t>
      </w:r>
      <w:r w:rsidR="00870379">
        <w:rPr>
          <w:rFonts w:ascii="Times New Roman" w:hAnsi="Times New Roman"/>
          <w:sz w:val="24"/>
          <w:szCs w:val="24"/>
        </w:rPr>
        <w:t>35’W)</w:t>
      </w:r>
      <w:r w:rsidR="00B22219">
        <w:rPr>
          <w:rFonts w:ascii="Times New Roman" w:hAnsi="Times New Roman"/>
          <w:sz w:val="24"/>
          <w:szCs w:val="24"/>
        </w:rPr>
        <w:t>;</w:t>
      </w:r>
      <w:r w:rsidR="00D41551" w:rsidRPr="00D41551">
        <w:rPr>
          <w:rFonts w:ascii="Times New Roman" w:hAnsi="Times New Roman"/>
          <w:sz w:val="24"/>
          <w:szCs w:val="24"/>
        </w:rPr>
        <w:t xml:space="preserve"> and </w:t>
      </w:r>
      <w:r w:rsidR="00B22219">
        <w:rPr>
          <w:rFonts w:ascii="Times New Roman" w:hAnsi="Times New Roman"/>
          <w:sz w:val="24"/>
          <w:szCs w:val="24"/>
        </w:rPr>
        <w:t xml:space="preserve">three </w:t>
      </w:r>
      <w:r w:rsidR="00D41551" w:rsidRPr="00D41551">
        <w:rPr>
          <w:rFonts w:ascii="Times New Roman" w:hAnsi="Times New Roman"/>
          <w:sz w:val="24"/>
          <w:szCs w:val="24"/>
        </w:rPr>
        <w:t>hosted by parties involved</w:t>
      </w:r>
      <w:r w:rsidR="00C57A83">
        <w:rPr>
          <w:rFonts w:ascii="Times New Roman" w:hAnsi="Times New Roman"/>
          <w:sz w:val="24"/>
          <w:szCs w:val="24"/>
        </w:rPr>
        <w:t xml:space="preserve"> in the</w:t>
      </w:r>
      <w:r w:rsidR="0067699E">
        <w:rPr>
          <w:rFonts w:ascii="Times New Roman" w:hAnsi="Times New Roman"/>
          <w:sz w:val="24"/>
          <w:szCs w:val="24"/>
        </w:rPr>
        <w:t xml:space="preserve"> SRC industry</w:t>
      </w:r>
      <w:r w:rsidR="00B22219">
        <w:rPr>
          <w:rFonts w:ascii="Times New Roman" w:hAnsi="Times New Roman"/>
          <w:sz w:val="24"/>
          <w:szCs w:val="24"/>
        </w:rPr>
        <w:t>;</w:t>
      </w:r>
      <w:r w:rsidR="0067699E">
        <w:rPr>
          <w:rFonts w:ascii="Times New Roman" w:hAnsi="Times New Roman"/>
          <w:sz w:val="24"/>
          <w:szCs w:val="24"/>
        </w:rPr>
        <w:t xml:space="preserve"> </w:t>
      </w:r>
      <w:r w:rsidR="00C57A83" w:rsidRPr="008A04D8">
        <w:rPr>
          <w:rFonts w:ascii="Times New Roman" w:hAnsi="Times New Roman"/>
          <w:sz w:val="24"/>
          <w:szCs w:val="24"/>
        </w:rPr>
        <w:t>Renewable Energy Growers Ltd</w:t>
      </w:r>
      <w:r w:rsidR="003C0FDF">
        <w:rPr>
          <w:rFonts w:ascii="Times New Roman" w:hAnsi="Times New Roman"/>
          <w:sz w:val="24"/>
          <w:szCs w:val="24"/>
        </w:rPr>
        <w:t xml:space="preserve"> (trial sited in Lincolnshire</w:t>
      </w:r>
      <w:r w:rsidR="00870379">
        <w:rPr>
          <w:rFonts w:ascii="Times New Roman" w:hAnsi="Times New Roman"/>
          <w:sz w:val="24"/>
          <w:szCs w:val="24"/>
        </w:rPr>
        <w:t xml:space="preserve"> </w:t>
      </w:r>
      <w:r w:rsidR="003C0FDF">
        <w:rPr>
          <w:rFonts w:ascii="Times New Roman" w:hAnsi="Times New Roman"/>
          <w:sz w:val="24"/>
          <w:szCs w:val="24"/>
        </w:rPr>
        <w:t>(</w:t>
      </w:r>
      <w:r w:rsidR="00870379" w:rsidRPr="007E1704">
        <w:rPr>
          <w:rFonts w:ascii="Times New Roman" w:hAnsi="Times New Roman"/>
          <w:sz w:val="24"/>
          <w:szCs w:val="24"/>
        </w:rPr>
        <w:t xml:space="preserve">53°23' </w:t>
      </w:r>
      <w:r w:rsidR="00870379">
        <w:rPr>
          <w:rFonts w:ascii="Times New Roman" w:hAnsi="Times New Roman"/>
          <w:sz w:val="24"/>
          <w:szCs w:val="24"/>
        </w:rPr>
        <w:t xml:space="preserve">N, </w:t>
      </w:r>
      <w:r w:rsidR="00870379" w:rsidRPr="007E1704">
        <w:rPr>
          <w:rFonts w:ascii="Times New Roman" w:hAnsi="Times New Roman"/>
          <w:sz w:val="24"/>
          <w:szCs w:val="24"/>
        </w:rPr>
        <w:t xml:space="preserve">0°32' </w:t>
      </w:r>
      <w:r w:rsidR="00870379">
        <w:rPr>
          <w:rFonts w:ascii="Times New Roman" w:hAnsi="Times New Roman"/>
          <w:sz w:val="24"/>
          <w:szCs w:val="24"/>
        </w:rPr>
        <w:t>W)</w:t>
      </w:r>
      <w:r w:rsidR="003C0FDF">
        <w:rPr>
          <w:rFonts w:ascii="Times New Roman" w:hAnsi="Times New Roman"/>
          <w:sz w:val="24"/>
          <w:szCs w:val="24"/>
        </w:rPr>
        <w:t>)</w:t>
      </w:r>
      <w:r w:rsidR="00C57A83" w:rsidRPr="008A04D8">
        <w:rPr>
          <w:rFonts w:ascii="Times New Roman" w:hAnsi="Times New Roman"/>
          <w:sz w:val="24"/>
          <w:szCs w:val="24"/>
        </w:rPr>
        <w:t>, Rural Generation L</w:t>
      </w:r>
      <w:r w:rsidR="003C0FDF">
        <w:rPr>
          <w:rFonts w:ascii="Times New Roman" w:hAnsi="Times New Roman"/>
          <w:sz w:val="24"/>
          <w:szCs w:val="24"/>
        </w:rPr>
        <w:t>td, Londonderry, Northern Ireland</w:t>
      </w:r>
      <w:r w:rsidR="00C57A83" w:rsidRPr="008A04D8">
        <w:rPr>
          <w:rFonts w:ascii="Times New Roman" w:hAnsi="Times New Roman"/>
          <w:sz w:val="24"/>
          <w:szCs w:val="24"/>
        </w:rPr>
        <w:t xml:space="preserve"> and Murray Carter</w:t>
      </w:r>
      <w:r w:rsidR="00B360E7">
        <w:rPr>
          <w:rFonts w:ascii="Times New Roman" w:hAnsi="Times New Roman"/>
          <w:sz w:val="24"/>
          <w:szCs w:val="24"/>
        </w:rPr>
        <w:t xml:space="preserve">, </w:t>
      </w:r>
      <w:r w:rsidR="00B360E7" w:rsidRPr="00B360E7">
        <w:rPr>
          <w:rFonts w:ascii="Times New Roman" w:hAnsi="Times New Roman"/>
          <w:sz w:val="24"/>
          <w:szCs w:val="24"/>
        </w:rPr>
        <w:t>Markington, Harrogate, North Yorkshire</w:t>
      </w:r>
      <w:r w:rsidR="0067699E">
        <w:rPr>
          <w:rFonts w:ascii="Times New Roman" w:hAnsi="Times New Roman"/>
          <w:sz w:val="24"/>
          <w:szCs w:val="24"/>
        </w:rPr>
        <w:t xml:space="preserve">. </w:t>
      </w:r>
      <w:r w:rsidR="003D76FA">
        <w:rPr>
          <w:rFonts w:ascii="Times New Roman" w:hAnsi="Times New Roman"/>
          <w:sz w:val="24"/>
          <w:szCs w:val="24"/>
        </w:rPr>
        <w:t xml:space="preserve">Murray Carter’s trial was planted one year later than other trials so results from this trial are not presented here.  </w:t>
      </w:r>
      <w:r w:rsidR="003D76FA" w:rsidRPr="008A04D8">
        <w:rPr>
          <w:rFonts w:ascii="Times New Roman" w:hAnsi="Times New Roman"/>
          <w:sz w:val="24"/>
          <w:szCs w:val="24"/>
        </w:rPr>
        <w:t>Rural Generation L</w:t>
      </w:r>
      <w:r w:rsidR="00B360E7">
        <w:rPr>
          <w:rFonts w:ascii="Times New Roman" w:hAnsi="Times New Roman"/>
          <w:sz w:val="24"/>
          <w:szCs w:val="24"/>
        </w:rPr>
        <w:t>t</w:t>
      </w:r>
      <w:r w:rsidR="003D76FA" w:rsidRPr="008A04D8">
        <w:rPr>
          <w:rFonts w:ascii="Times New Roman" w:hAnsi="Times New Roman"/>
          <w:sz w:val="24"/>
          <w:szCs w:val="24"/>
        </w:rPr>
        <w:t>d</w:t>
      </w:r>
      <w:r w:rsidR="003D76FA">
        <w:rPr>
          <w:rFonts w:ascii="Times New Roman" w:hAnsi="Times New Roman"/>
          <w:sz w:val="24"/>
          <w:szCs w:val="24"/>
        </w:rPr>
        <w:t>’s trial results are not presented as two of the four replicates were not available for analysis.</w:t>
      </w:r>
      <w:r w:rsidR="00032701">
        <w:rPr>
          <w:rFonts w:ascii="Times New Roman" w:hAnsi="Times New Roman"/>
          <w:sz w:val="24"/>
          <w:szCs w:val="24"/>
        </w:rPr>
        <w:t xml:space="preserve"> </w:t>
      </w:r>
      <w:r w:rsidR="00533DD5" w:rsidRPr="008D4F6C">
        <w:rPr>
          <w:rFonts w:ascii="Times New Roman" w:hAnsi="Times New Roman"/>
          <w:sz w:val="24"/>
          <w:szCs w:val="24"/>
        </w:rPr>
        <w:t xml:space="preserve">The </w:t>
      </w:r>
      <w:proofErr w:type="spellStart"/>
      <w:r w:rsidR="00533DD5" w:rsidRPr="008D4F6C">
        <w:rPr>
          <w:rFonts w:ascii="Times New Roman" w:hAnsi="Times New Roman"/>
          <w:sz w:val="24"/>
          <w:szCs w:val="24"/>
        </w:rPr>
        <w:t>Loughgall</w:t>
      </w:r>
      <w:proofErr w:type="spellEnd"/>
      <w:r w:rsidR="00533DD5" w:rsidRPr="008D4F6C">
        <w:rPr>
          <w:rFonts w:ascii="Times New Roman" w:hAnsi="Times New Roman"/>
          <w:sz w:val="24"/>
          <w:szCs w:val="24"/>
        </w:rPr>
        <w:t xml:space="preserve"> and Fenswood Farm sites were considered as western sites and the Rothamsted and Lincolnshire sites were considered as Eastern sites. </w:t>
      </w:r>
      <w:r w:rsidR="00032701" w:rsidRPr="008D4F6C">
        <w:rPr>
          <w:rFonts w:ascii="Times New Roman" w:hAnsi="Times New Roman"/>
          <w:sz w:val="24"/>
          <w:szCs w:val="24"/>
        </w:rPr>
        <w:t>Soils at the trial sites are as follows</w:t>
      </w:r>
      <w:r w:rsidR="00047092">
        <w:rPr>
          <w:rFonts w:ascii="Times New Roman" w:hAnsi="Times New Roman"/>
          <w:sz w:val="24"/>
          <w:szCs w:val="24"/>
        </w:rPr>
        <w:t>;</w:t>
      </w:r>
      <w:r w:rsidR="00032701" w:rsidRPr="00032701">
        <w:rPr>
          <w:rFonts w:ascii="Times New Roman" w:hAnsi="Times New Roman"/>
          <w:sz w:val="24"/>
          <w:szCs w:val="24"/>
        </w:rPr>
        <w:t xml:space="preserve"> Rothamsted Research</w:t>
      </w:r>
      <w:r w:rsidR="00032701">
        <w:rPr>
          <w:rFonts w:ascii="Times New Roman" w:hAnsi="Times New Roman"/>
          <w:sz w:val="24"/>
          <w:szCs w:val="24"/>
        </w:rPr>
        <w:t>,</w:t>
      </w:r>
      <w:r w:rsidR="00032701" w:rsidRPr="00032701">
        <w:rPr>
          <w:rFonts w:ascii="Times New Roman" w:hAnsi="Times New Roman"/>
          <w:sz w:val="24"/>
          <w:szCs w:val="24"/>
        </w:rPr>
        <w:t xml:space="preserve"> </w:t>
      </w:r>
      <w:r w:rsidR="00032701">
        <w:rPr>
          <w:rFonts w:ascii="Times New Roman" w:hAnsi="Times New Roman"/>
          <w:sz w:val="24"/>
          <w:szCs w:val="24"/>
        </w:rPr>
        <w:t>s</w:t>
      </w:r>
      <w:r w:rsidR="00032701" w:rsidRPr="00032701">
        <w:rPr>
          <w:rFonts w:ascii="Times New Roman" w:hAnsi="Times New Roman"/>
          <w:sz w:val="24"/>
          <w:szCs w:val="24"/>
        </w:rPr>
        <w:t>ilty clay loam with flints over clay</w:t>
      </w:r>
      <w:r w:rsidR="00032701">
        <w:rPr>
          <w:rFonts w:ascii="Times New Roman" w:hAnsi="Times New Roman"/>
          <w:sz w:val="24"/>
          <w:szCs w:val="24"/>
        </w:rPr>
        <w:t xml:space="preserve">, Fenswood Farm, </w:t>
      </w:r>
      <w:r w:rsidR="00032701" w:rsidRPr="00032701">
        <w:rPr>
          <w:rFonts w:ascii="Times New Roman" w:hAnsi="Times New Roman"/>
          <w:sz w:val="24"/>
          <w:szCs w:val="24"/>
        </w:rPr>
        <w:t>silty loam</w:t>
      </w:r>
      <w:r w:rsidR="0067699E">
        <w:rPr>
          <w:rFonts w:ascii="Times New Roman" w:hAnsi="Times New Roman"/>
          <w:sz w:val="24"/>
          <w:szCs w:val="24"/>
        </w:rPr>
        <w:t>,</w:t>
      </w:r>
      <w:r w:rsidR="00032701">
        <w:rPr>
          <w:rFonts w:ascii="Times New Roman" w:hAnsi="Times New Roman"/>
          <w:sz w:val="24"/>
          <w:szCs w:val="24"/>
        </w:rPr>
        <w:t xml:space="preserve"> Loughgall, </w:t>
      </w:r>
      <w:r w:rsidR="00032701">
        <w:rPr>
          <w:rFonts w:ascii="TimesNewRoman" w:hAnsi="TimesNewRoman" w:cs="TimesNewRoman"/>
          <w:sz w:val="24"/>
          <w:szCs w:val="24"/>
        </w:rPr>
        <w:t>heavy clay loams and Lincolnshire, s</w:t>
      </w:r>
      <w:r w:rsidR="00032701" w:rsidRPr="00F1379B">
        <w:rPr>
          <w:rFonts w:ascii="TimesNewRoman" w:hAnsi="TimesNewRoman" w:cs="TimesNewRoman"/>
          <w:sz w:val="24"/>
          <w:szCs w:val="24"/>
        </w:rPr>
        <w:t>hallow well drained brashy calcareous fine loamy soils over Jurassic limestone</w:t>
      </w:r>
      <w:r w:rsidR="00047092">
        <w:rPr>
          <w:rFonts w:ascii="TimesNewRoman" w:hAnsi="TimesNewRoman" w:cs="TimesNewRoman"/>
          <w:sz w:val="24"/>
          <w:szCs w:val="24"/>
        </w:rPr>
        <w:t>, with abundant fragmented limestone to the surface</w:t>
      </w:r>
      <w:r w:rsidR="00032701">
        <w:rPr>
          <w:rFonts w:ascii="TimesNewRoman" w:hAnsi="TimesNewRoman" w:cs="TimesNewRoman"/>
          <w:sz w:val="24"/>
          <w:szCs w:val="24"/>
        </w:rPr>
        <w:t>.</w:t>
      </w:r>
    </w:p>
    <w:p w:rsidR="00865FEA" w:rsidRDefault="00865FEA" w:rsidP="00D41551">
      <w:pPr>
        <w:spacing w:after="0"/>
        <w:jc w:val="both"/>
        <w:rPr>
          <w:rFonts w:ascii="Times New Roman" w:hAnsi="Times New Roman"/>
          <w:sz w:val="24"/>
          <w:szCs w:val="24"/>
        </w:rPr>
      </w:pPr>
    </w:p>
    <w:p w:rsidR="00853B19" w:rsidRPr="00575B6C" w:rsidRDefault="00B360E7" w:rsidP="00853B19">
      <w:pPr>
        <w:spacing w:after="0"/>
        <w:jc w:val="both"/>
        <w:rPr>
          <w:rFonts w:ascii="Times New Roman" w:hAnsi="Times New Roman"/>
          <w:i/>
          <w:sz w:val="24"/>
          <w:szCs w:val="24"/>
        </w:rPr>
      </w:pPr>
      <w:r>
        <w:rPr>
          <w:rFonts w:ascii="Times New Roman" w:hAnsi="Times New Roman"/>
          <w:sz w:val="24"/>
          <w:szCs w:val="24"/>
        </w:rPr>
        <w:t xml:space="preserve">Figure 1. </w:t>
      </w:r>
      <w:r>
        <w:rPr>
          <w:rFonts w:ascii="Times New Roman" w:hAnsi="Times New Roman"/>
          <w:i/>
          <w:sz w:val="24"/>
          <w:szCs w:val="24"/>
        </w:rPr>
        <w:t>2008 Multi-site y</w:t>
      </w:r>
      <w:r w:rsidR="008A04D8" w:rsidRPr="00575B6C">
        <w:rPr>
          <w:rFonts w:ascii="Times New Roman" w:hAnsi="Times New Roman"/>
          <w:i/>
          <w:sz w:val="24"/>
          <w:szCs w:val="24"/>
        </w:rPr>
        <w:t xml:space="preserve">ield </w:t>
      </w:r>
      <w:r>
        <w:rPr>
          <w:rFonts w:ascii="Times New Roman" w:hAnsi="Times New Roman"/>
          <w:i/>
          <w:sz w:val="24"/>
          <w:szCs w:val="24"/>
        </w:rPr>
        <w:t>t</w:t>
      </w:r>
      <w:r w:rsidR="008A04D8" w:rsidRPr="00575B6C">
        <w:rPr>
          <w:rFonts w:ascii="Times New Roman" w:hAnsi="Times New Roman"/>
          <w:i/>
          <w:sz w:val="24"/>
          <w:szCs w:val="24"/>
        </w:rPr>
        <w:t xml:space="preserve">rial </w:t>
      </w:r>
      <w:r>
        <w:rPr>
          <w:rFonts w:ascii="Times New Roman" w:hAnsi="Times New Roman"/>
          <w:i/>
          <w:sz w:val="24"/>
          <w:szCs w:val="24"/>
        </w:rPr>
        <w:t>locations</w:t>
      </w:r>
    </w:p>
    <w:p w:rsidR="008D7148" w:rsidRPr="00853B19" w:rsidRDefault="003E2718" w:rsidP="00853B19">
      <w:pPr>
        <w:spacing w:after="0"/>
        <w:jc w:val="center"/>
        <w:rPr>
          <w:rFonts w:ascii="Times New Roman" w:hAnsi="Times New Roman"/>
          <w:sz w:val="24"/>
          <w:szCs w:val="24"/>
        </w:rPr>
      </w:pPr>
      <w:r>
        <w:rPr>
          <w:rFonts w:ascii="Times New Roman" w:hAnsi="Times New Roman"/>
          <w:noProof/>
          <w:sz w:val="24"/>
          <w:szCs w:val="24"/>
          <w:lang w:eastAsia="en-GB"/>
        </w:rPr>
        <w:pict>
          <v:shapetype id="_x0000_t202" coordsize="21600,21600" o:spt="202" path="m,l,21600r21600,l21600,xe">
            <v:stroke joinstyle="miter"/>
            <v:path gradientshapeok="t" o:connecttype="rect"/>
          </v:shapetype>
          <v:shape id="_x0000_s1040" type="#_x0000_t202" style="position:absolute;left:0;text-align:left;margin-left:167.3pt;margin-top:213.4pt;width:58.15pt;height:17.6pt;z-index:251666432;mso-width-relative:margin;mso-height-relative:margin">
            <v:textbox>
              <w:txbxContent>
                <w:p w:rsidR="007678AA" w:rsidRPr="00D26158" w:rsidRDefault="007678AA" w:rsidP="00D26158">
                  <w:pPr>
                    <w:rPr>
                      <w:rFonts w:ascii="Times New Roman" w:hAnsi="Times New Roman"/>
                      <w:sz w:val="16"/>
                      <w:szCs w:val="16"/>
                    </w:rPr>
                  </w:pPr>
                  <w:r>
                    <w:rPr>
                      <w:rFonts w:ascii="Times New Roman" w:hAnsi="Times New Roman"/>
                      <w:sz w:val="16"/>
                      <w:szCs w:val="16"/>
                    </w:rPr>
                    <w:t>Long Ashton</w:t>
                  </w:r>
                </w:p>
              </w:txbxContent>
            </v:textbox>
          </v:shape>
        </w:pict>
      </w:r>
      <w:r>
        <w:rPr>
          <w:rFonts w:ascii="Times New Roman" w:hAnsi="Times New Roman"/>
          <w:i/>
          <w:noProof/>
          <w:sz w:val="24"/>
          <w:szCs w:val="24"/>
          <w:lang w:eastAsia="en-GB"/>
        </w:rPr>
        <w:pict>
          <v:shape id="_x0000_s1043" type="#_x0000_t202" style="position:absolute;left:0;text-align:left;margin-left:109.2pt;margin-top:97.85pt;width:52.9pt;height:17.6pt;z-index:251669504;mso-width-relative:margin;mso-height-relative:margin">
            <v:textbox>
              <w:txbxContent>
                <w:p w:rsidR="007678AA" w:rsidRPr="00D26158" w:rsidRDefault="007678AA" w:rsidP="00D26158">
                  <w:pPr>
                    <w:rPr>
                      <w:rFonts w:ascii="Times New Roman" w:hAnsi="Times New Roman"/>
                      <w:sz w:val="16"/>
                      <w:szCs w:val="16"/>
                    </w:rPr>
                  </w:pPr>
                  <w:proofErr w:type="spellStart"/>
                  <w:r>
                    <w:rPr>
                      <w:rFonts w:ascii="Times New Roman" w:hAnsi="Times New Roman"/>
                      <w:sz w:val="16"/>
                      <w:szCs w:val="16"/>
                    </w:rPr>
                    <w:t>Loughgall</w:t>
                  </w:r>
                  <w:proofErr w:type="spellEnd"/>
                </w:p>
              </w:txbxContent>
            </v:textbox>
          </v:shape>
        </w:pict>
      </w:r>
      <w:r>
        <w:rPr>
          <w:rFonts w:ascii="Times New Roman" w:hAnsi="Times New Roman"/>
          <w:noProof/>
          <w:sz w:val="24"/>
          <w:szCs w:val="24"/>
          <w:lang w:eastAsia="en-GB"/>
        </w:rPr>
        <w:pict>
          <v:shape id="_x0000_s1042" type="#_x0000_t202" style="position:absolute;left:0;text-align:left;margin-left:109.2pt;margin-top:68.25pt;width:52.9pt;height:17.6pt;z-index:251668480;mso-width-relative:margin;mso-height-relative:margin">
            <v:textbox>
              <w:txbxContent>
                <w:p w:rsidR="007678AA" w:rsidRPr="00D26158" w:rsidRDefault="007678AA" w:rsidP="00D26158">
                  <w:pPr>
                    <w:rPr>
                      <w:rFonts w:ascii="Times New Roman" w:hAnsi="Times New Roman"/>
                      <w:sz w:val="16"/>
                      <w:szCs w:val="16"/>
                    </w:rPr>
                  </w:pPr>
                  <w:r>
                    <w:rPr>
                      <w:rFonts w:ascii="Times New Roman" w:hAnsi="Times New Roman"/>
                      <w:sz w:val="16"/>
                      <w:szCs w:val="16"/>
                    </w:rPr>
                    <w:t>Brook Hall</w:t>
                  </w:r>
                </w:p>
              </w:txbxContent>
            </v:textbox>
          </v:shape>
        </w:pict>
      </w:r>
      <w:r>
        <w:rPr>
          <w:rFonts w:ascii="Times New Roman" w:hAnsi="Times New Roman"/>
          <w:noProof/>
          <w:sz w:val="24"/>
          <w:szCs w:val="24"/>
          <w:lang w:eastAsia="en-GB"/>
        </w:rPr>
        <w:pict>
          <v:shapetype id="_x0000_t32" coordsize="21600,21600" o:spt="32" o:oned="t" path="m,l21600,21600e" filled="f">
            <v:path arrowok="t" fillok="f" o:connecttype="none"/>
            <o:lock v:ext="edit" shapetype="t"/>
          </v:shapetype>
          <v:shape id="_x0000_s1045" type="#_x0000_t32" style="position:absolute;left:0;text-align:left;margin-left:162.1pt;margin-top:106.5pt;width:38.6pt;height:16.85pt;flip:x y;z-index:251671552" o:connectortype="straight"/>
        </w:pict>
      </w:r>
      <w:r>
        <w:rPr>
          <w:rFonts w:ascii="Times New Roman" w:hAnsi="Times New Roman"/>
          <w:noProof/>
          <w:sz w:val="24"/>
          <w:szCs w:val="24"/>
          <w:lang w:eastAsia="en-GB"/>
        </w:rPr>
        <w:pict>
          <v:shape id="_x0000_s1044" type="#_x0000_t32" style="position:absolute;left:0;text-align:left;margin-left:162.1pt;margin-top:76.85pt;width:26.95pt;height:25.9pt;flip:x y;z-index:251670528" o:connectortype="straight"/>
        </w:pict>
      </w:r>
      <w:r>
        <w:rPr>
          <w:rFonts w:ascii="Times New Roman" w:hAnsi="Times New Roman"/>
          <w:noProof/>
          <w:sz w:val="24"/>
          <w:szCs w:val="24"/>
          <w:lang w:eastAsia="en-GB"/>
        </w:rPr>
        <w:pict>
          <v:shape id="_x0000_s1041" type="#_x0000_t32" style="position:absolute;left:0;text-align:left;margin-left:225.45pt;margin-top:215.6pt;width:33.3pt;height:5.65pt;flip:x;z-index:251667456" o:connectortype="straight"/>
        </w:pict>
      </w:r>
      <w:r>
        <w:rPr>
          <w:rFonts w:ascii="Times New Roman" w:hAnsi="Times New Roman"/>
          <w:noProof/>
          <w:sz w:val="24"/>
          <w:szCs w:val="24"/>
          <w:lang w:eastAsia="en-GB"/>
        </w:rPr>
        <w:pict>
          <v:shape id="_x0000_s1038" type="#_x0000_t202" style="position:absolute;left:0;text-align:left;margin-left:338.65pt;margin-top:120.15pt;width:87.05pt;height:16.7pt;z-index:251664384;mso-width-relative:margin;mso-height-relative:margin">
            <v:textbox>
              <w:txbxContent>
                <w:p w:rsidR="007678AA" w:rsidRPr="00D26158" w:rsidRDefault="007678AA" w:rsidP="00533DD5">
                  <w:pPr>
                    <w:rPr>
                      <w:rFonts w:ascii="Times New Roman" w:hAnsi="Times New Roman"/>
                      <w:sz w:val="16"/>
                      <w:szCs w:val="16"/>
                    </w:rPr>
                  </w:pPr>
                  <w:proofErr w:type="spellStart"/>
                  <w:r w:rsidRPr="00D26158">
                    <w:rPr>
                      <w:rFonts w:ascii="Times New Roman" w:hAnsi="Times New Roman"/>
                      <w:sz w:val="16"/>
                      <w:szCs w:val="16"/>
                    </w:rPr>
                    <w:t>Markington</w:t>
                  </w:r>
                  <w:proofErr w:type="spellEnd"/>
                </w:p>
              </w:txbxContent>
            </v:textbox>
          </v:shape>
        </w:pict>
      </w:r>
      <w:r>
        <w:rPr>
          <w:noProof/>
          <w:lang w:eastAsia="en-GB"/>
        </w:rPr>
        <w:pict>
          <v:shape id="_x0000_s1036" type="#_x0000_t202" style="position:absolute;left:0;text-align:left;margin-left:338.65pt;margin-top:150.15pt;width:87.05pt;height:15.95pt;z-index:251662336;mso-width-relative:margin;mso-height-relative:margin">
            <v:textbox>
              <w:txbxContent>
                <w:p w:rsidR="007678AA" w:rsidRPr="00D26158" w:rsidRDefault="007678AA" w:rsidP="00533DD5">
                  <w:pPr>
                    <w:rPr>
                      <w:rFonts w:ascii="Times New Roman" w:hAnsi="Times New Roman"/>
                      <w:sz w:val="16"/>
                      <w:szCs w:val="16"/>
                    </w:rPr>
                  </w:pPr>
                  <w:r w:rsidRPr="00D26158">
                    <w:rPr>
                      <w:rFonts w:ascii="Times New Roman" w:hAnsi="Times New Roman"/>
                      <w:sz w:val="16"/>
                      <w:szCs w:val="16"/>
                    </w:rPr>
                    <w:t>Lincolnshire</w:t>
                  </w:r>
                </w:p>
              </w:txbxContent>
            </v:textbox>
          </v:shape>
        </w:pict>
      </w:r>
      <w:r>
        <w:rPr>
          <w:noProof/>
          <w:lang w:val="en-US" w:eastAsia="zh-TW"/>
        </w:rPr>
        <w:pict>
          <v:shape id="_x0000_s1034" type="#_x0000_t202" style="position:absolute;left:0;text-align:left;margin-left:338.65pt;margin-top:194.3pt;width:87.05pt;height:15.7pt;z-index:251660288;mso-width-relative:margin;mso-height-relative:margin">
            <v:textbox>
              <w:txbxContent>
                <w:p w:rsidR="007678AA" w:rsidRPr="00D26158" w:rsidRDefault="007678AA">
                  <w:pPr>
                    <w:rPr>
                      <w:rFonts w:ascii="Times New Roman" w:hAnsi="Times New Roman"/>
                      <w:sz w:val="16"/>
                      <w:szCs w:val="16"/>
                    </w:rPr>
                  </w:pPr>
                  <w:r w:rsidRPr="00D26158">
                    <w:rPr>
                      <w:rFonts w:ascii="Times New Roman" w:hAnsi="Times New Roman"/>
                      <w:sz w:val="16"/>
                      <w:szCs w:val="16"/>
                    </w:rPr>
                    <w:t>Rothamsted Research</w:t>
                  </w:r>
                </w:p>
              </w:txbxContent>
            </v:textbox>
          </v:shape>
        </w:pict>
      </w:r>
      <w:r>
        <w:rPr>
          <w:rFonts w:ascii="Times New Roman" w:hAnsi="Times New Roman"/>
          <w:noProof/>
          <w:sz w:val="24"/>
          <w:szCs w:val="24"/>
          <w:lang w:eastAsia="en-GB"/>
        </w:rPr>
        <w:pict>
          <v:shape id="_x0000_s1039" type="#_x0000_t32" style="position:absolute;left:0;text-align:left;margin-left:282.05pt;margin-top:129.6pt;width:56.6pt;height:7.25pt;flip:x;z-index:251665408" o:connectortype="straight"/>
        </w:pict>
      </w:r>
      <w:r>
        <w:rPr>
          <w:noProof/>
          <w:lang w:eastAsia="en-GB"/>
        </w:rPr>
        <w:pict>
          <v:shape id="_x0000_s1037" type="#_x0000_t32" style="position:absolute;left:0;text-align:left;margin-left:299.8pt;margin-top:158.4pt;width:38.85pt;height:1.25pt;flip:x;z-index:251663360" o:connectortype="straight"/>
        </w:pict>
      </w:r>
      <w:r>
        <w:rPr>
          <w:noProof/>
          <w:lang w:eastAsia="en-GB"/>
        </w:rPr>
        <w:pict>
          <v:shape id="_x0000_s1035" type="#_x0000_t32" style="position:absolute;left:0;text-align:left;margin-left:299.8pt;margin-top:202.6pt;width:38.85pt;height:1.25pt;flip:x;z-index:251661312" o:connectortype="straight"/>
        </w:pict>
      </w: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wills UKSITES-2.eps" style="width:208.8pt;height:259.2pt;visibility:visible">
            <v:imagedata r:id="rId7" o:title="wills UKSITES-2"/>
          </v:shape>
        </w:pict>
      </w:r>
    </w:p>
    <w:p w:rsidR="008D7148" w:rsidRDefault="003E2718" w:rsidP="00853B19">
      <w:pPr>
        <w:pStyle w:val="ColorfulList-Accent11"/>
        <w:spacing w:after="0"/>
        <w:rPr>
          <w:rFonts w:ascii="Times New Roman" w:hAnsi="Times New Roman"/>
          <w:sz w:val="24"/>
          <w:szCs w:val="24"/>
        </w:rPr>
      </w:pPr>
      <w:r>
        <w:rPr>
          <w:rFonts w:ascii="Times New Roman" w:hAnsi="Times New Roman"/>
          <w:noProof/>
          <w:sz w:val="24"/>
          <w:szCs w:val="24"/>
          <w:lang w:eastAsia="en-GB"/>
        </w:rPr>
        <w:pict>
          <v:oval id="_x0000_s1030" style="position:absolute;left:0;text-align:left;margin-left:24.1pt;margin-top:3pt;width:7.45pt;height:8.05pt;z-index:251657216"/>
        </w:pict>
      </w:r>
      <w:r w:rsidR="00853B19">
        <w:rPr>
          <w:rFonts w:ascii="Times New Roman" w:hAnsi="Times New Roman"/>
          <w:sz w:val="24"/>
          <w:szCs w:val="24"/>
        </w:rPr>
        <w:t>Trial planted 2009</w:t>
      </w:r>
    </w:p>
    <w:p w:rsidR="00853B19" w:rsidRDefault="003E2718" w:rsidP="00853B19">
      <w:pPr>
        <w:pStyle w:val="ColorfulList-Accent11"/>
        <w:spacing w:after="0"/>
        <w:rPr>
          <w:rFonts w:ascii="Times New Roman" w:hAnsi="Times New Roman"/>
          <w:sz w:val="24"/>
          <w:szCs w:val="24"/>
        </w:rPr>
      </w:pPr>
      <w:r>
        <w:rPr>
          <w:rFonts w:ascii="Times New Roman" w:hAnsi="Times New Roman"/>
          <w:noProof/>
          <w:sz w:val="24"/>
          <w:szCs w:val="24"/>
          <w:lang w:eastAsia="en-GB"/>
        </w:rPr>
        <w:pict>
          <v:oval id="_x0000_s1031" style="position:absolute;left:0;text-align:left;margin-left:24.1pt;margin-top:2.75pt;width:7.45pt;height:8.05pt;z-index:251658240" fillcolor="black"/>
        </w:pict>
      </w:r>
      <w:r w:rsidR="00853B19">
        <w:rPr>
          <w:rFonts w:ascii="Times New Roman" w:hAnsi="Times New Roman"/>
          <w:sz w:val="24"/>
          <w:szCs w:val="24"/>
        </w:rPr>
        <w:t>Trials planted 2008</w:t>
      </w:r>
    </w:p>
    <w:p w:rsidR="005752E4" w:rsidRDefault="005752E4" w:rsidP="00D41551">
      <w:pPr>
        <w:spacing w:after="0"/>
        <w:jc w:val="both"/>
        <w:rPr>
          <w:rFonts w:ascii="Times New Roman" w:hAnsi="Times New Roman"/>
          <w:sz w:val="24"/>
          <w:szCs w:val="24"/>
        </w:rPr>
      </w:pPr>
    </w:p>
    <w:p w:rsidR="001F78CF" w:rsidRPr="00111675" w:rsidRDefault="001F78CF" w:rsidP="001F78CF">
      <w:pPr>
        <w:spacing w:after="0"/>
        <w:rPr>
          <w:rFonts w:ascii="Times New Roman" w:hAnsi="Times New Roman"/>
          <w:i/>
          <w:sz w:val="24"/>
          <w:szCs w:val="24"/>
        </w:rPr>
      </w:pPr>
      <w:r w:rsidRPr="00111675">
        <w:rPr>
          <w:rFonts w:ascii="Times New Roman" w:hAnsi="Times New Roman"/>
          <w:i/>
          <w:sz w:val="24"/>
          <w:szCs w:val="24"/>
        </w:rPr>
        <w:t>Yield Harvest</w:t>
      </w:r>
    </w:p>
    <w:p w:rsidR="001F78CF" w:rsidRDefault="001F78CF" w:rsidP="001F78CF">
      <w:pPr>
        <w:spacing w:after="0"/>
        <w:jc w:val="both"/>
        <w:rPr>
          <w:rFonts w:ascii="Times New Roman" w:hAnsi="Times New Roman"/>
          <w:sz w:val="24"/>
          <w:szCs w:val="24"/>
        </w:rPr>
      </w:pPr>
      <w:r>
        <w:rPr>
          <w:rFonts w:ascii="Times New Roman" w:hAnsi="Times New Roman"/>
          <w:sz w:val="24"/>
          <w:szCs w:val="24"/>
        </w:rPr>
        <w:t xml:space="preserve">  </w:t>
      </w:r>
      <w:r w:rsidRPr="00D41551">
        <w:rPr>
          <w:rFonts w:ascii="Times New Roman" w:hAnsi="Times New Roman"/>
          <w:sz w:val="24"/>
          <w:szCs w:val="24"/>
        </w:rPr>
        <w:t xml:space="preserve">This paper will present results for </w:t>
      </w:r>
      <w:r>
        <w:rPr>
          <w:rFonts w:ascii="Times New Roman" w:hAnsi="Times New Roman"/>
          <w:sz w:val="24"/>
          <w:szCs w:val="24"/>
        </w:rPr>
        <w:t>the 2008 Yield Trials</w:t>
      </w:r>
      <w:r w:rsidRPr="00D41551">
        <w:rPr>
          <w:rFonts w:ascii="Times New Roman" w:hAnsi="Times New Roman"/>
          <w:sz w:val="24"/>
          <w:szCs w:val="24"/>
        </w:rPr>
        <w:t>.</w:t>
      </w:r>
      <w:r>
        <w:rPr>
          <w:rFonts w:ascii="Times New Roman" w:hAnsi="Times New Roman"/>
          <w:sz w:val="24"/>
          <w:szCs w:val="24"/>
        </w:rPr>
        <w:t xml:space="preserve"> The methodology used for the destructive yield harvest is detailed in Macalpine </w:t>
      </w:r>
      <w:r w:rsidRPr="001B0DD5">
        <w:rPr>
          <w:rFonts w:ascii="Times New Roman" w:hAnsi="Times New Roman"/>
          <w:i/>
          <w:sz w:val="24"/>
          <w:szCs w:val="24"/>
        </w:rPr>
        <w:t>et al.</w:t>
      </w:r>
      <w:r>
        <w:rPr>
          <w:rFonts w:ascii="Times New Roman" w:hAnsi="Times New Roman"/>
          <w:sz w:val="24"/>
          <w:szCs w:val="24"/>
        </w:rPr>
        <w:t xml:space="preserve"> (2010). </w:t>
      </w:r>
      <w:r w:rsidRPr="00D41551">
        <w:rPr>
          <w:rFonts w:ascii="Times New Roman" w:hAnsi="Times New Roman"/>
          <w:sz w:val="24"/>
          <w:szCs w:val="24"/>
        </w:rPr>
        <w:t xml:space="preserve"> </w:t>
      </w:r>
    </w:p>
    <w:p w:rsidR="001F78CF" w:rsidRDefault="001F78CF" w:rsidP="001F78CF">
      <w:pPr>
        <w:spacing w:after="0"/>
        <w:jc w:val="both"/>
        <w:rPr>
          <w:rFonts w:ascii="Times New Roman" w:hAnsi="Times New Roman"/>
          <w:sz w:val="24"/>
          <w:szCs w:val="24"/>
        </w:rPr>
      </w:pPr>
    </w:p>
    <w:p w:rsidR="001F78CF" w:rsidRDefault="001F78CF" w:rsidP="001F78CF">
      <w:pPr>
        <w:spacing w:after="0"/>
        <w:jc w:val="center"/>
        <w:rPr>
          <w:rFonts w:ascii="Times New Roman" w:hAnsi="Times New Roman"/>
          <w:i/>
          <w:sz w:val="24"/>
          <w:szCs w:val="24"/>
        </w:rPr>
      </w:pPr>
      <w:r>
        <w:rPr>
          <w:rFonts w:ascii="Times New Roman" w:hAnsi="Times New Roman"/>
          <w:i/>
          <w:sz w:val="24"/>
          <w:szCs w:val="24"/>
        </w:rPr>
        <w:t>Statistical Analysis</w:t>
      </w:r>
    </w:p>
    <w:p w:rsidR="001F78CF" w:rsidRDefault="001F78CF" w:rsidP="001F78CF">
      <w:pPr>
        <w:spacing w:after="0"/>
        <w:jc w:val="both"/>
        <w:rPr>
          <w:rFonts w:ascii="Times New Roman" w:hAnsi="Times New Roman"/>
          <w:sz w:val="24"/>
          <w:szCs w:val="24"/>
        </w:rPr>
      </w:pPr>
      <w:r>
        <w:rPr>
          <w:rFonts w:ascii="Times New Roman" w:hAnsi="Times New Roman"/>
          <w:sz w:val="24"/>
          <w:szCs w:val="24"/>
        </w:rPr>
        <w:lastRenderedPageBreak/>
        <w:t xml:space="preserve">  Analysis of the yield data was carried out in </w:t>
      </w:r>
      <w:r w:rsidRPr="00BC443F">
        <w:rPr>
          <w:rFonts w:ascii="Times New Roman" w:hAnsi="Times New Roman"/>
          <w:sz w:val="24"/>
          <w:szCs w:val="24"/>
        </w:rPr>
        <w:t>Genstat for Windows, 10th Edition.</w:t>
      </w:r>
      <w:r>
        <w:rPr>
          <w:rFonts w:ascii="Times New Roman" w:hAnsi="Times New Roman"/>
          <w:sz w:val="24"/>
          <w:szCs w:val="24"/>
        </w:rPr>
        <w:t xml:space="preserve"> GenStat 10 </w:t>
      </w:r>
      <w:r w:rsidRPr="002066DF">
        <w:rPr>
          <w:rFonts w:ascii="Times New Roman" w:hAnsi="Times New Roman"/>
          <w:sz w:val="24"/>
          <w:szCs w:val="24"/>
        </w:rPr>
        <w:t xml:space="preserve">(Payne </w:t>
      </w:r>
      <w:r w:rsidRPr="001749F9">
        <w:rPr>
          <w:rFonts w:ascii="Times New Roman" w:hAnsi="Times New Roman"/>
          <w:i/>
          <w:sz w:val="24"/>
          <w:szCs w:val="24"/>
        </w:rPr>
        <w:t>et al.</w:t>
      </w:r>
      <w:r w:rsidRPr="002066DF">
        <w:rPr>
          <w:rFonts w:ascii="Times New Roman" w:hAnsi="Times New Roman"/>
          <w:sz w:val="24"/>
          <w:szCs w:val="24"/>
        </w:rPr>
        <w:t xml:space="preserve"> 2007).</w:t>
      </w:r>
      <w:r>
        <w:rPr>
          <w:rFonts w:ascii="Times New Roman" w:hAnsi="Times New Roman"/>
          <w:sz w:val="24"/>
          <w:szCs w:val="24"/>
        </w:rPr>
        <w:t xml:space="preserve"> A </w:t>
      </w:r>
      <w:r w:rsidRPr="002066DF">
        <w:rPr>
          <w:rFonts w:ascii="Times New Roman" w:hAnsi="Times New Roman"/>
          <w:sz w:val="24"/>
          <w:szCs w:val="24"/>
        </w:rPr>
        <w:t>restricted maximum likelihood (REML)</w:t>
      </w:r>
      <w:r>
        <w:rPr>
          <w:rFonts w:ascii="Times New Roman" w:hAnsi="Times New Roman"/>
          <w:sz w:val="24"/>
          <w:szCs w:val="24"/>
        </w:rPr>
        <w:t xml:space="preserve"> and </w:t>
      </w:r>
      <w:r w:rsidRPr="00AB68D2">
        <w:rPr>
          <w:rFonts w:ascii="Times New Roman" w:hAnsi="Times New Roman"/>
          <w:sz w:val="24"/>
          <w:szCs w:val="24"/>
        </w:rPr>
        <w:t>a Wald test</w:t>
      </w:r>
      <w:r>
        <w:rPr>
          <w:rFonts w:ascii="Times New Roman" w:hAnsi="Times New Roman"/>
          <w:sz w:val="24"/>
          <w:szCs w:val="24"/>
        </w:rPr>
        <w:t xml:space="preserve"> were performed.</w:t>
      </w:r>
      <w:r w:rsidRPr="00BC443F">
        <w:rPr>
          <w:rFonts w:ascii="Times New Roman" w:hAnsi="Times New Roman"/>
          <w:sz w:val="24"/>
          <w:szCs w:val="24"/>
        </w:rPr>
        <w:t xml:space="preserve"> </w:t>
      </w:r>
    </w:p>
    <w:p w:rsidR="001F78CF" w:rsidRDefault="001F78CF" w:rsidP="001F78CF">
      <w:pPr>
        <w:spacing w:after="0"/>
        <w:jc w:val="both"/>
        <w:rPr>
          <w:rFonts w:ascii="Times New Roman" w:hAnsi="Times New Roman"/>
          <w:sz w:val="24"/>
          <w:szCs w:val="24"/>
        </w:rPr>
      </w:pPr>
      <w:r>
        <w:rPr>
          <w:rFonts w:ascii="Times New Roman" w:hAnsi="Times New Roman"/>
          <w:sz w:val="24"/>
          <w:szCs w:val="24"/>
        </w:rPr>
        <w:t xml:space="preserve">  REML</w:t>
      </w:r>
      <w:r w:rsidRPr="002066DF">
        <w:rPr>
          <w:rFonts w:ascii="Times New Roman" w:hAnsi="Times New Roman"/>
          <w:sz w:val="24"/>
          <w:szCs w:val="24"/>
        </w:rPr>
        <w:t xml:space="preserve"> was used </w:t>
      </w:r>
      <w:r>
        <w:rPr>
          <w:rFonts w:ascii="Times New Roman" w:hAnsi="Times New Roman"/>
          <w:sz w:val="24"/>
          <w:szCs w:val="24"/>
        </w:rPr>
        <w:t xml:space="preserve">rather than ANOVA due to missing values being present at some sites. For the east west analysis </w:t>
      </w:r>
      <w:r w:rsidRPr="003D5CFD">
        <w:rPr>
          <w:rFonts w:ascii="Times New Roman" w:hAnsi="Times New Roman"/>
          <w:sz w:val="24"/>
          <w:szCs w:val="24"/>
        </w:rPr>
        <w:t>a Wald test with a significance level of 5%</w:t>
      </w:r>
      <w:r>
        <w:rPr>
          <w:rFonts w:ascii="Times New Roman" w:hAnsi="Times New Roman"/>
          <w:sz w:val="24"/>
          <w:szCs w:val="24"/>
        </w:rPr>
        <w:t xml:space="preserve"> was used. The same residual variation was assumed across all four sites for this test as variation was small. </w:t>
      </w:r>
    </w:p>
    <w:p w:rsidR="00CF24FB" w:rsidRDefault="00CF24FB" w:rsidP="00F0529C">
      <w:pPr>
        <w:spacing w:after="0"/>
        <w:jc w:val="center"/>
        <w:rPr>
          <w:rFonts w:ascii="Times New Roman" w:hAnsi="Times New Roman"/>
          <w:i/>
          <w:sz w:val="24"/>
          <w:szCs w:val="24"/>
        </w:rPr>
      </w:pPr>
    </w:p>
    <w:p w:rsidR="005752E4" w:rsidRPr="005752E4" w:rsidRDefault="00944077" w:rsidP="00F0529C">
      <w:pPr>
        <w:spacing w:after="0"/>
        <w:jc w:val="center"/>
        <w:rPr>
          <w:rFonts w:ascii="Times New Roman" w:hAnsi="Times New Roman"/>
          <w:i/>
          <w:sz w:val="24"/>
          <w:szCs w:val="24"/>
        </w:rPr>
      </w:pPr>
      <w:r>
        <w:rPr>
          <w:rFonts w:ascii="Times New Roman" w:hAnsi="Times New Roman"/>
          <w:i/>
          <w:sz w:val="24"/>
          <w:szCs w:val="24"/>
        </w:rPr>
        <w:t>Rust disease assessments</w:t>
      </w:r>
    </w:p>
    <w:p w:rsidR="00AB68D2" w:rsidRDefault="001749F9" w:rsidP="00D41551">
      <w:pPr>
        <w:spacing w:after="0"/>
        <w:jc w:val="both"/>
        <w:rPr>
          <w:rFonts w:ascii="Times New Roman" w:hAnsi="Times New Roman"/>
          <w:sz w:val="24"/>
          <w:szCs w:val="24"/>
        </w:rPr>
      </w:pPr>
      <w:r>
        <w:rPr>
          <w:rFonts w:ascii="Times New Roman" w:hAnsi="Times New Roman"/>
          <w:sz w:val="24"/>
          <w:szCs w:val="24"/>
        </w:rPr>
        <w:t xml:space="preserve">  </w:t>
      </w:r>
      <w:r w:rsidR="00944077">
        <w:rPr>
          <w:rFonts w:ascii="Times New Roman" w:hAnsi="Times New Roman"/>
          <w:sz w:val="24"/>
          <w:szCs w:val="24"/>
        </w:rPr>
        <w:t xml:space="preserve">Rust assessments were conducted at the Rothamsted and Long Ashton sites in </w:t>
      </w:r>
      <w:r w:rsidR="00463F68">
        <w:rPr>
          <w:rFonts w:ascii="Times New Roman" w:hAnsi="Times New Roman"/>
          <w:sz w:val="24"/>
          <w:szCs w:val="24"/>
        </w:rPr>
        <w:t>July and September or October.</w:t>
      </w:r>
      <w:r w:rsidR="00944077">
        <w:rPr>
          <w:rFonts w:ascii="Times New Roman" w:hAnsi="Times New Roman"/>
          <w:sz w:val="24"/>
          <w:szCs w:val="24"/>
        </w:rPr>
        <w:t xml:space="preserve"> </w:t>
      </w:r>
      <w:r w:rsidR="00463F68">
        <w:rPr>
          <w:rFonts w:ascii="Times New Roman" w:hAnsi="Times New Roman"/>
          <w:sz w:val="24"/>
          <w:szCs w:val="24"/>
        </w:rPr>
        <w:t xml:space="preserve">Pei </w:t>
      </w:r>
      <w:r w:rsidR="00463F68" w:rsidRPr="00047092">
        <w:rPr>
          <w:rFonts w:ascii="Times New Roman" w:hAnsi="Times New Roman"/>
          <w:i/>
          <w:sz w:val="24"/>
          <w:szCs w:val="24"/>
        </w:rPr>
        <w:t>et al</w:t>
      </w:r>
      <w:r w:rsidR="00047092">
        <w:rPr>
          <w:rFonts w:ascii="Times New Roman" w:hAnsi="Times New Roman"/>
          <w:sz w:val="24"/>
          <w:szCs w:val="24"/>
        </w:rPr>
        <w:t>.</w:t>
      </w:r>
      <w:r w:rsidR="00463F68">
        <w:rPr>
          <w:rFonts w:ascii="Times New Roman" w:hAnsi="Times New Roman"/>
          <w:sz w:val="24"/>
          <w:szCs w:val="24"/>
        </w:rPr>
        <w:t xml:space="preserve"> (2008) </w:t>
      </w:r>
      <w:r w:rsidR="00047092">
        <w:rPr>
          <w:rFonts w:ascii="Times New Roman" w:hAnsi="Times New Roman"/>
          <w:sz w:val="24"/>
          <w:szCs w:val="24"/>
        </w:rPr>
        <w:t xml:space="preserve">gave </w:t>
      </w:r>
      <w:r w:rsidR="00463F68">
        <w:rPr>
          <w:rFonts w:ascii="Times New Roman" w:hAnsi="Times New Roman"/>
          <w:sz w:val="24"/>
          <w:szCs w:val="24"/>
        </w:rPr>
        <w:t>details of the</w:t>
      </w:r>
      <w:r w:rsidR="005752E4">
        <w:rPr>
          <w:rFonts w:ascii="Times New Roman" w:hAnsi="Times New Roman"/>
          <w:sz w:val="24"/>
          <w:szCs w:val="24"/>
        </w:rPr>
        <w:t xml:space="preserve"> six stage key </w:t>
      </w:r>
      <w:r w:rsidR="00463F68">
        <w:rPr>
          <w:rFonts w:ascii="Times New Roman" w:hAnsi="Times New Roman"/>
          <w:sz w:val="24"/>
          <w:szCs w:val="24"/>
        </w:rPr>
        <w:t>that was</w:t>
      </w:r>
      <w:r w:rsidR="005752E4">
        <w:rPr>
          <w:rFonts w:ascii="Times New Roman" w:hAnsi="Times New Roman"/>
          <w:sz w:val="24"/>
          <w:szCs w:val="24"/>
        </w:rPr>
        <w:t xml:space="preserve"> used for field rust </w:t>
      </w:r>
      <w:r w:rsidR="00FF59B0">
        <w:rPr>
          <w:rFonts w:ascii="Times New Roman" w:hAnsi="Times New Roman"/>
          <w:sz w:val="24"/>
          <w:szCs w:val="24"/>
        </w:rPr>
        <w:t>assessments</w:t>
      </w:r>
      <w:r w:rsidR="00463F68">
        <w:rPr>
          <w:rFonts w:ascii="Times New Roman" w:hAnsi="Times New Roman"/>
          <w:sz w:val="24"/>
          <w:szCs w:val="24"/>
        </w:rPr>
        <w:t>.</w:t>
      </w:r>
    </w:p>
    <w:p w:rsidR="00495310" w:rsidRDefault="00495310" w:rsidP="00837B4C">
      <w:pPr>
        <w:spacing w:after="0"/>
        <w:jc w:val="center"/>
        <w:rPr>
          <w:rFonts w:ascii="Times New Roman" w:hAnsi="Times New Roman"/>
          <w:b/>
          <w:sz w:val="24"/>
          <w:szCs w:val="24"/>
        </w:rPr>
      </w:pPr>
      <w:r w:rsidRPr="000B4AD4">
        <w:rPr>
          <w:rFonts w:ascii="Times New Roman" w:hAnsi="Times New Roman"/>
          <w:b/>
          <w:sz w:val="24"/>
          <w:szCs w:val="24"/>
        </w:rPr>
        <w:t>Results</w:t>
      </w:r>
    </w:p>
    <w:p w:rsidR="008D38F5" w:rsidRDefault="008D38F5" w:rsidP="00837B4C">
      <w:pPr>
        <w:spacing w:after="0"/>
        <w:jc w:val="center"/>
        <w:rPr>
          <w:rFonts w:ascii="Times New Roman" w:hAnsi="Times New Roman"/>
          <w:b/>
          <w:sz w:val="24"/>
          <w:szCs w:val="24"/>
        </w:rPr>
      </w:pPr>
    </w:p>
    <w:p w:rsidR="00B620B0" w:rsidRDefault="003B1ADA" w:rsidP="00B620B0">
      <w:pPr>
        <w:spacing w:after="0"/>
        <w:jc w:val="both"/>
        <w:rPr>
          <w:rFonts w:ascii="Times New Roman" w:hAnsi="Times New Roman"/>
          <w:sz w:val="24"/>
          <w:szCs w:val="24"/>
        </w:rPr>
      </w:pPr>
      <w:r>
        <w:rPr>
          <w:rFonts w:ascii="Times New Roman" w:hAnsi="Times New Roman"/>
          <w:sz w:val="24"/>
          <w:szCs w:val="24"/>
        </w:rPr>
        <w:t xml:space="preserve">  </w:t>
      </w:r>
      <w:r w:rsidR="00B620B0" w:rsidRPr="00B620B0">
        <w:rPr>
          <w:rFonts w:ascii="Times New Roman" w:hAnsi="Times New Roman"/>
          <w:sz w:val="24"/>
          <w:szCs w:val="24"/>
        </w:rPr>
        <w:t xml:space="preserve">Estimated dry weight yields for </w:t>
      </w:r>
      <w:r w:rsidR="00B620B0">
        <w:rPr>
          <w:rFonts w:ascii="Times New Roman" w:hAnsi="Times New Roman"/>
          <w:sz w:val="24"/>
          <w:szCs w:val="24"/>
        </w:rPr>
        <w:t>2008 Yield</w:t>
      </w:r>
      <w:r w:rsidR="00B620B0" w:rsidRPr="00B620B0">
        <w:rPr>
          <w:rFonts w:ascii="Times New Roman" w:hAnsi="Times New Roman"/>
          <w:sz w:val="24"/>
          <w:szCs w:val="24"/>
        </w:rPr>
        <w:t xml:space="preserve"> Trials are presented in Table </w:t>
      </w:r>
      <w:r w:rsidR="002457D2">
        <w:rPr>
          <w:rFonts w:ascii="Times New Roman" w:hAnsi="Times New Roman"/>
          <w:sz w:val="24"/>
          <w:szCs w:val="24"/>
        </w:rPr>
        <w:t>2</w:t>
      </w:r>
      <w:r w:rsidR="00B620B0" w:rsidRPr="00B620B0">
        <w:rPr>
          <w:rFonts w:ascii="Times New Roman" w:hAnsi="Times New Roman"/>
          <w:sz w:val="24"/>
          <w:szCs w:val="24"/>
        </w:rPr>
        <w:t xml:space="preserve"> for </w:t>
      </w:r>
      <w:r w:rsidR="00B620B0">
        <w:rPr>
          <w:rFonts w:ascii="Times New Roman" w:hAnsi="Times New Roman"/>
          <w:sz w:val="24"/>
          <w:szCs w:val="24"/>
        </w:rPr>
        <w:t>all</w:t>
      </w:r>
      <w:r w:rsidR="00B620B0" w:rsidRPr="00B620B0">
        <w:rPr>
          <w:rFonts w:ascii="Times New Roman" w:hAnsi="Times New Roman"/>
          <w:sz w:val="24"/>
          <w:szCs w:val="24"/>
        </w:rPr>
        <w:t xml:space="preserve"> sites</w:t>
      </w:r>
      <w:r w:rsidR="00B620B0">
        <w:rPr>
          <w:rFonts w:ascii="Times New Roman" w:hAnsi="Times New Roman"/>
          <w:sz w:val="24"/>
          <w:szCs w:val="24"/>
        </w:rPr>
        <w:t>.</w:t>
      </w:r>
      <w:r w:rsidR="00B620B0" w:rsidRPr="00B620B0">
        <w:rPr>
          <w:rFonts w:ascii="Times New Roman" w:hAnsi="Times New Roman"/>
          <w:sz w:val="24"/>
          <w:szCs w:val="24"/>
        </w:rPr>
        <w:t xml:space="preserve"> </w:t>
      </w:r>
      <w:r w:rsidR="00B620B0">
        <w:rPr>
          <w:rFonts w:ascii="Times New Roman" w:hAnsi="Times New Roman"/>
          <w:sz w:val="24"/>
          <w:szCs w:val="24"/>
        </w:rPr>
        <w:t xml:space="preserve"> </w:t>
      </w:r>
      <w:r w:rsidR="00B620B0" w:rsidRPr="00B620B0">
        <w:rPr>
          <w:rFonts w:ascii="Times New Roman" w:hAnsi="Times New Roman"/>
          <w:sz w:val="24"/>
          <w:szCs w:val="24"/>
        </w:rPr>
        <w:t xml:space="preserve">All yield data represents yield taken from two year old above ground biomass </w:t>
      </w:r>
      <w:r w:rsidR="00047092">
        <w:rPr>
          <w:rFonts w:ascii="Times New Roman" w:hAnsi="Times New Roman"/>
          <w:sz w:val="24"/>
          <w:szCs w:val="24"/>
        </w:rPr>
        <w:t>in the first harvest</w:t>
      </w:r>
      <w:r w:rsidR="00B620B0" w:rsidRPr="00B620B0">
        <w:rPr>
          <w:rFonts w:ascii="Times New Roman" w:hAnsi="Times New Roman"/>
          <w:sz w:val="24"/>
          <w:szCs w:val="24"/>
        </w:rPr>
        <w:t xml:space="preserve"> </w:t>
      </w:r>
      <w:r w:rsidR="00047092">
        <w:rPr>
          <w:rFonts w:ascii="Times New Roman" w:hAnsi="Times New Roman"/>
          <w:sz w:val="24"/>
          <w:szCs w:val="24"/>
        </w:rPr>
        <w:t>cycle</w:t>
      </w:r>
      <w:r w:rsidR="00B620B0" w:rsidRPr="00B620B0">
        <w:rPr>
          <w:rFonts w:ascii="Times New Roman" w:hAnsi="Times New Roman"/>
          <w:sz w:val="24"/>
          <w:szCs w:val="24"/>
        </w:rPr>
        <w:t xml:space="preserve">. Results have been adjusted to represent tonnes of </w:t>
      </w:r>
      <w:r w:rsidR="00047092">
        <w:rPr>
          <w:rFonts w:ascii="Times New Roman" w:hAnsi="Times New Roman"/>
          <w:sz w:val="24"/>
          <w:szCs w:val="24"/>
        </w:rPr>
        <w:t>dry matter (</w:t>
      </w:r>
      <w:r w:rsidR="00AC632C">
        <w:rPr>
          <w:rFonts w:ascii="Times New Roman" w:hAnsi="Times New Roman"/>
          <w:sz w:val="24"/>
          <w:szCs w:val="24"/>
        </w:rPr>
        <w:t>d.m.</w:t>
      </w:r>
      <w:r w:rsidR="00047092">
        <w:rPr>
          <w:rFonts w:ascii="Times New Roman" w:hAnsi="Times New Roman"/>
          <w:sz w:val="24"/>
          <w:szCs w:val="24"/>
        </w:rPr>
        <w:t>)</w:t>
      </w:r>
      <w:r w:rsidR="00AC632C">
        <w:rPr>
          <w:rFonts w:ascii="Times New Roman" w:hAnsi="Times New Roman"/>
          <w:sz w:val="24"/>
          <w:szCs w:val="24"/>
        </w:rPr>
        <w:t xml:space="preserve"> </w:t>
      </w:r>
      <w:r w:rsidR="00B620B0" w:rsidRPr="00B620B0">
        <w:rPr>
          <w:rFonts w:ascii="Times New Roman" w:hAnsi="Times New Roman"/>
          <w:sz w:val="24"/>
          <w:szCs w:val="24"/>
        </w:rPr>
        <w:t>ha</w:t>
      </w:r>
      <w:r w:rsidR="00B620B0" w:rsidRPr="00B620B0">
        <w:rPr>
          <w:rFonts w:ascii="Times New Roman" w:hAnsi="Times New Roman"/>
          <w:sz w:val="24"/>
          <w:szCs w:val="24"/>
          <w:vertAlign w:val="superscript"/>
        </w:rPr>
        <w:t>-1</w:t>
      </w:r>
      <w:r w:rsidR="00B620B0" w:rsidRPr="00B620B0">
        <w:rPr>
          <w:rFonts w:ascii="Times New Roman" w:hAnsi="Times New Roman"/>
          <w:sz w:val="24"/>
          <w:szCs w:val="24"/>
        </w:rPr>
        <w:t xml:space="preserve"> yr</w:t>
      </w:r>
      <w:r w:rsidR="00B620B0" w:rsidRPr="00B620B0">
        <w:rPr>
          <w:rFonts w:ascii="Times New Roman" w:hAnsi="Times New Roman"/>
          <w:sz w:val="24"/>
          <w:szCs w:val="24"/>
          <w:vertAlign w:val="superscript"/>
        </w:rPr>
        <w:t>-1</w:t>
      </w:r>
      <w:r>
        <w:rPr>
          <w:rFonts w:ascii="Times New Roman" w:hAnsi="Times New Roman"/>
          <w:sz w:val="24"/>
          <w:szCs w:val="24"/>
        </w:rPr>
        <w:t>.</w:t>
      </w:r>
    </w:p>
    <w:p w:rsidR="005F4EE2" w:rsidRDefault="005F4EE2" w:rsidP="00B620B0">
      <w:pPr>
        <w:spacing w:after="0"/>
        <w:jc w:val="both"/>
        <w:rPr>
          <w:rFonts w:ascii="Times New Roman" w:hAnsi="Times New Roman"/>
          <w:sz w:val="24"/>
          <w:szCs w:val="24"/>
        </w:rPr>
      </w:pPr>
    </w:p>
    <w:p w:rsidR="00B14991" w:rsidRPr="00B620B0" w:rsidRDefault="002457D2" w:rsidP="00B620B0">
      <w:pPr>
        <w:spacing w:after="0"/>
        <w:jc w:val="both"/>
        <w:rPr>
          <w:rFonts w:ascii="Times New Roman" w:hAnsi="Times New Roman"/>
          <w:sz w:val="24"/>
          <w:szCs w:val="24"/>
        </w:rPr>
      </w:pPr>
      <w:r>
        <w:rPr>
          <w:rFonts w:ascii="Times New Roman" w:hAnsi="Times New Roman"/>
          <w:sz w:val="24"/>
          <w:szCs w:val="24"/>
        </w:rPr>
        <w:t>Table 2</w:t>
      </w:r>
      <w:r w:rsidR="00575B6C" w:rsidRPr="00575B6C">
        <w:rPr>
          <w:rFonts w:ascii="Times New Roman" w:hAnsi="Times New Roman"/>
          <w:sz w:val="24"/>
          <w:szCs w:val="24"/>
        </w:rPr>
        <w:t xml:space="preserve">. </w:t>
      </w:r>
      <w:r w:rsidR="007620C9">
        <w:rPr>
          <w:rFonts w:ascii="Times New Roman" w:hAnsi="Times New Roman"/>
          <w:i/>
          <w:sz w:val="24"/>
          <w:szCs w:val="24"/>
        </w:rPr>
        <w:t>Yield results for 2008 Yield Trials</w:t>
      </w:r>
    </w:p>
    <w:tbl>
      <w:tblPr>
        <w:tblW w:w="733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61"/>
        <w:gridCol w:w="87"/>
        <w:gridCol w:w="1509"/>
        <w:gridCol w:w="1296"/>
        <w:gridCol w:w="152"/>
        <w:gridCol w:w="1371"/>
        <w:gridCol w:w="1483"/>
        <w:gridCol w:w="79"/>
      </w:tblGrid>
      <w:tr w:rsidR="009202FA" w:rsidRPr="008D4F6C" w:rsidTr="009202FA">
        <w:trPr>
          <w:jc w:val="center"/>
        </w:trPr>
        <w:tc>
          <w:tcPr>
            <w:tcW w:w="1448" w:type="dxa"/>
            <w:gridSpan w:val="2"/>
            <w:tcBorders>
              <w:bottom w:val="nil"/>
            </w:tcBorders>
            <w:shd w:val="clear" w:color="auto" w:fill="auto"/>
          </w:tcPr>
          <w:p w:rsidR="009202FA" w:rsidRPr="004D142D" w:rsidRDefault="009202FA" w:rsidP="00F317AD">
            <w:pPr>
              <w:spacing w:after="0" w:line="240" w:lineRule="auto"/>
              <w:rPr>
                <w:rFonts w:ascii="Times New Roman" w:hAnsi="Times New Roman"/>
                <w:sz w:val="24"/>
                <w:szCs w:val="24"/>
              </w:rPr>
            </w:pPr>
          </w:p>
        </w:tc>
        <w:tc>
          <w:tcPr>
            <w:tcW w:w="2957" w:type="dxa"/>
            <w:gridSpan w:val="3"/>
            <w:tcBorders>
              <w:bottom w:val="nil"/>
            </w:tcBorders>
            <w:shd w:val="clear" w:color="auto" w:fill="auto"/>
          </w:tcPr>
          <w:p w:rsidR="009202FA" w:rsidRPr="008D4F6C" w:rsidRDefault="009202FA" w:rsidP="00F317AD">
            <w:pPr>
              <w:spacing w:after="0" w:line="240" w:lineRule="auto"/>
              <w:jc w:val="center"/>
              <w:rPr>
                <w:rFonts w:ascii="Times New Roman" w:hAnsi="Times New Roman"/>
                <w:sz w:val="24"/>
                <w:szCs w:val="24"/>
              </w:rPr>
            </w:pPr>
            <w:r w:rsidRPr="008D4F6C">
              <w:rPr>
                <w:rFonts w:ascii="Times New Roman" w:hAnsi="Times New Roman"/>
                <w:sz w:val="24"/>
                <w:szCs w:val="24"/>
              </w:rPr>
              <w:t>West</w:t>
            </w:r>
          </w:p>
        </w:tc>
        <w:tc>
          <w:tcPr>
            <w:tcW w:w="2933" w:type="dxa"/>
            <w:gridSpan w:val="3"/>
            <w:tcBorders>
              <w:bottom w:val="nil"/>
            </w:tcBorders>
            <w:shd w:val="clear" w:color="auto" w:fill="auto"/>
          </w:tcPr>
          <w:p w:rsidR="009202FA" w:rsidRPr="008D4F6C" w:rsidRDefault="009202FA" w:rsidP="00F317AD">
            <w:pPr>
              <w:spacing w:after="0" w:line="240" w:lineRule="auto"/>
              <w:jc w:val="center"/>
              <w:rPr>
                <w:rFonts w:ascii="Times New Roman" w:hAnsi="Times New Roman"/>
                <w:sz w:val="24"/>
                <w:szCs w:val="24"/>
              </w:rPr>
            </w:pPr>
            <w:r w:rsidRPr="008D4F6C">
              <w:rPr>
                <w:rFonts w:ascii="Times New Roman" w:hAnsi="Times New Roman"/>
                <w:sz w:val="24"/>
                <w:szCs w:val="24"/>
              </w:rPr>
              <w:t>East</w:t>
            </w:r>
          </w:p>
        </w:tc>
      </w:tr>
      <w:tr w:rsidR="009202FA" w:rsidRPr="008D4F6C" w:rsidTr="009202FA">
        <w:trPr>
          <w:gridAfter w:val="1"/>
          <w:wAfter w:w="79" w:type="dxa"/>
          <w:jc w:val="center"/>
        </w:trPr>
        <w:tc>
          <w:tcPr>
            <w:tcW w:w="1361" w:type="dxa"/>
            <w:tcBorders>
              <w:bottom w:val="nil"/>
            </w:tcBorders>
            <w:shd w:val="clear" w:color="auto" w:fill="auto"/>
          </w:tcPr>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Line</w:t>
            </w:r>
          </w:p>
        </w:tc>
        <w:tc>
          <w:tcPr>
            <w:tcW w:w="1596" w:type="dxa"/>
            <w:gridSpan w:val="2"/>
            <w:tcBorders>
              <w:bottom w:val="nil"/>
            </w:tcBorders>
            <w:shd w:val="clear" w:color="auto" w:fill="auto"/>
          </w:tcPr>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Long Ashton</w:t>
            </w:r>
          </w:p>
        </w:tc>
        <w:tc>
          <w:tcPr>
            <w:tcW w:w="1296" w:type="dxa"/>
            <w:tcBorders>
              <w:bottom w:val="nil"/>
            </w:tcBorders>
          </w:tcPr>
          <w:p w:rsidR="009202FA" w:rsidRPr="008D4F6C" w:rsidRDefault="009202FA" w:rsidP="004D142D">
            <w:pPr>
              <w:spacing w:after="0" w:line="240" w:lineRule="auto"/>
              <w:rPr>
                <w:rFonts w:ascii="Times New Roman" w:hAnsi="Times New Roman"/>
                <w:sz w:val="24"/>
                <w:szCs w:val="24"/>
              </w:rPr>
            </w:pPr>
            <w:proofErr w:type="spellStart"/>
            <w:r w:rsidRPr="008D4F6C">
              <w:rPr>
                <w:rFonts w:ascii="Times New Roman" w:hAnsi="Times New Roman"/>
                <w:sz w:val="24"/>
                <w:szCs w:val="24"/>
              </w:rPr>
              <w:t>Loughgall</w:t>
            </w:r>
            <w:proofErr w:type="spellEnd"/>
          </w:p>
        </w:tc>
        <w:tc>
          <w:tcPr>
            <w:tcW w:w="1523" w:type="dxa"/>
            <w:gridSpan w:val="2"/>
            <w:tcBorders>
              <w:bottom w:val="nil"/>
            </w:tcBorders>
            <w:shd w:val="clear" w:color="auto" w:fill="auto"/>
          </w:tcPr>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Lincolnshire</w:t>
            </w:r>
          </w:p>
        </w:tc>
        <w:tc>
          <w:tcPr>
            <w:tcW w:w="1483" w:type="dxa"/>
            <w:tcBorders>
              <w:bottom w:val="nil"/>
            </w:tcBorders>
            <w:shd w:val="clear" w:color="auto" w:fill="auto"/>
          </w:tcPr>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Rothamsted</w:t>
            </w:r>
          </w:p>
        </w:tc>
      </w:tr>
      <w:tr w:rsidR="009202FA" w:rsidRPr="008D4F6C" w:rsidTr="009202FA">
        <w:trPr>
          <w:jc w:val="center"/>
        </w:trPr>
        <w:tc>
          <w:tcPr>
            <w:tcW w:w="1361" w:type="dxa"/>
            <w:tcBorders>
              <w:top w:val="nil"/>
            </w:tcBorders>
            <w:shd w:val="clear" w:color="auto" w:fill="auto"/>
          </w:tcPr>
          <w:p w:rsidR="009202FA" w:rsidRPr="008D4F6C" w:rsidRDefault="009202FA" w:rsidP="004D142D">
            <w:pPr>
              <w:spacing w:after="0" w:line="240" w:lineRule="auto"/>
              <w:rPr>
                <w:rFonts w:ascii="Times New Roman" w:hAnsi="Times New Roman"/>
                <w:sz w:val="24"/>
                <w:szCs w:val="24"/>
              </w:rPr>
            </w:pPr>
          </w:p>
        </w:tc>
        <w:tc>
          <w:tcPr>
            <w:tcW w:w="5977" w:type="dxa"/>
            <w:gridSpan w:val="7"/>
            <w:tcBorders>
              <w:top w:val="nil"/>
            </w:tcBorders>
          </w:tcPr>
          <w:p w:rsidR="009202FA" w:rsidRPr="008D4F6C" w:rsidRDefault="009202FA" w:rsidP="00047092">
            <w:pPr>
              <w:spacing w:after="0" w:line="240" w:lineRule="auto"/>
              <w:jc w:val="center"/>
              <w:rPr>
                <w:rFonts w:ascii="Times New Roman" w:hAnsi="Times New Roman"/>
                <w:sz w:val="24"/>
                <w:szCs w:val="24"/>
              </w:rPr>
            </w:pPr>
            <w:r w:rsidRPr="008D4F6C">
              <w:rPr>
                <w:rFonts w:ascii="Times New Roman" w:hAnsi="Times New Roman"/>
                <w:sz w:val="24"/>
                <w:szCs w:val="24"/>
              </w:rPr>
              <w:t>t d.m. ha</w:t>
            </w:r>
            <w:r w:rsidRPr="008D4F6C">
              <w:rPr>
                <w:rFonts w:ascii="Times New Roman" w:hAnsi="Times New Roman"/>
                <w:sz w:val="24"/>
                <w:szCs w:val="24"/>
                <w:vertAlign w:val="superscript"/>
              </w:rPr>
              <w:t>-1</w:t>
            </w:r>
            <w:r w:rsidRPr="008D4F6C">
              <w:rPr>
                <w:rFonts w:ascii="Times New Roman" w:hAnsi="Times New Roman"/>
                <w:sz w:val="24"/>
                <w:szCs w:val="24"/>
              </w:rPr>
              <w:t xml:space="preserve"> yr</w:t>
            </w:r>
            <w:r w:rsidRPr="008D4F6C">
              <w:rPr>
                <w:rFonts w:ascii="Times New Roman" w:hAnsi="Times New Roman"/>
                <w:sz w:val="24"/>
                <w:szCs w:val="24"/>
                <w:vertAlign w:val="superscript"/>
              </w:rPr>
              <w:t>-1</w:t>
            </w:r>
          </w:p>
        </w:tc>
      </w:tr>
      <w:tr w:rsidR="009202FA" w:rsidRPr="008D4F6C" w:rsidTr="009202FA">
        <w:trPr>
          <w:gridAfter w:val="1"/>
          <w:wAfter w:w="79" w:type="dxa"/>
          <w:jc w:val="center"/>
        </w:trPr>
        <w:tc>
          <w:tcPr>
            <w:tcW w:w="1361" w:type="dxa"/>
            <w:shd w:val="clear" w:color="auto" w:fill="auto"/>
          </w:tcPr>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 xml:space="preserve">Endurance </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Olof</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 xml:space="preserve">Resolution </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 xml:space="preserve">Stott 10 </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Sven</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 xml:space="preserve">Tora </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Tordis</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RR04195</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RR04246</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RR04248</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RR04250</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RR04256</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RR04261</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RR04331</w:t>
            </w:r>
          </w:p>
        </w:tc>
        <w:tc>
          <w:tcPr>
            <w:tcW w:w="1596" w:type="dxa"/>
            <w:gridSpan w:val="2"/>
            <w:shd w:val="clear" w:color="auto" w:fill="auto"/>
          </w:tcPr>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13.72</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13.74</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14.25</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10.65</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13.88</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12.84</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 xml:space="preserve">    -</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 xml:space="preserve">    -</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13.23</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13.55</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12.60</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 xml:space="preserve">  7.44</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12.76</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12.17</w:t>
            </w:r>
          </w:p>
        </w:tc>
        <w:tc>
          <w:tcPr>
            <w:tcW w:w="1296" w:type="dxa"/>
          </w:tcPr>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12.18</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10.05</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13.20</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 xml:space="preserve">  5.14</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12.33</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12.14</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13.15</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11.30</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12.70</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11.43</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12.92</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12.70</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 xml:space="preserve">  9.36</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10.68</w:t>
            </w:r>
          </w:p>
        </w:tc>
        <w:tc>
          <w:tcPr>
            <w:tcW w:w="1523" w:type="dxa"/>
            <w:gridSpan w:val="2"/>
            <w:shd w:val="clear" w:color="auto" w:fill="auto"/>
          </w:tcPr>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6.23</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5.19</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7.42</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4.42</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5.32</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4.96</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5.12</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4.85</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5.60</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6.77</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7.38</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 xml:space="preserve">   -</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4.29</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2.86</w:t>
            </w:r>
          </w:p>
        </w:tc>
        <w:tc>
          <w:tcPr>
            <w:tcW w:w="1483" w:type="dxa"/>
            <w:shd w:val="clear" w:color="auto" w:fill="auto"/>
          </w:tcPr>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5.42</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8.84</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8.93</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7.93</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7.54</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8.39</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8.27</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7.76</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5.07</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4.38</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8.74</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8.36</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8.40</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8.09</w:t>
            </w:r>
          </w:p>
        </w:tc>
      </w:tr>
      <w:tr w:rsidR="00F21A55" w:rsidRPr="008D4F6C" w:rsidTr="009202FA">
        <w:trPr>
          <w:gridAfter w:val="1"/>
          <w:wAfter w:w="79" w:type="dxa"/>
          <w:jc w:val="center"/>
        </w:trPr>
        <w:tc>
          <w:tcPr>
            <w:tcW w:w="1361" w:type="dxa"/>
            <w:shd w:val="clear" w:color="auto" w:fill="auto"/>
          </w:tcPr>
          <w:p w:rsidR="00F21A55" w:rsidRPr="008D4F6C" w:rsidRDefault="007678AA" w:rsidP="00F21A55">
            <w:pPr>
              <w:spacing w:after="0" w:line="240" w:lineRule="auto"/>
              <w:rPr>
                <w:rFonts w:ascii="Times New Roman" w:hAnsi="Times New Roman"/>
                <w:sz w:val="24"/>
                <w:szCs w:val="24"/>
              </w:rPr>
            </w:pPr>
            <w:r w:rsidRPr="008D4F6C">
              <w:rPr>
                <w:rFonts w:ascii="Times New Roman" w:hAnsi="Times New Roman"/>
                <w:sz w:val="24"/>
                <w:szCs w:val="24"/>
              </w:rPr>
              <w:t>Mean</w:t>
            </w:r>
          </w:p>
        </w:tc>
        <w:tc>
          <w:tcPr>
            <w:tcW w:w="1596" w:type="dxa"/>
            <w:gridSpan w:val="2"/>
            <w:shd w:val="clear" w:color="auto" w:fill="auto"/>
          </w:tcPr>
          <w:p w:rsidR="00F21A55" w:rsidRPr="008D4F6C" w:rsidRDefault="00F21A55" w:rsidP="00F21A55">
            <w:pPr>
              <w:spacing w:after="0" w:line="240" w:lineRule="auto"/>
              <w:rPr>
                <w:rFonts w:ascii="Times New Roman" w:hAnsi="Times New Roman"/>
                <w:sz w:val="24"/>
                <w:szCs w:val="24"/>
              </w:rPr>
            </w:pPr>
            <w:r w:rsidRPr="008D4F6C">
              <w:rPr>
                <w:rFonts w:ascii="Times New Roman" w:hAnsi="Times New Roman"/>
                <w:sz w:val="24"/>
                <w:szCs w:val="24"/>
              </w:rPr>
              <w:t>12.57</w:t>
            </w:r>
          </w:p>
        </w:tc>
        <w:tc>
          <w:tcPr>
            <w:tcW w:w="1296" w:type="dxa"/>
          </w:tcPr>
          <w:p w:rsidR="00F21A55" w:rsidRPr="008D4F6C" w:rsidRDefault="00F21A55" w:rsidP="00F21A55">
            <w:pPr>
              <w:spacing w:after="0" w:line="240" w:lineRule="auto"/>
              <w:rPr>
                <w:rFonts w:ascii="Times New Roman" w:hAnsi="Times New Roman"/>
                <w:sz w:val="24"/>
                <w:szCs w:val="24"/>
              </w:rPr>
            </w:pPr>
            <w:r w:rsidRPr="008D4F6C">
              <w:rPr>
                <w:rFonts w:ascii="Times New Roman" w:hAnsi="Times New Roman"/>
                <w:sz w:val="24"/>
                <w:szCs w:val="24"/>
              </w:rPr>
              <w:t>11.38</w:t>
            </w:r>
          </w:p>
        </w:tc>
        <w:tc>
          <w:tcPr>
            <w:tcW w:w="1523" w:type="dxa"/>
            <w:gridSpan w:val="2"/>
            <w:shd w:val="clear" w:color="auto" w:fill="auto"/>
          </w:tcPr>
          <w:p w:rsidR="00F21A55" w:rsidRPr="008D4F6C" w:rsidRDefault="00F21A55" w:rsidP="00F21A55">
            <w:pPr>
              <w:spacing w:after="0" w:line="240" w:lineRule="auto"/>
              <w:rPr>
                <w:rFonts w:ascii="Times New Roman" w:hAnsi="Times New Roman"/>
                <w:sz w:val="24"/>
                <w:szCs w:val="24"/>
              </w:rPr>
            </w:pPr>
            <w:r w:rsidRPr="008D4F6C">
              <w:rPr>
                <w:rFonts w:ascii="Times New Roman" w:hAnsi="Times New Roman"/>
                <w:sz w:val="24"/>
                <w:szCs w:val="24"/>
              </w:rPr>
              <w:t>5.42</w:t>
            </w:r>
          </w:p>
        </w:tc>
        <w:tc>
          <w:tcPr>
            <w:tcW w:w="1483" w:type="dxa"/>
            <w:shd w:val="clear" w:color="auto" w:fill="auto"/>
          </w:tcPr>
          <w:p w:rsidR="00F21A55" w:rsidRPr="008D4F6C" w:rsidRDefault="00F21A55" w:rsidP="00F21A55">
            <w:pPr>
              <w:spacing w:after="0" w:line="240" w:lineRule="auto"/>
              <w:rPr>
                <w:rFonts w:ascii="Times New Roman" w:hAnsi="Times New Roman"/>
                <w:sz w:val="24"/>
                <w:szCs w:val="24"/>
              </w:rPr>
            </w:pPr>
            <w:r w:rsidRPr="008D4F6C">
              <w:rPr>
                <w:rFonts w:ascii="Times New Roman" w:hAnsi="Times New Roman"/>
                <w:sz w:val="24"/>
                <w:szCs w:val="24"/>
              </w:rPr>
              <w:t>7.58</w:t>
            </w:r>
          </w:p>
        </w:tc>
      </w:tr>
      <w:tr w:rsidR="009202FA" w:rsidRPr="004D142D" w:rsidTr="009202FA">
        <w:trPr>
          <w:gridAfter w:val="1"/>
          <w:wAfter w:w="79" w:type="dxa"/>
          <w:jc w:val="center"/>
        </w:trPr>
        <w:tc>
          <w:tcPr>
            <w:tcW w:w="1361" w:type="dxa"/>
            <w:shd w:val="clear" w:color="auto" w:fill="auto"/>
          </w:tcPr>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SED</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df</w:t>
            </w:r>
          </w:p>
        </w:tc>
        <w:tc>
          <w:tcPr>
            <w:tcW w:w="1596" w:type="dxa"/>
            <w:gridSpan w:val="2"/>
            <w:shd w:val="clear" w:color="auto" w:fill="auto"/>
          </w:tcPr>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1.365</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33</w:t>
            </w:r>
          </w:p>
        </w:tc>
        <w:tc>
          <w:tcPr>
            <w:tcW w:w="1296" w:type="dxa"/>
          </w:tcPr>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1.354</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39</w:t>
            </w:r>
          </w:p>
        </w:tc>
        <w:tc>
          <w:tcPr>
            <w:tcW w:w="1523" w:type="dxa"/>
            <w:gridSpan w:val="2"/>
            <w:shd w:val="clear" w:color="auto" w:fill="auto"/>
          </w:tcPr>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1.129</w:t>
            </w:r>
          </w:p>
          <w:p w:rsidR="009202FA" w:rsidRPr="008D4F6C" w:rsidRDefault="009202FA" w:rsidP="00F317AD">
            <w:pPr>
              <w:spacing w:after="0" w:line="240" w:lineRule="auto"/>
              <w:rPr>
                <w:rFonts w:ascii="Times New Roman" w:hAnsi="Times New Roman"/>
                <w:sz w:val="24"/>
                <w:szCs w:val="24"/>
              </w:rPr>
            </w:pPr>
            <w:r w:rsidRPr="008D4F6C">
              <w:rPr>
                <w:rFonts w:ascii="Times New Roman" w:hAnsi="Times New Roman"/>
                <w:sz w:val="24"/>
                <w:szCs w:val="24"/>
              </w:rPr>
              <w:t>37</w:t>
            </w:r>
          </w:p>
        </w:tc>
        <w:tc>
          <w:tcPr>
            <w:tcW w:w="1483" w:type="dxa"/>
            <w:shd w:val="clear" w:color="auto" w:fill="auto"/>
          </w:tcPr>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0.9129</w:t>
            </w:r>
          </w:p>
          <w:p w:rsidR="009202FA" w:rsidRPr="008D4F6C" w:rsidRDefault="009202FA" w:rsidP="004D142D">
            <w:pPr>
              <w:spacing w:after="0" w:line="240" w:lineRule="auto"/>
              <w:rPr>
                <w:rFonts w:ascii="Times New Roman" w:hAnsi="Times New Roman"/>
                <w:sz w:val="24"/>
                <w:szCs w:val="24"/>
              </w:rPr>
            </w:pPr>
            <w:r w:rsidRPr="008D4F6C">
              <w:rPr>
                <w:rFonts w:ascii="Times New Roman" w:hAnsi="Times New Roman"/>
                <w:sz w:val="24"/>
                <w:szCs w:val="24"/>
              </w:rPr>
              <w:t>38</w:t>
            </w:r>
          </w:p>
        </w:tc>
      </w:tr>
    </w:tbl>
    <w:p w:rsidR="004D142D" w:rsidRDefault="004D142D" w:rsidP="00575B6C">
      <w:pPr>
        <w:spacing w:after="0"/>
        <w:jc w:val="both"/>
        <w:rPr>
          <w:rFonts w:ascii="Times New Roman" w:hAnsi="Times New Roman"/>
          <w:sz w:val="24"/>
          <w:szCs w:val="24"/>
        </w:rPr>
      </w:pPr>
    </w:p>
    <w:p w:rsidR="004D142D" w:rsidRDefault="004D142D" w:rsidP="004D142D">
      <w:pPr>
        <w:spacing w:after="0"/>
        <w:jc w:val="both"/>
        <w:rPr>
          <w:rFonts w:ascii="Times New Roman" w:hAnsi="Times New Roman"/>
          <w:sz w:val="24"/>
          <w:szCs w:val="24"/>
        </w:rPr>
      </w:pPr>
      <w:r>
        <w:rPr>
          <w:rFonts w:ascii="Times New Roman" w:hAnsi="Times New Roman"/>
          <w:sz w:val="24"/>
          <w:szCs w:val="24"/>
        </w:rPr>
        <w:t xml:space="preserve">  </w:t>
      </w:r>
      <w:r w:rsidR="00047092">
        <w:rPr>
          <w:rFonts w:ascii="Times New Roman" w:hAnsi="Times New Roman"/>
          <w:sz w:val="24"/>
          <w:szCs w:val="24"/>
        </w:rPr>
        <w:t>Table</w:t>
      </w:r>
      <w:r>
        <w:rPr>
          <w:rFonts w:ascii="Times New Roman" w:hAnsi="Times New Roman"/>
          <w:sz w:val="24"/>
          <w:szCs w:val="24"/>
        </w:rPr>
        <w:t xml:space="preserve"> 2 was produced using the Wald test. Before sequentially adding terms to the fixed model, the initial term F pr is 0.063. This is because there are only 2 df</w:t>
      </w:r>
      <w:r w:rsidR="00047092">
        <w:rPr>
          <w:rFonts w:ascii="Times New Roman" w:hAnsi="Times New Roman"/>
          <w:sz w:val="24"/>
          <w:szCs w:val="24"/>
        </w:rPr>
        <w:t>,</w:t>
      </w:r>
      <w:r>
        <w:rPr>
          <w:rFonts w:ascii="Times New Roman" w:hAnsi="Times New Roman"/>
          <w:sz w:val="24"/>
          <w:szCs w:val="24"/>
        </w:rPr>
        <w:t xml:space="preserve"> as the initial term is simply the combined mean yield of Long Ashton and the Loughgall sites and the combined mean of Rothamsted and Lincolnshire sites. </w:t>
      </w:r>
      <w:r w:rsidR="003B7E74">
        <w:rPr>
          <w:rFonts w:ascii="Times New Roman" w:hAnsi="Times New Roman"/>
          <w:sz w:val="24"/>
          <w:szCs w:val="24"/>
        </w:rPr>
        <w:t>However, when sequentially adding further terms to the fixed model the F pr of terms is &lt;0.001</w:t>
      </w:r>
      <w:r w:rsidR="003B7E74" w:rsidRPr="003E2718">
        <w:rPr>
          <w:rFonts w:ascii="Times New Roman" w:hAnsi="Times New Roman"/>
          <w:sz w:val="24"/>
          <w:szCs w:val="24"/>
        </w:rPr>
        <w:t xml:space="preserve">. </w:t>
      </w:r>
      <w:r w:rsidRPr="003E2718">
        <w:rPr>
          <w:rFonts w:ascii="Times New Roman" w:hAnsi="Times New Roman"/>
          <w:sz w:val="24"/>
          <w:szCs w:val="24"/>
        </w:rPr>
        <w:t xml:space="preserve">However, when dropping individual terms from the full fixed model </w:t>
      </w:r>
      <w:r w:rsidR="003B7E74" w:rsidRPr="003E2718">
        <w:rPr>
          <w:rFonts w:ascii="Times New Roman" w:hAnsi="Times New Roman"/>
          <w:sz w:val="24"/>
          <w:szCs w:val="24"/>
        </w:rPr>
        <w:t xml:space="preserve">the </w:t>
      </w:r>
      <w:r w:rsidRPr="003E2718">
        <w:rPr>
          <w:rFonts w:ascii="Times New Roman" w:hAnsi="Times New Roman"/>
          <w:sz w:val="24"/>
          <w:szCs w:val="24"/>
        </w:rPr>
        <w:t xml:space="preserve">F pr </w:t>
      </w:r>
      <w:r w:rsidR="003B7E74" w:rsidRPr="003E2718">
        <w:rPr>
          <w:rFonts w:ascii="Times New Roman" w:hAnsi="Times New Roman"/>
          <w:sz w:val="24"/>
          <w:szCs w:val="24"/>
        </w:rPr>
        <w:t xml:space="preserve">is also </w:t>
      </w:r>
      <w:r w:rsidRPr="003E2718">
        <w:rPr>
          <w:rFonts w:ascii="Times New Roman" w:hAnsi="Times New Roman"/>
          <w:sz w:val="24"/>
          <w:szCs w:val="24"/>
        </w:rPr>
        <w:t>&lt;0.001.</w:t>
      </w:r>
    </w:p>
    <w:p w:rsidR="004D142D" w:rsidRDefault="004D142D" w:rsidP="004D142D">
      <w:pPr>
        <w:spacing w:after="0"/>
        <w:jc w:val="both"/>
        <w:rPr>
          <w:rFonts w:ascii="Times New Roman" w:hAnsi="Times New Roman"/>
          <w:sz w:val="24"/>
          <w:szCs w:val="24"/>
        </w:rPr>
      </w:pPr>
      <w:r>
        <w:rPr>
          <w:rFonts w:ascii="Times New Roman" w:hAnsi="Times New Roman"/>
          <w:sz w:val="24"/>
          <w:szCs w:val="24"/>
        </w:rPr>
        <w:lastRenderedPageBreak/>
        <w:t xml:space="preserve">  Rainfall data from sites near the trials is presented in Table 3. There are some missing values for daily rainfall from the Filton (39 days missing) and Aldergrove (42 days missing) data sets. Only the Rothamsted metrological data was collected in precise proximity to the Yield Trial site. The Aldergrove met site is approximately 25 miles away from Loughgall, the Filton met site is approximately 7 miles away from Long Ashton and Gringley-on-the-Hill is approximately 16 miles away from the Lincolnshire trial site. The growing season represents the total rainfall from 1</w:t>
      </w:r>
      <w:r w:rsidRPr="00E47786">
        <w:rPr>
          <w:rFonts w:ascii="Times New Roman" w:hAnsi="Times New Roman"/>
          <w:sz w:val="24"/>
          <w:szCs w:val="24"/>
          <w:vertAlign w:val="superscript"/>
        </w:rPr>
        <w:t>st</w:t>
      </w:r>
      <w:r>
        <w:rPr>
          <w:rFonts w:ascii="Times New Roman" w:hAnsi="Times New Roman"/>
          <w:sz w:val="24"/>
          <w:szCs w:val="24"/>
        </w:rPr>
        <w:t xml:space="preserve"> April to 30</w:t>
      </w:r>
      <w:r w:rsidRPr="00E47786">
        <w:rPr>
          <w:rFonts w:ascii="Times New Roman" w:hAnsi="Times New Roman"/>
          <w:sz w:val="24"/>
          <w:szCs w:val="24"/>
          <w:vertAlign w:val="superscript"/>
        </w:rPr>
        <w:t>t</w:t>
      </w:r>
      <w:r>
        <w:rPr>
          <w:rFonts w:ascii="Times New Roman" w:hAnsi="Times New Roman"/>
          <w:sz w:val="24"/>
          <w:szCs w:val="24"/>
          <w:vertAlign w:val="superscript"/>
        </w:rPr>
        <w:t>h</w:t>
      </w:r>
      <w:r>
        <w:rPr>
          <w:rFonts w:ascii="Times New Roman" w:hAnsi="Times New Roman"/>
          <w:sz w:val="24"/>
          <w:szCs w:val="24"/>
        </w:rPr>
        <w:t xml:space="preserve"> September. </w:t>
      </w:r>
    </w:p>
    <w:p w:rsidR="00803728" w:rsidRDefault="00803728" w:rsidP="008D38F5">
      <w:pPr>
        <w:spacing w:after="0"/>
        <w:rPr>
          <w:rFonts w:ascii="Times New Roman" w:hAnsi="Times New Roman"/>
          <w:sz w:val="24"/>
          <w:szCs w:val="24"/>
          <w:lang w:eastAsia="fr-FR"/>
        </w:rPr>
      </w:pPr>
    </w:p>
    <w:p w:rsidR="008D38F5" w:rsidRDefault="00F84DC9" w:rsidP="008D38F5">
      <w:pPr>
        <w:spacing w:after="0"/>
        <w:rPr>
          <w:rFonts w:ascii="Times New Roman" w:hAnsi="Times New Roman"/>
          <w:b/>
          <w:sz w:val="24"/>
          <w:szCs w:val="24"/>
        </w:rPr>
      </w:pPr>
      <w:r>
        <w:rPr>
          <w:rFonts w:ascii="Times New Roman" w:hAnsi="Times New Roman"/>
          <w:sz w:val="24"/>
          <w:szCs w:val="24"/>
          <w:lang w:eastAsia="fr-FR"/>
        </w:rPr>
        <w:t xml:space="preserve"> </w:t>
      </w:r>
      <w:r w:rsidR="00575B6C">
        <w:rPr>
          <w:rFonts w:ascii="Times New Roman" w:hAnsi="Times New Roman"/>
          <w:sz w:val="24"/>
          <w:szCs w:val="24"/>
        </w:rPr>
        <w:t xml:space="preserve">Figure 2. </w:t>
      </w:r>
      <w:r w:rsidR="00944077">
        <w:rPr>
          <w:rFonts w:ascii="Times New Roman" w:hAnsi="Times New Roman"/>
          <w:i/>
          <w:sz w:val="24"/>
          <w:szCs w:val="24"/>
        </w:rPr>
        <w:t xml:space="preserve">Pooled Long Ashton and Loughgall ‘West’ and Rothamsted and Lincolnshire ‘East’ 2008 Yield Trial </w:t>
      </w:r>
      <w:r w:rsidR="00D35B80">
        <w:rPr>
          <w:rFonts w:ascii="Times New Roman" w:hAnsi="Times New Roman"/>
          <w:i/>
          <w:sz w:val="24"/>
          <w:szCs w:val="24"/>
        </w:rPr>
        <w:t>results</w:t>
      </w:r>
      <w:r w:rsidR="00DB51FC">
        <w:rPr>
          <w:rFonts w:ascii="Times New Roman" w:hAnsi="Times New Roman"/>
          <w:b/>
          <w:sz w:val="24"/>
          <w:szCs w:val="24"/>
        </w:rPr>
        <w:t xml:space="preserve"> </w:t>
      </w:r>
    </w:p>
    <w:p w:rsidR="00B14991" w:rsidRPr="000B4AD4" w:rsidRDefault="003E2718" w:rsidP="008D38F5">
      <w:pPr>
        <w:spacing w:after="0"/>
        <w:rPr>
          <w:rFonts w:ascii="Times New Roman" w:hAnsi="Times New Roman"/>
          <w:b/>
          <w:sz w:val="24"/>
          <w:szCs w:val="24"/>
        </w:rPr>
      </w:pPr>
      <w:r>
        <w:rPr>
          <w:rFonts w:ascii="Times New Roman" w:hAnsi="Times New Roman"/>
          <w:b/>
          <w:noProof/>
          <w:sz w:val="24"/>
          <w:szCs w:val="24"/>
          <w:lang w:eastAsia="en-GB"/>
        </w:rPr>
        <w:pict>
          <v:shape id="Chart 1" o:spid="_x0000_i1026" type="#_x0000_t75" style="width:468pt;height:381.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JgcDg3AAAAAUBAAAPAAAAZHJzL2Rvd25y&#10;ZXYueG1sTI9PS8NAEMXvgt9hGcGb3axCrTGbIgWhVHow/rtOs2M2NLsbsts0+ukde9HLg8cb3vtN&#10;sZxcJ0YaYhu8BjXLQJCvg2l9o+H15fFqASIm9Aa74EnDF0VYludnBeYmHP0zjVVqBJf4mKMGm1Kf&#10;SxlrSw7jLPTkOfsMg8PEdmikGfDI5a6T11k2lw5bzwsWe1pZqvfVwWnY49tKrZ+kHTffa1Vttlv1&#10;8W60vryYHu5BJJrS3zH84jM6lMy0Cwdvoug08CPppJzd3czZ7jTcLlQGsizkf/ryBw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">
            <v:imagedata r:id="rId8" o:title="" croptop="-1279f" cropbottom="-2557f" cropleft="-1901f" cropright="-1270f"/>
            <o:lock v:ext="edit" aspectratio="f"/>
          </v:shape>
        </w:pict>
      </w:r>
    </w:p>
    <w:p w:rsidR="00AC632C" w:rsidRDefault="00AC632C" w:rsidP="009405BC">
      <w:pPr>
        <w:spacing w:after="0"/>
        <w:jc w:val="both"/>
        <w:rPr>
          <w:rFonts w:ascii="Times New Roman" w:hAnsi="Times New Roman"/>
          <w:sz w:val="24"/>
          <w:szCs w:val="24"/>
        </w:rPr>
      </w:pPr>
    </w:p>
    <w:p w:rsidR="009C593A" w:rsidRDefault="009C593A" w:rsidP="009C593A">
      <w:pPr>
        <w:spacing w:after="0"/>
        <w:jc w:val="both"/>
        <w:rPr>
          <w:rFonts w:ascii="Times New Roman" w:hAnsi="Times New Roman"/>
          <w:i/>
          <w:sz w:val="24"/>
          <w:szCs w:val="24"/>
        </w:rPr>
      </w:pPr>
      <w:r w:rsidRPr="00575B6C">
        <w:rPr>
          <w:rFonts w:ascii="Times New Roman" w:hAnsi="Times New Roman"/>
          <w:sz w:val="24"/>
          <w:szCs w:val="24"/>
        </w:rPr>
        <w:t xml:space="preserve">Table </w:t>
      </w:r>
      <w:r w:rsidR="002457D2">
        <w:rPr>
          <w:rFonts w:ascii="Times New Roman" w:hAnsi="Times New Roman"/>
          <w:sz w:val="24"/>
          <w:szCs w:val="24"/>
        </w:rPr>
        <w:t>3</w:t>
      </w:r>
      <w:r w:rsidRPr="00575B6C">
        <w:rPr>
          <w:rFonts w:ascii="Times New Roman" w:hAnsi="Times New Roman"/>
          <w:sz w:val="24"/>
          <w:szCs w:val="24"/>
        </w:rPr>
        <w:t xml:space="preserve">. </w:t>
      </w:r>
      <w:r>
        <w:rPr>
          <w:rFonts w:ascii="Times New Roman" w:hAnsi="Times New Roman"/>
          <w:i/>
          <w:sz w:val="24"/>
          <w:szCs w:val="24"/>
        </w:rPr>
        <w:t>Rainfall data (mm)</w:t>
      </w:r>
    </w:p>
    <w:p w:rsidR="008D38F5" w:rsidRPr="00B620B0" w:rsidRDefault="008D38F5" w:rsidP="009C593A">
      <w:pPr>
        <w:spacing w:after="0"/>
        <w:jc w:val="both"/>
        <w:rPr>
          <w:rFonts w:ascii="Times New Roman" w:hAnsi="Times New Roman"/>
          <w:sz w:val="24"/>
          <w:szCs w:val="24"/>
        </w:rPr>
      </w:pPr>
    </w:p>
    <w:tbl>
      <w:tblPr>
        <w:tblW w:w="8647" w:type="dxa"/>
        <w:tblInd w:w="108" w:type="dxa"/>
        <w:tblLook w:val="04A0" w:firstRow="1" w:lastRow="0" w:firstColumn="1" w:lastColumn="0" w:noHBand="0" w:noVBand="1"/>
      </w:tblPr>
      <w:tblGrid>
        <w:gridCol w:w="2430"/>
        <w:gridCol w:w="1496"/>
        <w:gridCol w:w="1376"/>
        <w:gridCol w:w="1363"/>
        <w:gridCol w:w="1982"/>
      </w:tblGrid>
      <w:tr w:rsidR="009C593A" w:rsidRPr="004D142D" w:rsidTr="00AC632C">
        <w:trPr>
          <w:trHeight w:val="315"/>
        </w:trPr>
        <w:tc>
          <w:tcPr>
            <w:tcW w:w="2430" w:type="dxa"/>
            <w:tcBorders>
              <w:top w:val="single" w:sz="4" w:space="0" w:color="auto"/>
              <w:left w:val="nil"/>
              <w:bottom w:val="single" w:sz="4" w:space="0" w:color="auto"/>
              <w:right w:val="nil"/>
            </w:tcBorders>
            <w:shd w:val="clear" w:color="auto" w:fill="auto"/>
            <w:noWrap/>
            <w:vAlign w:val="bottom"/>
            <w:hideMark/>
          </w:tcPr>
          <w:p w:rsidR="009C593A" w:rsidRPr="009C593A" w:rsidRDefault="009C593A" w:rsidP="009C593A">
            <w:pPr>
              <w:spacing w:after="0" w:line="240" w:lineRule="auto"/>
              <w:rPr>
                <w:rFonts w:ascii="Times New Roman" w:eastAsia="Times New Roman" w:hAnsi="Times New Roman"/>
                <w:color w:val="000000"/>
                <w:sz w:val="24"/>
                <w:szCs w:val="24"/>
                <w:lang w:eastAsia="en-GB"/>
              </w:rPr>
            </w:pPr>
          </w:p>
        </w:tc>
        <w:tc>
          <w:tcPr>
            <w:tcW w:w="1496" w:type="dxa"/>
            <w:tcBorders>
              <w:top w:val="single" w:sz="4" w:space="0" w:color="auto"/>
              <w:left w:val="nil"/>
              <w:bottom w:val="single" w:sz="4" w:space="0" w:color="auto"/>
              <w:right w:val="nil"/>
            </w:tcBorders>
            <w:shd w:val="clear" w:color="auto" w:fill="auto"/>
            <w:noWrap/>
            <w:vAlign w:val="bottom"/>
            <w:hideMark/>
          </w:tcPr>
          <w:p w:rsidR="009C593A" w:rsidRPr="009C593A" w:rsidRDefault="009C593A" w:rsidP="009C593A">
            <w:pPr>
              <w:spacing w:after="0" w:line="240" w:lineRule="auto"/>
              <w:jc w:val="both"/>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Aldergrove, NI</w:t>
            </w:r>
          </w:p>
        </w:tc>
        <w:tc>
          <w:tcPr>
            <w:tcW w:w="1376" w:type="dxa"/>
            <w:tcBorders>
              <w:top w:val="single" w:sz="4" w:space="0" w:color="auto"/>
              <w:left w:val="nil"/>
              <w:bottom w:val="single" w:sz="4" w:space="0" w:color="auto"/>
              <w:right w:val="nil"/>
            </w:tcBorders>
            <w:shd w:val="clear" w:color="auto" w:fill="auto"/>
            <w:noWrap/>
            <w:vAlign w:val="bottom"/>
            <w:hideMark/>
          </w:tcPr>
          <w:p w:rsidR="009C593A" w:rsidRPr="009C593A" w:rsidRDefault="009C593A" w:rsidP="009C593A">
            <w:pPr>
              <w:spacing w:after="0" w:line="240" w:lineRule="auto"/>
              <w:jc w:val="both"/>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Filton, Bristol</w:t>
            </w:r>
          </w:p>
        </w:tc>
        <w:tc>
          <w:tcPr>
            <w:tcW w:w="1363" w:type="dxa"/>
            <w:tcBorders>
              <w:top w:val="single" w:sz="4" w:space="0" w:color="auto"/>
              <w:left w:val="nil"/>
              <w:bottom w:val="single" w:sz="4" w:space="0" w:color="auto"/>
              <w:right w:val="nil"/>
            </w:tcBorders>
            <w:shd w:val="clear" w:color="auto" w:fill="auto"/>
            <w:noWrap/>
            <w:vAlign w:val="bottom"/>
            <w:hideMark/>
          </w:tcPr>
          <w:p w:rsidR="009C593A" w:rsidRDefault="009C593A" w:rsidP="009C593A">
            <w:pPr>
              <w:spacing w:after="0" w:line="240" w:lineRule="auto"/>
              <w:jc w:val="both"/>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Rothamsted</w:t>
            </w:r>
          </w:p>
          <w:p w:rsidR="009C593A" w:rsidRPr="009C593A" w:rsidRDefault="009C593A" w:rsidP="009C593A">
            <w:pPr>
              <w:spacing w:after="0" w:line="240" w:lineRule="auto"/>
              <w:jc w:val="both"/>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Research</w:t>
            </w:r>
          </w:p>
        </w:tc>
        <w:tc>
          <w:tcPr>
            <w:tcW w:w="1982" w:type="dxa"/>
            <w:tcBorders>
              <w:top w:val="single" w:sz="4" w:space="0" w:color="auto"/>
              <w:left w:val="nil"/>
              <w:bottom w:val="single" w:sz="4" w:space="0" w:color="auto"/>
              <w:right w:val="nil"/>
            </w:tcBorders>
            <w:shd w:val="clear" w:color="auto" w:fill="auto"/>
            <w:noWrap/>
            <w:vAlign w:val="bottom"/>
            <w:hideMark/>
          </w:tcPr>
          <w:p w:rsidR="009C593A" w:rsidRPr="009C593A" w:rsidRDefault="009C593A" w:rsidP="00AC632C">
            <w:pPr>
              <w:spacing w:after="0" w:line="240" w:lineRule="auto"/>
              <w:jc w:val="both"/>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Gringley-on-the-Hill, Linc</w:t>
            </w:r>
            <w:r w:rsidR="00AC632C">
              <w:rPr>
                <w:rFonts w:ascii="Times New Roman" w:eastAsia="Times New Roman" w:hAnsi="Times New Roman"/>
                <w:color w:val="000000"/>
                <w:sz w:val="24"/>
                <w:szCs w:val="24"/>
                <w:lang w:eastAsia="en-GB"/>
              </w:rPr>
              <w:t>olnshire</w:t>
            </w:r>
          </w:p>
        </w:tc>
      </w:tr>
      <w:tr w:rsidR="009C593A" w:rsidRPr="004D142D" w:rsidTr="00AC632C">
        <w:trPr>
          <w:trHeight w:val="315"/>
        </w:trPr>
        <w:tc>
          <w:tcPr>
            <w:tcW w:w="2430" w:type="dxa"/>
            <w:tcBorders>
              <w:top w:val="nil"/>
              <w:left w:val="nil"/>
              <w:bottom w:val="nil"/>
              <w:right w:val="nil"/>
            </w:tcBorders>
            <w:shd w:val="clear" w:color="auto" w:fill="auto"/>
            <w:noWrap/>
            <w:vAlign w:val="bottom"/>
            <w:hideMark/>
          </w:tcPr>
          <w:p w:rsidR="009C593A" w:rsidRPr="00047092" w:rsidRDefault="009C593A" w:rsidP="009C593A">
            <w:pPr>
              <w:spacing w:after="0" w:line="240" w:lineRule="auto"/>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Growing season 2008</w:t>
            </w:r>
          </w:p>
        </w:tc>
        <w:tc>
          <w:tcPr>
            <w:tcW w:w="1496" w:type="dxa"/>
            <w:tcBorders>
              <w:top w:val="nil"/>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416.40</w:t>
            </w:r>
          </w:p>
        </w:tc>
        <w:tc>
          <w:tcPr>
            <w:tcW w:w="1376" w:type="dxa"/>
            <w:tcBorders>
              <w:top w:val="nil"/>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512.70</w:t>
            </w:r>
          </w:p>
        </w:tc>
        <w:tc>
          <w:tcPr>
            <w:tcW w:w="1363" w:type="dxa"/>
            <w:tcBorders>
              <w:top w:val="nil"/>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440.80</w:t>
            </w:r>
          </w:p>
        </w:tc>
        <w:tc>
          <w:tcPr>
            <w:tcW w:w="1982" w:type="dxa"/>
            <w:tcBorders>
              <w:top w:val="nil"/>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383.70</w:t>
            </w:r>
          </w:p>
        </w:tc>
      </w:tr>
      <w:tr w:rsidR="009C593A" w:rsidRPr="004D142D" w:rsidTr="00AC632C">
        <w:trPr>
          <w:trHeight w:val="315"/>
        </w:trPr>
        <w:tc>
          <w:tcPr>
            <w:tcW w:w="2430" w:type="dxa"/>
            <w:tcBorders>
              <w:top w:val="nil"/>
              <w:left w:val="nil"/>
              <w:bottom w:val="nil"/>
              <w:right w:val="nil"/>
            </w:tcBorders>
            <w:shd w:val="clear" w:color="auto" w:fill="auto"/>
            <w:noWrap/>
            <w:vAlign w:val="bottom"/>
            <w:hideMark/>
          </w:tcPr>
          <w:p w:rsidR="009C593A" w:rsidRPr="009C593A" w:rsidRDefault="009C593A" w:rsidP="009C593A">
            <w:pPr>
              <w:spacing w:after="0" w:line="240" w:lineRule="auto"/>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Annual 2008</w:t>
            </w:r>
          </w:p>
        </w:tc>
        <w:tc>
          <w:tcPr>
            <w:tcW w:w="1496" w:type="dxa"/>
            <w:tcBorders>
              <w:top w:val="nil"/>
              <w:left w:val="nil"/>
              <w:bottom w:val="nil"/>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862.20</w:t>
            </w:r>
          </w:p>
        </w:tc>
        <w:tc>
          <w:tcPr>
            <w:tcW w:w="1376" w:type="dxa"/>
            <w:tcBorders>
              <w:top w:val="nil"/>
              <w:left w:val="nil"/>
              <w:bottom w:val="nil"/>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939.50</w:t>
            </w:r>
          </w:p>
        </w:tc>
        <w:tc>
          <w:tcPr>
            <w:tcW w:w="1363" w:type="dxa"/>
            <w:tcBorders>
              <w:top w:val="nil"/>
              <w:left w:val="nil"/>
              <w:bottom w:val="nil"/>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882.10</w:t>
            </w:r>
          </w:p>
        </w:tc>
        <w:tc>
          <w:tcPr>
            <w:tcW w:w="1982" w:type="dxa"/>
            <w:tcBorders>
              <w:top w:val="nil"/>
              <w:left w:val="nil"/>
              <w:bottom w:val="nil"/>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733.10</w:t>
            </w:r>
          </w:p>
        </w:tc>
      </w:tr>
      <w:tr w:rsidR="009C593A" w:rsidRPr="004D142D" w:rsidTr="00AC632C">
        <w:trPr>
          <w:trHeight w:val="315"/>
        </w:trPr>
        <w:tc>
          <w:tcPr>
            <w:tcW w:w="2430" w:type="dxa"/>
            <w:tcBorders>
              <w:top w:val="nil"/>
              <w:left w:val="nil"/>
              <w:bottom w:val="nil"/>
              <w:right w:val="nil"/>
            </w:tcBorders>
            <w:shd w:val="clear" w:color="auto" w:fill="auto"/>
            <w:noWrap/>
            <w:vAlign w:val="bottom"/>
            <w:hideMark/>
          </w:tcPr>
          <w:p w:rsidR="009C593A" w:rsidRPr="00047092" w:rsidRDefault="009C593A" w:rsidP="009C593A">
            <w:pPr>
              <w:spacing w:after="0" w:line="240" w:lineRule="auto"/>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lastRenderedPageBreak/>
              <w:t>Growing season 2009</w:t>
            </w:r>
          </w:p>
        </w:tc>
        <w:tc>
          <w:tcPr>
            <w:tcW w:w="1496" w:type="dxa"/>
            <w:tcBorders>
              <w:top w:val="nil"/>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459.00</w:t>
            </w:r>
          </w:p>
        </w:tc>
        <w:tc>
          <w:tcPr>
            <w:tcW w:w="1376" w:type="dxa"/>
            <w:tcBorders>
              <w:top w:val="nil"/>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326.80</w:t>
            </w:r>
          </w:p>
        </w:tc>
        <w:tc>
          <w:tcPr>
            <w:tcW w:w="1363" w:type="dxa"/>
            <w:tcBorders>
              <w:top w:val="nil"/>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292.50</w:t>
            </w:r>
          </w:p>
        </w:tc>
        <w:tc>
          <w:tcPr>
            <w:tcW w:w="1982" w:type="dxa"/>
            <w:tcBorders>
              <w:top w:val="nil"/>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327.30</w:t>
            </w:r>
          </w:p>
        </w:tc>
      </w:tr>
      <w:tr w:rsidR="009C593A" w:rsidRPr="004D142D" w:rsidTr="00AC632C">
        <w:trPr>
          <w:trHeight w:val="315"/>
        </w:trPr>
        <w:tc>
          <w:tcPr>
            <w:tcW w:w="2430" w:type="dxa"/>
            <w:tcBorders>
              <w:top w:val="nil"/>
              <w:left w:val="nil"/>
              <w:bottom w:val="nil"/>
              <w:right w:val="nil"/>
            </w:tcBorders>
            <w:shd w:val="clear" w:color="auto" w:fill="auto"/>
            <w:noWrap/>
            <w:vAlign w:val="bottom"/>
            <w:hideMark/>
          </w:tcPr>
          <w:p w:rsidR="009C593A" w:rsidRPr="009C593A" w:rsidRDefault="009C593A" w:rsidP="009C593A">
            <w:pPr>
              <w:spacing w:after="0" w:line="240" w:lineRule="auto"/>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Annual 2009</w:t>
            </w:r>
          </w:p>
        </w:tc>
        <w:tc>
          <w:tcPr>
            <w:tcW w:w="1496" w:type="dxa"/>
            <w:tcBorders>
              <w:top w:val="nil"/>
              <w:left w:val="nil"/>
              <w:bottom w:val="nil"/>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851.40</w:t>
            </w:r>
          </w:p>
        </w:tc>
        <w:tc>
          <w:tcPr>
            <w:tcW w:w="1376" w:type="dxa"/>
            <w:tcBorders>
              <w:top w:val="nil"/>
              <w:left w:val="nil"/>
              <w:bottom w:val="nil"/>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826.40</w:t>
            </w:r>
          </w:p>
        </w:tc>
        <w:tc>
          <w:tcPr>
            <w:tcW w:w="1363" w:type="dxa"/>
            <w:tcBorders>
              <w:top w:val="nil"/>
              <w:left w:val="nil"/>
              <w:bottom w:val="nil"/>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764.50</w:t>
            </w:r>
          </w:p>
        </w:tc>
        <w:tc>
          <w:tcPr>
            <w:tcW w:w="1982" w:type="dxa"/>
            <w:tcBorders>
              <w:top w:val="nil"/>
              <w:left w:val="nil"/>
              <w:bottom w:val="nil"/>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631.30</w:t>
            </w:r>
          </w:p>
        </w:tc>
      </w:tr>
      <w:tr w:rsidR="009C593A" w:rsidRPr="004D142D" w:rsidTr="00AC632C">
        <w:trPr>
          <w:trHeight w:val="315"/>
        </w:trPr>
        <w:tc>
          <w:tcPr>
            <w:tcW w:w="2430" w:type="dxa"/>
            <w:tcBorders>
              <w:top w:val="nil"/>
              <w:left w:val="nil"/>
              <w:bottom w:val="nil"/>
              <w:right w:val="nil"/>
            </w:tcBorders>
            <w:shd w:val="clear" w:color="auto" w:fill="auto"/>
            <w:noWrap/>
            <w:vAlign w:val="bottom"/>
            <w:hideMark/>
          </w:tcPr>
          <w:p w:rsidR="009C593A" w:rsidRPr="00047092" w:rsidRDefault="009C593A" w:rsidP="009C593A">
            <w:pPr>
              <w:spacing w:after="0" w:line="240" w:lineRule="auto"/>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Growing season 2010</w:t>
            </w:r>
          </w:p>
        </w:tc>
        <w:tc>
          <w:tcPr>
            <w:tcW w:w="1496" w:type="dxa"/>
            <w:tcBorders>
              <w:top w:val="nil"/>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390.60</w:t>
            </w:r>
          </w:p>
        </w:tc>
        <w:tc>
          <w:tcPr>
            <w:tcW w:w="1376" w:type="dxa"/>
            <w:tcBorders>
              <w:top w:val="nil"/>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292.40</w:t>
            </w:r>
          </w:p>
        </w:tc>
        <w:tc>
          <w:tcPr>
            <w:tcW w:w="1363" w:type="dxa"/>
            <w:tcBorders>
              <w:top w:val="nil"/>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299.50</w:t>
            </w:r>
          </w:p>
        </w:tc>
        <w:tc>
          <w:tcPr>
            <w:tcW w:w="1982" w:type="dxa"/>
            <w:tcBorders>
              <w:top w:val="nil"/>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247.30</w:t>
            </w:r>
          </w:p>
        </w:tc>
      </w:tr>
      <w:tr w:rsidR="009C593A" w:rsidRPr="004D142D" w:rsidTr="00AC632C">
        <w:trPr>
          <w:trHeight w:val="315"/>
        </w:trPr>
        <w:tc>
          <w:tcPr>
            <w:tcW w:w="2430" w:type="dxa"/>
            <w:tcBorders>
              <w:top w:val="nil"/>
              <w:left w:val="nil"/>
              <w:bottom w:val="nil"/>
              <w:right w:val="nil"/>
            </w:tcBorders>
            <w:shd w:val="clear" w:color="auto" w:fill="auto"/>
            <w:noWrap/>
            <w:vAlign w:val="bottom"/>
            <w:hideMark/>
          </w:tcPr>
          <w:p w:rsidR="009C593A" w:rsidRPr="009C593A" w:rsidRDefault="009C593A" w:rsidP="009C593A">
            <w:pPr>
              <w:spacing w:after="0" w:line="240" w:lineRule="auto"/>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Annual 2010</w:t>
            </w:r>
          </w:p>
        </w:tc>
        <w:tc>
          <w:tcPr>
            <w:tcW w:w="1496" w:type="dxa"/>
            <w:tcBorders>
              <w:top w:val="nil"/>
              <w:left w:val="nil"/>
              <w:bottom w:val="nil"/>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769.60</w:t>
            </w:r>
          </w:p>
        </w:tc>
        <w:tc>
          <w:tcPr>
            <w:tcW w:w="1376" w:type="dxa"/>
            <w:tcBorders>
              <w:top w:val="nil"/>
              <w:left w:val="nil"/>
              <w:bottom w:val="nil"/>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551.60</w:t>
            </w:r>
          </w:p>
        </w:tc>
        <w:tc>
          <w:tcPr>
            <w:tcW w:w="1363" w:type="dxa"/>
            <w:tcBorders>
              <w:top w:val="nil"/>
              <w:left w:val="nil"/>
              <w:bottom w:val="nil"/>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644.20</w:t>
            </w:r>
          </w:p>
        </w:tc>
        <w:tc>
          <w:tcPr>
            <w:tcW w:w="1982" w:type="dxa"/>
            <w:tcBorders>
              <w:top w:val="nil"/>
              <w:left w:val="nil"/>
              <w:bottom w:val="nil"/>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492.20</w:t>
            </w:r>
          </w:p>
        </w:tc>
      </w:tr>
      <w:tr w:rsidR="009C593A" w:rsidRPr="004D142D" w:rsidTr="00AC632C">
        <w:trPr>
          <w:trHeight w:val="315"/>
        </w:trPr>
        <w:tc>
          <w:tcPr>
            <w:tcW w:w="2430" w:type="dxa"/>
            <w:tcBorders>
              <w:top w:val="single" w:sz="4" w:space="0" w:color="auto"/>
              <w:left w:val="nil"/>
              <w:bottom w:val="nil"/>
              <w:right w:val="nil"/>
            </w:tcBorders>
            <w:shd w:val="clear" w:color="auto" w:fill="auto"/>
            <w:noWrap/>
            <w:vAlign w:val="bottom"/>
            <w:hideMark/>
          </w:tcPr>
          <w:p w:rsidR="009C593A" w:rsidRPr="00047092" w:rsidRDefault="009C593A" w:rsidP="009C593A">
            <w:pPr>
              <w:spacing w:after="0" w:line="240" w:lineRule="auto"/>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Trial Total GS</w:t>
            </w:r>
          </w:p>
        </w:tc>
        <w:tc>
          <w:tcPr>
            <w:tcW w:w="1496" w:type="dxa"/>
            <w:tcBorders>
              <w:top w:val="single" w:sz="4" w:space="0" w:color="auto"/>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1266.00</w:t>
            </w:r>
          </w:p>
        </w:tc>
        <w:tc>
          <w:tcPr>
            <w:tcW w:w="1376" w:type="dxa"/>
            <w:tcBorders>
              <w:top w:val="single" w:sz="4" w:space="0" w:color="auto"/>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1131.90</w:t>
            </w:r>
          </w:p>
        </w:tc>
        <w:tc>
          <w:tcPr>
            <w:tcW w:w="1363" w:type="dxa"/>
            <w:tcBorders>
              <w:top w:val="single" w:sz="4" w:space="0" w:color="auto"/>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1032.80</w:t>
            </w:r>
          </w:p>
        </w:tc>
        <w:tc>
          <w:tcPr>
            <w:tcW w:w="1982" w:type="dxa"/>
            <w:tcBorders>
              <w:top w:val="single" w:sz="4" w:space="0" w:color="auto"/>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958.30</w:t>
            </w:r>
          </w:p>
        </w:tc>
      </w:tr>
      <w:tr w:rsidR="009C593A" w:rsidRPr="004D142D" w:rsidTr="00AC632C">
        <w:trPr>
          <w:trHeight w:val="315"/>
        </w:trPr>
        <w:tc>
          <w:tcPr>
            <w:tcW w:w="2430" w:type="dxa"/>
            <w:tcBorders>
              <w:top w:val="nil"/>
              <w:left w:val="nil"/>
              <w:bottom w:val="nil"/>
              <w:right w:val="nil"/>
            </w:tcBorders>
            <w:shd w:val="clear" w:color="auto" w:fill="auto"/>
            <w:noWrap/>
            <w:vAlign w:val="bottom"/>
            <w:hideMark/>
          </w:tcPr>
          <w:p w:rsidR="009C593A" w:rsidRPr="009C593A" w:rsidRDefault="009C593A" w:rsidP="009C593A">
            <w:pPr>
              <w:spacing w:after="0" w:line="240" w:lineRule="auto"/>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Trial Total Annual</w:t>
            </w:r>
          </w:p>
        </w:tc>
        <w:tc>
          <w:tcPr>
            <w:tcW w:w="1496" w:type="dxa"/>
            <w:tcBorders>
              <w:top w:val="nil"/>
              <w:left w:val="nil"/>
              <w:bottom w:val="nil"/>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2483.20</w:t>
            </w:r>
          </w:p>
        </w:tc>
        <w:tc>
          <w:tcPr>
            <w:tcW w:w="1376" w:type="dxa"/>
            <w:tcBorders>
              <w:top w:val="nil"/>
              <w:left w:val="nil"/>
              <w:bottom w:val="nil"/>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2317.50</w:t>
            </w:r>
          </w:p>
        </w:tc>
        <w:tc>
          <w:tcPr>
            <w:tcW w:w="1363" w:type="dxa"/>
            <w:tcBorders>
              <w:top w:val="nil"/>
              <w:left w:val="nil"/>
              <w:bottom w:val="nil"/>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2290.80</w:t>
            </w:r>
          </w:p>
        </w:tc>
        <w:tc>
          <w:tcPr>
            <w:tcW w:w="1982" w:type="dxa"/>
            <w:tcBorders>
              <w:top w:val="nil"/>
              <w:left w:val="nil"/>
              <w:bottom w:val="nil"/>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1856.60</w:t>
            </w:r>
          </w:p>
        </w:tc>
      </w:tr>
      <w:tr w:rsidR="009C593A" w:rsidRPr="004D142D" w:rsidTr="00AC632C">
        <w:trPr>
          <w:trHeight w:val="315"/>
        </w:trPr>
        <w:tc>
          <w:tcPr>
            <w:tcW w:w="2430" w:type="dxa"/>
            <w:tcBorders>
              <w:top w:val="single" w:sz="4" w:space="0" w:color="auto"/>
              <w:left w:val="nil"/>
              <w:bottom w:val="nil"/>
              <w:right w:val="nil"/>
            </w:tcBorders>
            <w:shd w:val="clear" w:color="auto" w:fill="auto"/>
            <w:noWrap/>
            <w:vAlign w:val="bottom"/>
            <w:hideMark/>
          </w:tcPr>
          <w:p w:rsidR="009C593A" w:rsidRPr="00047092" w:rsidRDefault="009C593A" w:rsidP="009C593A">
            <w:pPr>
              <w:spacing w:after="0" w:line="240" w:lineRule="auto"/>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Mean GS</w:t>
            </w:r>
          </w:p>
        </w:tc>
        <w:tc>
          <w:tcPr>
            <w:tcW w:w="1496" w:type="dxa"/>
            <w:tcBorders>
              <w:top w:val="single" w:sz="4" w:space="0" w:color="auto"/>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422.00</w:t>
            </w:r>
          </w:p>
        </w:tc>
        <w:tc>
          <w:tcPr>
            <w:tcW w:w="1376" w:type="dxa"/>
            <w:tcBorders>
              <w:top w:val="single" w:sz="4" w:space="0" w:color="auto"/>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377.30</w:t>
            </w:r>
          </w:p>
        </w:tc>
        <w:tc>
          <w:tcPr>
            <w:tcW w:w="1363" w:type="dxa"/>
            <w:tcBorders>
              <w:top w:val="single" w:sz="4" w:space="0" w:color="auto"/>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344.27</w:t>
            </w:r>
          </w:p>
        </w:tc>
        <w:tc>
          <w:tcPr>
            <w:tcW w:w="1982" w:type="dxa"/>
            <w:tcBorders>
              <w:top w:val="single" w:sz="4" w:space="0" w:color="auto"/>
              <w:left w:val="nil"/>
              <w:bottom w:val="nil"/>
              <w:right w:val="nil"/>
            </w:tcBorders>
            <w:shd w:val="clear" w:color="auto" w:fill="auto"/>
            <w:noWrap/>
            <w:vAlign w:val="bottom"/>
            <w:hideMark/>
          </w:tcPr>
          <w:p w:rsidR="009C593A" w:rsidRPr="00047092" w:rsidRDefault="009C593A" w:rsidP="00047092">
            <w:pPr>
              <w:spacing w:after="0" w:line="240" w:lineRule="auto"/>
              <w:jc w:val="right"/>
              <w:rPr>
                <w:rFonts w:ascii="Times New Roman" w:eastAsia="Times New Roman" w:hAnsi="Times New Roman"/>
                <w:b/>
                <w:color w:val="000000"/>
                <w:sz w:val="24"/>
                <w:szCs w:val="24"/>
                <w:lang w:eastAsia="en-GB"/>
              </w:rPr>
            </w:pPr>
            <w:r w:rsidRPr="00047092">
              <w:rPr>
                <w:rFonts w:ascii="Times New Roman" w:eastAsia="Times New Roman" w:hAnsi="Times New Roman"/>
                <w:b/>
                <w:color w:val="000000"/>
                <w:sz w:val="24"/>
                <w:szCs w:val="24"/>
                <w:lang w:eastAsia="en-GB"/>
              </w:rPr>
              <w:t>319.43</w:t>
            </w:r>
          </w:p>
        </w:tc>
      </w:tr>
      <w:tr w:rsidR="009C593A" w:rsidRPr="004D142D" w:rsidTr="00803728">
        <w:trPr>
          <w:trHeight w:val="315"/>
        </w:trPr>
        <w:tc>
          <w:tcPr>
            <w:tcW w:w="2430" w:type="dxa"/>
            <w:tcBorders>
              <w:top w:val="nil"/>
              <w:left w:val="nil"/>
              <w:bottom w:val="single" w:sz="4" w:space="0" w:color="auto"/>
              <w:right w:val="nil"/>
            </w:tcBorders>
            <w:shd w:val="clear" w:color="auto" w:fill="auto"/>
            <w:noWrap/>
            <w:vAlign w:val="bottom"/>
            <w:hideMark/>
          </w:tcPr>
          <w:p w:rsidR="009C593A" w:rsidRPr="009C593A" w:rsidRDefault="009C593A" w:rsidP="009C593A">
            <w:pPr>
              <w:spacing w:after="0" w:line="240" w:lineRule="auto"/>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Mean Annual</w:t>
            </w:r>
          </w:p>
        </w:tc>
        <w:tc>
          <w:tcPr>
            <w:tcW w:w="1496" w:type="dxa"/>
            <w:tcBorders>
              <w:top w:val="nil"/>
              <w:left w:val="nil"/>
              <w:bottom w:val="single" w:sz="4" w:space="0" w:color="auto"/>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827.73</w:t>
            </w:r>
          </w:p>
        </w:tc>
        <w:tc>
          <w:tcPr>
            <w:tcW w:w="1376" w:type="dxa"/>
            <w:tcBorders>
              <w:top w:val="nil"/>
              <w:left w:val="nil"/>
              <w:bottom w:val="single" w:sz="4" w:space="0" w:color="auto"/>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772.50</w:t>
            </w:r>
          </w:p>
        </w:tc>
        <w:tc>
          <w:tcPr>
            <w:tcW w:w="1363" w:type="dxa"/>
            <w:tcBorders>
              <w:top w:val="nil"/>
              <w:left w:val="nil"/>
              <w:bottom w:val="single" w:sz="4" w:space="0" w:color="auto"/>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763.60</w:t>
            </w:r>
          </w:p>
        </w:tc>
        <w:tc>
          <w:tcPr>
            <w:tcW w:w="1982" w:type="dxa"/>
            <w:tcBorders>
              <w:top w:val="nil"/>
              <w:left w:val="nil"/>
              <w:bottom w:val="single" w:sz="4" w:space="0" w:color="auto"/>
              <w:right w:val="nil"/>
            </w:tcBorders>
            <w:shd w:val="clear" w:color="auto" w:fill="auto"/>
            <w:noWrap/>
            <w:vAlign w:val="bottom"/>
            <w:hideMark/>
          </w:tcPr>
          <w:p w:rsidR="009C593A" w:rsidRPr="009C593A" w:rsidRDefault="009C593A" w:rsidP="00047092">
            <w:pPr>
              <w:spacing w:after="0" w:line="240" w:lineRule="auto"/>
              <w:jc w:val="right"/>
              <w:rPr>
                <w:rFonts w:ascii="Times New Roman" w:eastAsia="Times New Roman" w:hAnsi="Times New Roman"/>
                <w:color w:val="000000"/>
                <w:sz w:val="24"/>
                <w:szCs w:val="24"/>
                <w:lang w:eastAsia="en-GB"/>
              </w:rPr>
            </w:pPr>
            <w:r w:rsidRPr="009C593A">
              <w:rPr>
                <w:rFonts w:ascii="Times New Roman" w:eastAsia="Times New Roman" w:hAnsi="Times New Roman"/>
                <w:color w:val="000000"/>
                <w:sz w:val="24"/>
                <w:szCs w:val="24"/>
                <w:lang w:eastAsia="en-GB"/>
              </w:rPr>
              <w:t>618.87</w:t>
            </w:r>
          </w:p>
        </w:tc>
      </w:tr>
    </w:tbl>
    <w:p w:rsidR="00803728" w:rsidRPr="005F4EE2" w:rsidRDefault="00803728" w:rsidP="00803728">
      <w:pPr>
        <w:spacing w:after="0"/>
        <w:jc w:val="center"/>
        <w:rPr>
          <w:rFonts w:ascii="Times New Roman" w:hAnsi="Times New Roman"/>
          <w:b/>
          <w:sz w:val="24"/>
          <w:szCs w:val="24"/>
        </w:rPr>
      </w:pPr>
      <w:r w:rsidRPr="005F4EE2">
        <w:rPr>
          <w:rFonts w:ascii="Times New Roman" w:hAnsi="Times New Roman"/>
          <w:b/>
          <w:sz w:val="24"/>
          <w:szCs w:val="24"/>
        </w:rPr>
        <w:t>Discussion</w:t>
      </w:r>
    </w:p>
    <w:p w:rsidR="00803728" w:rsidRPr="005F4EE2" w:rsidRDefault="00803728" w:rsidP="00803728">
      <w:pPr>
        <w:spacing w:after="0"/>
        <w:jc w:val="both"/>
        <w:rPr>
          <w:rFonts w:ascii="Times New Roman" w:hAnsi="Times New Roman"/>
          <w:sz w:val="24"/>
          <w:szCs w:val="24"/>
        </w:rPr>
      </w:pPr>
    </w:p>
    <w:p w:rsidR="00803728" w:rsidRPr="003E2718" w:rsidRDefault="00803728" w:rsidP="00803728">
      <w:pPr>
        <w:spacing w:after="0"/>
        <w:jc w:val="both"/>
        <w:rPr>
          <w:rFonts w:ascii="Times New Roman" w:hAnsi="Times New Roman"/>
          <w:sz w:val="24"/>
          <w:szCs w:val="24"/>
          <w:lang w:eastAsia="fr-FR"/>
        </w:rPr>
      </w:pPr>
      <w:r>
        <w:rPr>
          <w:rFonts w:ascii="Times New Roman" w:hAnsi="Times New Roman"/>
          <w:sz w:val="24"/>
          <w:szCs w:val="24"/>
          <w:lang w:eastAsia="fr-FR"/>
        </w:rPr>
        <w:t xml:space="preserve">  </w:t>
      </w:r>
      <w:r w:rsidRPr="005F4EE2">
        <w:rPr>
          <w:rFonts w:ascii="Times New Roman" w:hAnsi="Times New Roman"/>
          <w:sz w:val="24"/>
          <w:szCs w:val="24"/>
          <w:lang w:eastAsia="fr-FR"/>
        </w:rPr>
        <w:t xml:space="preserve">Yields were lower at Rothamsted and </w:t>
      </w:r>
      <w:r w:rsidRPr="003E2718">
        <w:rPr>
          <w:rFonts w:ascii="Times New Roman" w:hAnsi="Times New Roman"/>
          <w:sz w:val="24"/>
          <w:szCs w:val="24"/>
          <w:lang w:eastAsia="fr-FR"/>
        </w:rPr>
        <w:t xml:space="preserve">Lincolnshire sites as although productive, the soils are not as moisture retentive as those found at Long Ashton and Loughgall. The higher </w:t>
      </w:r>
      <w:r w:rsidR="003B7E74" w:rsidRPr="003E2718">
        <w:rPr>
          <w:rFonts w:ascii="Times New Roman" w:hAnsi="Times New Roman"/>
          <w:sz w:val="24"/>
          <w:szCs w:val="24"/>
          <w:lang w:eastAsia="fr-FR"/>
        </w:rPr>
        <w:t xml:space="preserve">rainfall </w:t>
      </w:r>
      <w:r w:rsidRPr="003E2718">
        <w:rPr>
          <w:rFonts w:ascii="Times New Roman" w:hAnsi="Times New Roman"/>
          <w:sz w:val="24"/>
          <w:szCs w:val="24"/>
          <w:lang w:eastAsia="fr-FR"/>
        </w:rPr>
        <w:t>and lower evaporative demand of the two more western sites</w:t>
      </w:r>
      <w:r w:rsidR="003B7E74" w:rsidRPr="003E2718">
        <w:rPr>
          <w:rFonts w:ascii="Times New Roman" w:hAnsi="Times New Roman"/>
          <w:sz w:val="24"/>
          <w:szCs w:val="24"/>
          <w:lang w:eastAsia="fr-FR"/>
        </w:rPr>
        <w:t xml:space="preserve"> over the total period of the trial</w:t>
      </w:r>
      <w:r w:rsidRPr="003E2718">
        <w:rPr>
          <w:rFonts w:ascii="Times New Roman" w:hAnsi="Times New Roman"/>
          <w:sz w:val="24"/>
          <w:szCs w:val="24"/>
          <w:lang w:eastAsia="fr-FR"/>
        </w:rPr>
        <w:t xml:space="preserve"> further compounded the difference in yields.  </w:t>
      </w:r>
    </w:p>
    <w:p w:rsidR="00F84DC9" w:rsidRPr="003E2718" w:rsidRDefault="00F84DC9" w:rsidP="001E0D6F">
      <w:pPr>
        <w:spacing w:after="0"/>
        <w:jc w:val="both"/>
        <w:rPr>
          <w:rFonts w:ascii="Times New Roman" w:hAnsi="Times New Roman"/>
          <w:sz w:val="24"/>
          <w:szCs w:val="24"/>
          <w:lang w:eastAsia="fr-FR"/>
        </w:rPr>
      </w:pPr>
      <w:r w:rsidRPr="003E2718">
        <w:rPr>
          <w:rFonts w:ascii="Times New Roman" w:hAnsi="Times New Roman"/>
          <w:sz w:val="24"/>
          <w:szCs w:val="24"/>
          <w:lang w:eastAsia="fr-FR"/>
        </w:rPr>
        <w:t xml:space="preserve">  There was a </w:t>
      </w:r>
      <w:r w:rsidR="00803728" w:rsidRPr="003E2718">
        <w:rPr>
          <w:rFonts w:ascii="Times New Roman" w:hAnsi="Times New Roman"/>
          <w:sz w:val="24"/>
          <w:szCs w:val="24"/>
          <w:lang w:eastAsia="fr-FR"/>
        </w:rPr>
        <w:t>significant</w:t>
      </w:r>
      <w:r w:rsidRPr="003E2718">
        <w:rPr>
          <w:rFonts w:ascii="Times New Roman" w:hAnsi="Times New Roman"/>
          <w:sz w:val="24"/>
          <w:szCs w:val="24"/>
          <w:lang w:eastAsia="fr-FR"/>
        </w:rPr>
        <w:t xml:space="preserve"> vertebrate grazing pressure at the </w:t>
      </w:r>
      <w:r w:rsidR="00803728" w:rsidRPr="003E2718">
        <w:rPr>
          <w:rFonts w:ascii="Times New Roman" w:hAnsi="Times New Roman"/>
          <w:sz w:val="24"/>
          <w:szCs w:val="24"/>
          <w:lang w:eastAsia="fr-FR"/>
        </w:rPr>
        <w:t>Lincolnshire</w:t>
      </w:r>
      <w:r w:rsidRPr="003E2718">
        <w:rPr>
          <w:rFonts w:ascii="Times New Roman" w:hAnsi="Times New Roman"/>
          <w:sz w:val="24"/>
          <w:szCs w:val="24"/>
          <w:lang w:eastAsia="fr-FR"/>
        </w:rPr>
        <w:t xml:space="preserve"> and Long Ashton sites. Although the majority of test genotypes proved unpalatable, RR04256 was particularly palatable. This grazing pressure accounts for its poor performance.</w:t>
      </w:r>
    </w:p>
    <w:p w:rsidR="00BE56D9" w:rsidRPr="003E2718" w:rsidRDefault="00D93368" w:rsidP="001E0D6F">
      <w:pPr>
        <w:spacing w:after="0"/>
        <w:jc w:val="both"/>
        <w:rPr>
          <w:rFonts w:ascii="Times New Roman" w:hAnsi="Times New Roman"/>
          <w:sz w:val="24"/>
          <w:szCs w:val="24"/>
          <w:lang w:eastAsia="fr-FR"/>
        </w:rPr>
      </w:pPr>
      <w:r w:rsidRPr="003E2718">
        <w:rPr>
          <w:rFonts w:ascii="Times New Roman" w:hAnsi="Times New Roman"/>
          <w:sz w:val="24"/>
          <w:szCs w:val="24"/>
          <w:lang w:eastAsia="fr-FR"/>
        </w:rPr>
        <w:t xml:space="preserve">  </w:t>
      </w:r>
      <w:r w:rsidR="00BE56D9" w:rsidRPr="003E2718">
        <w:rPr>
          <w:rFonts w:ascii="Times New Roman" w:hAnsi="Times New Roman"/>
          <w:sz w:val="24"/>
          <w:szCs w:val="24"/>
          <w:lang w:eastAsia="fr-FR"/>
        </w:rPr>
        <w:t xml:space="preserve">The higher </w:t>
      </w:r>
      <w:r w:rsidR="00BE56D9" w:rsidRPr="003E2718">
        <w:rPr>
          <w:rFonts w:ascii="Times New Roman" w:hAnsi="Times New Roman"/>
          <w:i/>
          <w:sz w:val="24"/>
          <w:szCs w:val="24"/>
          <w:lang w:eastAsia="fr-FR"/>
        </w:rPr>
        <w:t>Melampsora</w:t>
      </w:r>
      <w:r w:rsidR="00BE56D9" w:rsidRPr="003E2718">
        <w:rPr>
          <w:rFonts w:ascii="Times New Roman" w:hAnsi="Times New Roman"/>
          <w:sz w:val="24"/>
          <w:szCs w:val="24"/>
          <w:lang w:eastAsia="fr-FR"/>
        </w:rPr>
        <w:t xml:space="preserve"> spp. rust pressure at western sites accounts for </w:t>
      </w:r>
      <w:r w:rsidR="008225DE" w:rsidRPr="003E2718">
        <w:rPr>
          <w:rFonts w:ascii="Times New Roman" w:hAnsi="Times New Roman"/>
          <w:sz w:val="24"/>
          <w:szCs w:val="24"/>
          <w:lang w:eastAsia="fr-FR"/>
        </w:rPr>
        <w:t>‘</w:t>
      </w:r>
      <w:r w:rsidR="00BE56D9" w:rsidRPr="003E2718">
        <w:rPr>
          <w:rFonts w:ascii="Times New Roman" w:hAnsi="Times New Roman"/>
          <w:sz w:val="24"/>
          <w:szCs w:val="24"/>
          <w:lang w:eastAsia="fr-FR"/>
        </w:rPr>
        <w:t>Stott 10</w:t>
      </w:r>
      <w:r w:rsidR="008225DE" w:rsidRPr="003E2718">
        <w:rPr>
          <w:rFonts w:ascii="Times New Roman" w:hAnsi="Times New Roman"/>
          <w:sz w:val="24"/>
          <w:szCs w:val="24"/>
          <w:lang w:eastAsia="fr-FR"/>
        </w:rPr>
        <w:t>’s’</w:t>
      </w:r>
      <w:r w:rsidR="00BE56D9" w:rsidRPr="003E2718">
        <w:rPr>
          <w:rFonts w:ascii="Times New Roman" w:hAnsi="Times New Roman"/>
          <w:sz w:val="24"/>
          <w:szCs w:val="24"/>
          <w:lang w:eastAsia="fr-FR"/>
        </w:rPr>
        <w:t xml:space="preserve"> (synonymous with Ashton Stott) poor performance at Loughgall and Long Ashton. </w:t>
      </w:r>
      <w:r w:rsidR="00DA24F3" w:rsidRPr="003E2718">
        <w:rPr>
          <w:rFonts w:ascii="Times New Roman" w:hAnsi="Times New Roman"/>
          <w:sz w:val="24"/>
          <w:szCs w:val="24"/>
          <w:lang w:eastAsia="fr-FR"/>
        </w:rPr>
        <w:t xml:space="preserve">Early </w:t>
      </w:r>
      <w:r w:rsidR="008D38F5" w:rsidRPr="003E2718">
        <w:rPr>
          <w:rFonts w:ascii="Times New Roman" w:hAnsi="Times New Roman"/>
          <w:sz w:val="24"/>
          <w:szCs w:val="24"/>
          <w:lang w:eastAsia="fr-FR"/>
        </w:rPr>
        <w:t>autumn</w:t>
      </w:r>
      <w:r w:rsidR="00BE56D9" w:rsidRPr="003E2718">
        <w:rPr>
          <w:rFonts w:ascii="Times New Roman" w:hAnsi="Times New Roman"/>
          <w:sz w:val="24"/>
          <w:szCs w:val="24"/>
          <w:lang w:eastAsia="fr-FR"/>
        </w:rPr>
        <w:t xml:space="preserve"> assessments at Long Ashton found that the majority of leaves had rust pustules with up to an average of 5% of the leaf area covered by uredinia and </w:t>
      </w:r>
      <w:r w:rsidR="00B6614B" w:rsidRPr="003E2718">
        <w:rPr>
          <w:rFonts w:ascii="Times New Roman" w:hAnsi="Times New Roman"/>
          <w:sz w:val="24"/>
          <w:szCs w:val="24"/>
          <w:lang w:eastAsia="fr-FR"/>
        </w:rPr>
        <w:t xml:space="preserve">that </w:t>
      </w:r>
      <w:r w:rsidR="00BE56D9" w:rsidRPr="003E2718">
        <w:rPr>
          <w:rFonts w:ascii="Times New Roman" w:hAnsi="Times New Roman"/>
          <w:sz w:val="24"/>
          <w:szCs w:val="24"/>
          <w:lang w:eastAsia="fr-FR"/>
        </w:rPr>
        <w:t>plants show</w:t>
      </w:r>
      <w:r w:rsidR="00B6614B" w:rsidRPr="003E2718">
        <w:rPr>
          <w:rFonts w:ascii="Times New Roman" w:hAnsi="Times New Roman"/>
          <w:sz w:val="24"/>
          <w:szCs w:val="24"/>
          <w:lang w:eastAsia="fr-FR"/>
        </w:rPr>
        <w:t>ed</w:t>
      </w:r>
      <w:r w:rsidR="00BE56D9" w:rsidRPr="003E2718">
        <w:rPr>
          <w:rFonts w:ascii="Times New Roman" w:hAnsi="Times New Roman"/>
          <w:sz w:val="24"/>
          <w:szCs w:val="24"/>
          <w:lang w:eastAsia="fr-FR"/>
        </w:rPr>
        <w:t xml:space="preserve"> slight defoliation due to rust. Assessments at Rothamsted revealed that the rust infection was not as severe</w:t>
      </w:r>
      <w:r w:rsidR="00B6614B" w:rsidRPr="003E2718">
        <w:rPr>
          <w:rFonts w:ascii="Times New Roman" w:hAnsi="Times New Roman"/>
          <w:sz w:val="24"/>
          <w:szCs w:val="24"/>
          <w:lang w:eastAsia="fr-FR"/>
        </w:rPr>
        <w:t xml:space="preserve"> on Stott 10</w:t>
      </w:r>
      <w:r w:rsidR="00BE56D9" w:rsidRPr="003E2718">
        <w:rPr>
          <w:rFonts w:ascii="Times New Roman" w:hAnsi="Times New Roman"/>
          <w:sz w:val="24"/>
          <w:szCs w:val="24"/>
          <w:lang w:eastAsia="fr-FR"/>
        </w:rPr>
        <w:t xml:space="preserve">. </w:t>
      </w:r>
      <w:r w:rsidR="00DA24F3" w:rsidRPr="003E2718">
        <w:rPr>
          <w:rFonts w:ascii="Times New Roman" w:hAnsi="Times New Roman"/>
          <w:sz w:val="24"/>
          <w:szCs w:val="24"/>
          <w:lang w:eastAsia="fr-FR"/>
        </w:rPr>
        <w:t xml:space="preserve">At </w:t>
      </w:r>
      <w:r w:rsidR="00FC1A63" w:rsidRPr="003E2718">
        <w:rPr>
          <w:rFonts w:ascii="Times New Roman" w:hAnsi="Times New Roman"/>
          <w:sz w:val="24"/>
          <w:szCs w:val="24"/>
          <w:lang w:eastAsia="fr-FR"/>
        </w:rPr>
        <w:t>Rothamsted</w:t>
      </w:r>
      <w:r w:rsidR="00DA24F3" w:rsidRPr="003E2718">
        <w:rPr>
          <w:rFonts w:ascii="Times New Roman" w:hAnsi="Times New Roman"/>
          <w:sz w:val="24"/>
          <w:szCs w:val="24"/>
          <w:lang w:eastAsia="fr-FR"/>
        </w:rPr>
        <w:t>,</w:t>
      </w:r>
      <w:r w:rsidR="00FC1A63" w:rsidRPr="003E2718">
        <w:rPr>
          <w:rFonts w:ascii="Times New Roman" w:hAnsi="Times New Roman"/>
          <w:sz w:val="24"/>
          <w:szCs w:val="24"/>
          <w:lang w:eastAsia="fr-FR"/>
        </w:rPr>
        <w:t xml:space="preserve"> RR04331 showed some mild rust susceptibility.  In addition to showing that Stott 10 is now highly susceptible to rust, assessments at Long Ashton also revealed that the following are mildly susceptible to rust, Olof, Resolution, RR04256, RR04261 and RR04331. Infection on these five genotypes was very low</w:t>
      </w:r>
      <w:r w:rsidR="00D800D3" w:rsidRPr="003E2718">
        <w:rPr>
          <w:rFonts w:ascii="Times New Roman" w:hAnsi="Times New Roman"/>
          <w:sz w:val="24"/>
          <w:szCs w:val="24"/>
          <w:lang w:eastAsia="fr-FR"/>
        </w:rPr>
        <w:t xml:space="preserve">. It is unlikely that </w:t>
      </w:r>
      <w:r w:rsidR="00DA24F3" w:rsidRPr="003E2718">
        <w:rPr>
          <w:rFonts w:ascii="Times New Roman" w:hAnsi="Times New Roman"/>
          <w:sz w:val="24"/>
          <w:szCs w:val="24"/>
          <w:lang w:eastAsia="fr-FR"/>
        </w:rPr>
        <w:t>s</w:t>
      </w:r>
      <w:r w:rsidR="00047092" w:rsidRPr="003E2718">
        <w:rPr>
          <w:rFonts w:ascii="Times New Roman" w:hAnsi="Times New Roman"/>
          <w:sz w:val="24"/>
          <w:szCs w:val="24"/>
          <w:lang w:eastAsia="fr-FR"/>
        </w:rPr>
        <w:t xml:space="preserve">uch </w:t>
      </w:r>
      <w:r w:rsidR="00D800D3" w:rsidRPr="003E2718">
        <w:rPr>
          <w:rFonts w:ascii="Times New Roman" w:hAnsi="Times New Roman"/>
          <w:sz w:val="24"/>
          <w:szCs w:val="24"/>
          <w:lang w:eastAsia="fr-FR"/>
        </w:rPr>
        <w:t>mild infection will reduce yield but</w:t>
      </w:r>
      <w:r w:rsidR="00FC1A63" w:rsidRPr="003E2718">
        <w:rPr>
          <w:rFonts w:ascii="Times New Roman" w:hAnsi="Times New Roman"/>
          <w:sz w:val="24"/>
          <w:szCs w:val="24"/>
          <w:lang w:eastAsia="fr-FR"/>
        </w:rPr>
        <w:t xml:space="preserve"> leaves occasionally (usually less than 5% of the total leaves in a plant) </w:t>
      </w:r>
      <w:r w:rsidR="00D800D3" w:rsidRPr="003E2718">
        <w:rPr>
          <w:rFonts w:ascii="Times New Roman" w:hAnsi="Times New Roman"/>
          <w:sz w:val="24"/>
          <w:szCs w:val="24"/>
          <w:lang w:eastAsia="fr-FR"/>
        </w:rPr>
        <w:t>did bear</w:t>
      </w:r>
      <w:r w:rsidR="00FC1A63" w:rsidRPr="003E2718">
        <w:rPr>
          <w:rFonts w:ascii="Times New Roman" w:hAnsi="Times New Roman"/>
          <w:sz w:val="24"/>
          <w:szCs w:val="24"/>
          <w:lang w:eastAsia="fr-FR"/>
        </w:rPr>
        <w:t xml:space="preserve"> a few conspicuous uredinia. </w:t>
      </w:r>
    </w:p>
    <w:p w:rsidR="006265B1" w:rsidRPr="003E2718" w:rsidRDefault="006265B1" w:rsidP="001E0D6F">
      <w:pPr>
        <w:spacing w:after="0"/>
        <w:jc w:val="both"/>
        <w:rPr>
          <w:rFonts w:ascii="Times New Roman" w:hAnsi="Times New Roman"/>
          <w:sz w:val="24"/>
          <w:szCs w:val="24"/>
          <w:lang w:eastAsia="fr-FR"/>
        </w:rPr>
      </w:pPr>
      <w:r w:rsidRPr="003E2718">
        <w:rPr>
          <w:rFonts w:ascii="Times New Roman" w:hAnsi="Times New Roman"/>
          <w:sz w:val="24"/>
          <w:szCs w:val="24"/>
          <w:lang w:eastAsia="fr-FR"/>
        </w:rPr>
        <w:t xml:space="preserve">  RR04248 establish</w:t>
      </w:r>
      <w:r w:rsidR="00B6614B" w:rsidRPr="003E2718">
        <w:rPr>
          <w:rFonts w:ascii="Times New Roman" w:hAnsi="Times New Roman"/>
          <w:sz w:val="24"/>
          <w:szCs w:val="24"/>
          <w:lang w:eastAsia="fr-FR"/>
        </w:rPr>
        <w:t>ed</w:t>
      </w:r>
      <w:r w:rsidRPr="003E2718">
        <w:rPr>
          <w:rFonts w:ascii="Times New Roman" w:hAnsi="Times New Roman"/>
          <w:sz w:val="24"/>
          <w:szCs w:val="24"/>
          <w:lang w:eastAsia="fr-FR"/>
        </w:rPr>
        <w:t xml:space="preserve"> poorly at Rothamsted and this accoun</w:t>
      </w:r>
      <w:r w:rsidR="002457D2" w:rsidRPr="003E2718">
        <w:rPr>
          <w:rFonts w:ascii="Times New Roman" w:hAnsi="Times New Roman"/>
          <w:sz w:val="24"/>
          <w:szCs w:val="24"/>
          <w:lang w:eastAsia="fr-FR"/>
        </w:rPr>
        <w:t xml:space="preserve">ts for </w:t>
      </w:r>
      <w:r w:rsidR="004E240D" w:rsidRPr="003E2718">
        <w:rPr>
          <w:rFonts w:ascii="Times New Roman" w:hAnsi="Times New Roman"/>
          <w:sz w:val="24"/>
          <w:szCs w:val="24"/>
          <w:lang w:eastAsia="fr-FR"/>
        </w:rPr>
        <w:t>the</w:t>
      </w:r>
      <w:r w:rsidR="002457D2" w:rsidRPr="003E2718">
        <w:rPr>
          <w:rFonts w:ascii="Times New Roman" w:hAnsi="Times New Roman"/>
          <w:sz w:val="24"/>
          <w:szCs w:val="24"/>
          <w:lang w:eastAsia="fr-FR"/>
        </w:rPr>
        <w:t xml:space="preserve"> poor yield in Table 2</w:t>
      </w:r>
      <w:r w:rsidRPr="003E2718">
        <w:rPr>
          <w:rFonts w:ascii="Times New Roman" w:hAnsi="Times New Roman"/>
          <w:sz w:val="24"/>
          <w:szCs w:val="24"/>
          <w:lang w:eastAsia="fr-FR"/>
        </w:rPr>
        <w:t>.</w:t>
      </w:r>
      <w:r w:rsidR="00CC7BB3" w:rsidRPr="003E2718">
        <w:rPr>
          <w:rFonts w:ascii="Times New Roman" w:hAnsi="Times New Roman"/>
          <w:sz w:val="24"/>
          <w:szCs w:val="24"/>
          <w:lang w:eastAsia="fr-FR"/>
        </w:rPr>
        <w:t xml:space="preserve"> The poor establishment could be attributed to use of </w:t>
      </w:r>
      <w:r w:rsidR="003E2718" w:rsidRPr="003E2718">
        <w:rPr>
          <w:rFonts w:ascii="Times New Roman" w:hAnsi="Times New Roman"/>
          <w:sz w:val="24"/>
          <w:szCs w:val="24"/>
          <w:lang w:eastAsia="fr-FR"/>
        </w:rPr>
        <w:t>inappropriate cutting material</w:t>
      </w:r>
      <w:r w:rsidRPr="003E2718">
        <w:rPr>
          <w:rFonts w:ascii="Times New Roman" w:hAnsi="Times New Roman"/>
          <w:sz w:val="24"/>
          <w:szCs w:val="24"/>
          <w:lang w:eastAsia="fr-FR"/>
        </w:rPr>
        <w:t xml:space="preserve">. Despite being aware of the affects of using sub optimal material </w:t>
      </w:r>
      <w:r w:rsidR="0020112E" w:rsidRPr="003E2718">
        <w:rPr>
          <w:rFonts w:ascii="Times New Roman" w:hAnsi="Times New Roman"/>
          <w:sz w:val="24"/>
          <w:szCs w:val="24"/>
          <w:lang w:eastAsia="fr-FR"/>
        </w:rPr>
        <w:t xml:space="preserve">(Shield </w:t>
      </w:r>
      <w:r w:rsidR="0020112E" w:rsidRPr="003E2718">
        <w:rPr>
          <w:rFonts w:ascii="Times New Roman" w:hAnsi="Times New Roman"/>
          <w:i/>
          <w:sz w:val="24"/>
          <w:szCs w:val="24"/>
          <w:lang w:eastAsia="fr-FR"/>
        </w:rPr>
        <w:t>et al.</w:t>
      </w:r>
      <w:r w:rsidR="0020112E" w:rsidRPr="003E2718">
        <w:rPr>
          <w:rFonts w:ascii="Times New Roman" w:hAnsi="Times New Roman"/>
          <w:sz w:val="24"/>
          <w:szCs w:val="24"/>
          <w:lang w:eastAsia="fr-FR"/>
        </w:rPr>
        <w:t xml:space="preserve"> 2008)</w:t>
      </w:r>
      <w:r w:rsidR="00DA24F3" w:rsidRPr="003E2718">
        <w:rPr>
          <w:rFonts w:ascii="Times New Roman" w:hAnsi="Times New Roman"/>
          <w:sz w:val="24"/>
          <w:szCs w:val="24"/>
          <w:lang w:eastAsia="fr-FR"/>
        </w:rPr>
        <w:t>,</w:t>
      </w:r>
      <w:r w:rsidR="0020112E" w:rsidRPr="003E2718">
        <w:rPr>
          <w:rFonts w:ascii="Times New Roman" w:hAnsi="Times New Roman"/>
          <w:sz w:val="24"/>
          <w:szCs w:val="24"/>
          <w:lang w:eastAsia="fr-FR"/>
        </w:rPr>
        <w:t xml:space="preserve"> sometimes compromises are made when aiming to plant replicated multisite trials with limited stocks.</w:t>
      </w:r>
    </w:p>
    <w:p w:rsidR="0020112E" w:rsidRPr="003E2718" w:rsidRDefault="0020112E" w:rsidP="001E0D6F">
      <w:pPr>
        <w:spacing w:after="0"/>
        <w:jc w:val="both"/>
        <w:rPr>
          <w:rFonts w:ascii="Times New Roman" w:hAnsi="Times New Roman"/>
          <w:sz w:val="24"/>
          <w:szCs w:val="24"/>
          <w:lang w:eastAsia="fr-FR"/>
        </w:rPr>
      </w:pPr>
      <w:r w:rsidRPr="003E2718">
        <w:rPr>
          <w:rFonts w:ascii="Times New Roman" w:hAnsi="Times New Roman"/>
          <w:sz w:val="24"/>
          <w:szCs w:val="24"/>
          <w:lang w:eastAsia="fr-FR"/>
        </w:rPr>
        <w:t xml:space="preserve">  </w:t>
      </w:r>
      <w:r w:rsidR="00B6614B" w:rsidRPr="003E2718">
        <w:rPr>
          <w:rFonts w:ascii="Times New Roman" w:hAnsi="Times New Roman"/>
          <w:sz w:val="24"/>
          <w:szCs w:val="24"/>
          <w:lang w:eastAsia="fr-FR"/>
        </w:rPr>
        <w:t>As seen in Fig 2</w:t>
      </w:r>
      <w:r w:rsidR="00BC014D" w:rsidRPr="003E2718">
        <w:rPr>
          <w:rFonts w:ascii="Times New Roman" w:hAnsi="Times New Roman"/>
          <w:sz w:val="24"/>
          <w:szCs w:val="24"/>
          <w:lang w:eastAsia="fr-FR"/>
        </w:rPr>
        <w:t>,</w:t>
      </w:r>
      <w:r w:rsidR="00B6614B" w:rsidRPr="003E2718">
        <w:rPr>
          <w:rFonts w:ascii="Times New Roman" w:hAnsi="Times New Roman"/>
          <w:sz w:val="24"/>
          <w:szCs w:val="24"/>
          <w:lang w:eastAsia="fr-FR"/>
        </w:rPr>
        <w:t xml:space="preserve"> </w:t>
      </w:r>
      <w:r w:rsidRPr="003E2718">
        <w:rPr>
          <w:rFonts w:ascii="Times New Roman" w:hAnsi="Times New Roman"/>
          <w:sz w:val="24"/>
          <w:szCs w:val="24"/>
          <w:lang w:eastAsia="fr-FR"/>
        </w:rPr>
        <w:t xml:space="preserve">RR04250 and Resolution’s yields </w:t>
      </w:r>
      <w:r w:rsidR="00A118FA" w:rsidRPr="003E2718">
        <w:rPr>
          <w:rFonts w:ascii="Times New Roman" w:hAnsi="Times New Roman"/>
          <w:sz w:val="24"/>
          <w:szCs w:val="24"/>
          <w:lang w:eastAsia="fr-FR"/>
        </w:rPr>
        <w:t>appear more</w:t>
      </w:r>
      <w:r w:rsidRPr="003E2718">
        <w:rPr>
          <w:rFonts w:ascii="Times New Roman" w:hAnsi="Times New Roman"/>
          <w:sz w:val="24"/>
          <w:szCs w:val="24"/>
          <w:lang w:eastAsia="fr-FR"/>
        </w:rPr>
        <w:t xml:space="preserve"> robust across the </w:t>
      </w:r>
      <w:r w:rsidR="00A118FA" w:rsidRPr="003E2718">
        <w:rPr>
          <w:rFonts w:ascii="Times New Roman" w:hAnsi="Times New Roman"/>
          <w:sz w:val="24"/>
          <w:szCs w:val="24"/>
          <w:lang w:eastAsia="fr-FR"/>
        </w:rPr>
        <w:t>east</w:t>
      </w:r>
      <w:r w:rsidR="00B6614B" w:rsidRPr="003E2718">
        <w:rPr>
          <w:rFonts w:ascii="Times New Roman" w:hAnsi="Times New Roman"/>
          <w:sz w:val="24"/>
          <w:szCs w:val="24"/>
          <w:lang w:eastAsia="fr-FR"/>
        </w:rPr>
        <w:t>ern</w:t>
      </w:r>
      <w:r w:rsidR="00A118FA" w:rsidRPr="003E2718">
        <w:rPr>
          <w:rFonts w:ascii="Times New Roman" w:hAnsi="Times New Roman"/>
          <w:sz w:val="24"/>
          <w:szCs w:val="24"/>
          <w:lang w:eastAsia="fr-FR"/>
        </w:rPr>
        <w:t xml:space="preserve"> and west</w:t>
      </w:r>
      <w:r w:rsidR="00B6614B" w:rsidRPr="003E2718">
        <w:rPr>
          <w:rFonts w:ascii="Times New Roman" w:hAnsi="Times New Roman"/>
          <w:sz w:val="24"/>
          <w:szCs w:val="24"/>
          <w:lang w:eastAsia="fr-FR"/>
        </w:rPr>
        <w:t>ern</w:t>
      </w:r>
      <w:r w:rsidRPr="003E2718">
        <w:rPr>
          <w:rFonts w:ascii="Times New Roman" w:hAnsi="Times New Roman"/>
          <w:sz w:val="24"/>
          <w:szCs w:val="24"/>
          <w:lang w:eastAsia="fr-FR"/>
        </w:rPr>
        <w:t xml:space="preserve"> environments.</w:t>
      </w:r>
      <w:r w:rsidR="00A118FA" w:rsidRPr="003E2718">
        <w:rPr>
          <w:rFonts w:ascii="Times New Roman" w:hAnsi="Times New Roman"/>
          <w:sz w:val="24"/>
          <w:szCs w:val="24"/>
          <w:lang w:eastAsia="fr-FR"/>
        </w:rPr>
        <w:t xml:space="preserve"> Their potential ability to produce an ex</w:t>
      </w:r>
      <w:r w:rsidR="00B6614B" w:rsidRPr="003E2718">
        <w:rPr>
          <w:rFonts w:ascii="Times New Roman" w:hAnsi="Times New Roman"/>
          <w:sz w:val="24"/>
          <w:szCs w:val="24"/>
          <w:lang w:eastAsia="fr-FR"/>
        </w:rPr>
        <w:t>cellent yield on a fertile site</w:t>
      </w:r>
      <w:r w:rsidR="00A118FA" w:rsidRPr="003E2718">
        <w:rPr>
          <w:rFonts w:ascii="Times New Roman" w:hAnsi="Times New Roman"/>
          <w:sz w:val="24"/>
          <w:szCs w:val="24"/>
          <w:lang w:eastAsia="fr-FR"/>
        </w:rPr>
        <w:t xml:space="preserve"> with adequate rainfall and to produce a serviceable yield in </w:t>
      </w:r>
      <w:r w:rsidR="00B6614B" w:rsidRPr="003E2718">
        <w:rPr>
          <w:rFonts w:ascii="Times New Roman" w:hAnsi="Times New Roman"/>
          <w:sz w:val="24"/>
          <w:szCs w:val="24"/>
          <w:lang w:eastAsia="fr-FR"/>
        </w:rPr>
        <w:t xml:space="preserve">the </w:t>
      </w:r>
      <w:r w:rsidR="00A118FA" w:rsidRPr="003E2718">
        <w:rPr>
          <w:rFonts w:ascii="Times New Roman" w:hAnsi="Times New Roman"/>
          <w:sz w:val="24"/>
          <w:szCs w:val="24"/>
          <w:lang w:eastAsia="fr-FR"/>
        </w:rPr>
        <w:t xml:space="preserve">sub optimal </w:t>
      </w:r>
      <w:r w:rsidR="00B6614B" w:rsidRPr="003E2718">
        <w:rPr>
          <w:rFonts w:ascii="Times New Roman" w:hAnsi="Times New Roman"/>
          <w:sz w:val="24"/>
          <w:szCs w:val="24"/>
          <w:lang w:eastAsia="fr-FR"/>
        </w:rPr>
        <w:t xml:space="preserve">eastern </w:t>
      </w:r>
      <w:r w:rsidR="00A118FA" w:rsidRPr="003E2718">
        <w:rPr>
          <w:rFonts w:ascii="Times New Roman" w:hAnsi="Times New Roman"/>
          <w:sz w:val="24"/>
          <w:szCs w:val="24"/>
          <w:lang w:eastAsia="fr-FR"/>
        </w:rPr>
        <w:t>conditions make them good potential choices for inclusion in a SRC plantation.</w:t>
      </w:r>
      <w:r w:rsidR="00DA24F3" w:rsidRPr="003E2718">
        <w:rPr>
          <w:rFonts w:ascii="Times New Roman" w:hAnsi="Times New Roman"/>
          <w:sz w:val="24"/>
          <w:szCs w:val="24"/>
          <w:lang w:eastAsia="fr-FR"/>
        </w:rPr>
        <w:t xml:space="preserve"> This plasticity across sites is a very desirable trait.</w:t>
      </w:r>
    </w:p>
    <w:p w:rsidR="00663910" w:rsidRPr="003E2718" w:rsidRDefault="00663910" w:rsidP="001E0D6F">
      <w:pPr>
        <w:spacing w:after="0"/>
        <w:jc w:val="both"/>
        <w:rPr>
          <w:rFonts w:ascii="Times New Roman" w:hAnsi="Times New Roman"/>
          <w:sz w:val="24"/>
          <w:szCs w:val="24"/>
          <w:lang w:eastAsia="fr-FR"/>
        </w:rPr>
      </w:pPr>
      <w:r w:rsidRPr="003E2718">
        <w:rPr>
          <w:rFonts w:ascii="Times New Roman" w:hAnsi="Times New Roman"/>
          <w:sz w:val="24"/>
          <w:szCs w:val="24"/>
          <w:lang w:eastAsia="fr-FR"/>
        </w:rPr>
        <w:t xml:space="preserve">  This work illustrates the importance of testing potential new </w:t>
      </w:r>
      <w:r w:rsidRPr="003E2718">
        <w:rPr>
          <w:rFonts w:ascii="Times New Roman" w:hAnsi="Times New Roman"/>
          <w:i/>
          <w:sz w:val="24"/>
          <w:szCs w:val="24"/>
          <w:lang w:eastAsia="fr-FR"/>
        </w:rPr>
        <w:t>Salix</w:t>
      </w:r>
      <w:r w:rsidRPr="003E2718">
        <w:rPr>
          <w:rFonts w:ascii="Times New Roman" w:hAnsi="Times New Roman"/>
          <w:sz w:val="24"/>
          <w:szCs w:val="24"/>
          <w:lang w:eastAsia="fr-FR"/>
        </w:rPr>
        <w:t xml:space="preserve"> genotypes at multiple sites, which represent a wide range of climatic conditions and external influences.  Growing new genotypes in the west of the UK will </w:t>
      </w:r>
      <w:r w:rsidR="00DA68BE" w:rsidRPr="003E2718">
        <w:rPr>
          <w:rFonts w:ascii="Times New Roman" w:hAnsi="Times New Roman"/>
          <w:sz w:val="24"/>
          <w:szCs w:val="24"/>
          <w:lang w:eastAsia="fr-FR"/>
        </w:rPr>
        <w:t>indicate</w:t>
      </w:r>
      <w:r w:rsidRPr="003E2718">
        <w:rPr>
          <w:rFonts w:ascii="Times New Roman" w:hAnsi="Times New Roman"/>
          <w:sz w:val="24"/>
          <w:szCs w:val="24"/>
          <w:lang w:eastAsia="fr-FR"/>
        </w:rPr>
        <w:t xml:space="preserve"> rust susceptibility, while in the east will </w:t>
      </w:r>
      <w:r w:rsidR="009202FA" w:rsidRPr="003E2718">
        <w:rPr>
          <w:rFonts w:ascii="Times New Roman" w:hAnsi="Times New Roman"/>
          <w:sz w:val="24"/>
          <w:szCs w:val="24"/>
          <w:lang w:eastAsia="fr-FR"/>
        </w:rPr>
        <w:t xml:space="preserve">potentially </w:t>
      </w:r>
      <w:r w:rsidRPr="003E2718">
        <w:rPr>
          <w:rFonts w:ascii="Times New Roman" w:hAnsi="Times New Roman"/>
          <w:sz w:val="24"/>
          <w:szCs w:val="24"/>
          <w:lang w:eastAsia="fr-FR"/>
        </w:rPr>
        <w:t xml:space="preserve">show evidence of drought resistance. </w:t>
      </w:r>
      <w:r w:rsidR="00DA68BE" w:rsidRPr="003E2718">
        <w:rPr>
          <w:rFonts w:ascii="Times New Roman" w:hAnsi="Times New Roman"/>
          <w:sz w:val="24"/>
          <w:szCs w:val="24"/>
          <w:lang w:eastAsia="fr-FR"/>
        </w:rPr>
        <w:t>C</w:t>
      </w:r>
      <w:r w:rsidRPr="003E2718">
        <w:rPr>
          <w:rFonts w:ascii="Times New Roman" w:hAnsi="Times New Roman"/>
          <w:sz w:val="24"/>
          <w:szCs w:val="24"/>
          <w:lang w:eastAsia="fr-FR"/>
        </w:rPr>
        <w:t xml:space="preserve">are must be taken in extrapolating yields in </w:t>
      </w:r>
      <w:r w:rsidRPr="003E2718">
        <w:rPr>
          <w:rFonts w:ascii="Times New Roman" w:hAnsi="Times New Roman"/>
          <w:sz w:val="24"/>
          <w:szCs w:val="24"/>
          <w:lang w:eastAsia="fr-FR"/>
        </w:rPr>
        <w:lastRenderedPageBreak/>
        <w:t>trials to what will be obtained when grown commercially.  Nevertheless by comparing and combining data from all sites it is possible to have reasonable confidence that new genotypes which are selected for commercialisation will perform consistently well in a range of circumstance.</w:t>
      </w:r>
    </w:p>
    <w:p w:rsidR="00842EF7" w:rsidRPr="003E2718" w:rsidRDefault="00842EF7" w:rsidP="001E0D6F">
      <w:pPr>
        <w:spacing w:after="0"/>
        <w:jc w:val="both"/>
        <w:rPr>
          <w:rFonts w:ascii="Times New Roman" w:hAnsi="Times New Roman"/>
          <w:sz w:val="24"/>
          <w:szCs w:val="24"/>
          <w:lang w:eastAsia="fr-FR"/>
        </w:rPr>
      </w:pPr>
      <w:r w:rsidRPr="003E2718">
        <w:rPr>
          <w:rFonts w:ascii="Times New Roman" w:hAnsi="Times New Roman"/>
          <w:sz w:val="24"/>
          <w:szCs w:val="24"/>
          <w:lang w:eastAsia="fr-FR"/>
        </w:rPr>
        <w:t xml:space="preserve">  RR04246, RR04248 and RR04250 are the most promising Rothamsted </w:t>
      </w:r>
      <w:r w:rsidR="00047092" w:rsidRPr="003E2718">
        <w:rPr>
          <w:rFonts w:ascii="Times New Roman" w:hAnsi="Times New Roman"/>
          <w:sz w:val="24"/>
          <w:szCs w:val="24"/>
          <w:lang w:eastAsia="fr-FR"/>
        </w:rPr>
        <w:t>genotypes</w:t>
      </w:r>
      <w:r w:rsidRPr="003E2718">
        <w:rPr>
          <w:rFonts w:ascii="Times New Roman" w:hAnsi="Times New Roman"/>
          <w:sz w:val="24"/>
          <w:szCs w:val="24"/>
          <w:lang w:eastAsia="fr-FR"/>
        </w:rPr>
        <w:t xml:space="preserve"> in the western sites and </w:t>
      </w:r>
      <w:r w:rsidR="00B6614B" w:rsidRPr="003E2718">
        <w:rPr>
          <w:rFonts w:ascii="Times New Roman" w:hAnsi="Times New Roman"/>
          <w:sz w:val="24"/>
          <w:szCs w:val="24"/>
          <w:lang w:eastAsia="fr-FR"/>
        </w:rPr>
        <w:t>had</w:t>
      </w:r>
      <w:r w:rsidRPr="003E2718">
        <w:rPr>
          <w:rFonts w:ascii="Times New Roman" w:hAnsi="Times New Roman"/>
          <w:sz w:val="24"/>
          <w:szCs w:val="24"/>
          <w:lang w:eastAsia="fr-FR"/>
        </w:rPr>
        <w:t xml:space="preserve"> </w:t>
      </w:r>
      <w:r w:rsidR="00047092" w:rsidRPr="003E2718">
        <w:rPr>
          <w:rFonts w:ascii="Times New Roman" w:hAnsi="Times New Roman"/>
          <w:sz w:val="24"/>
          <w:szCs w:val="24"/>
          <w:lang w:eastAsia="fr-FR"/>
        </w:rPr>
        <w:t xml:space="preserve">yields </w:t>
      </w:r>
      <w:r w:rsidRPr="003E2718">
        <w:rPr>
          <w:rFonts w:ascii="Times New Roman" w:hAnsi="Times New Roman"/>
          <w:sz w:val="24"/>
          <w:szCs w:val="24"/>
          <w:lang w:eastAsia="fr-FR"/>
        </w:rPr>
        <w:t xml:space="preserve">comparable to the </w:t>
      </w:r>
      <w:r w:rsidR="00B6614B" w:rsidRPr="003E2718">
        <w:rPr>
          <w:rFonts w:ascii="Times New Roman" w:hAnsi="Times New Roman"/>
          <w:sz w:val="24"/>
          <w:szCs w:val="24"/>
          <w:lang w:eastAsia="fr-FR"/>
        </w:rPr>
        <w:t>to the</w:t>
      </w:r>
      <w:r w:rsidR="00DA68BE" w:rsidRPr="003E2718">
        <w:rPr>
          <w:rFonts w:ascii="Times New Roman" w:hAnsi="Times New Roman"/>
          <w:sz w:val="24"/>
          <w:szCs w:val="24"/>
          <w:lang w:eastAsia="fr-FR"/>
        </w:rPr>
        <w:t xml:space="preserve"> current</w:t>
      </w:r>
      <w:r w:rsidRPr="003E2718">
        <w:rPr>
          <w:rFonts w:ascii="Times New Roman" w:hAnsi="Times New Roman"/>
          <w:sz w:val="24"/>
          <w:szCs w:val="24"/>
          <w:lang w:eastAsia="fr-FR"/>
        </w:rPr>
        <w:t xml:space="preserve"> SRC varieties. RR04246 ‘Roth Cotswold’ and RR04248 ‘Roth Chiltern’ have been </w:t>
      </w:r>
      <w:r w:rsidR="00047092" w:rsidRPr="003E2718">
        <w:rPr>
          <w:rFonts w:ascii="Times New Roman" w:hAnsi="Times New Roman"/>
          <w:sz w:val="24"/>
          <w:szCs w:val="24"/>
          <w:lang w:eastAsia="fr-FR"/>
        </w:rPr>
        <w:t>selected from these trials</w:t>
      </w:r>
      <w:r w:rsidR="00DA24F3" w:rsidRPr="003E2718">
        <w:rPr>
          <w:rFonts w:ascii="Times New Roman" w:hAnsi="Times New Roman"/>
          <w:sz w:val="24"/>
          <w:szCs w:val="24"/>
          <w:lang w:eastAsia="fr-FR"/>
        </w:rPr>
        <w:t xml:space="preserve"> </w:t>
      </w:r>
      <w:r w:rsidRPr="003E2718">
        <w:rPr>
          <w:rFonts w:ascii="Times New Roman" w:hAnsi="Times New Roman"/>
          <w:sz w:val="24"/>
          <w:szCs w:val="24"/>
          <w:lang w:eastAsia="fr-FR"/>
        </w:rPr>
        <w:t xml:space="preserve">and were submitted for DUS testing and registration with the </w:t>
      </w:r>
      <w:r w:rsidR="00EC0654" w:rsidRPr="003E2718">
        <w:rPr>
          <w:rFonts w:ascii="Times New Roman" w:hAnsi="Times New Roman"/>
          <w:sz w:val="24"/>
          <w:szCs w:val="24"/>
          <w:lang w:eastAsia="fr-FR"/>
        </w:rPr>
        <w:t>Community Plant Variety Office (</w:t>
      </w:r>
      <w:r w:rsidRPr="003E2718">
        <w:rPr>
          <w:rFonts w:ascii="Times New Roman" w:hAnsi="Times New Roman"/>
          <w:sz w:val="24"/>
          <w:szCs w:val="24"/>
          <w:lang w:eastAsia="fr-FR"/>
        </w:rPr>
        <w:t>CPVO</w:t>
      </w:r>
      <w:r w:rsidR="00EC0654" w:rsidRPr="003E2718">
        <w:rPr>
          <w:rFonts w:ascii="Times New Roman" w:hAnsi="Times New Roman"/>
          <w:sz w:val="24"/>
          <w:szCs w:val="24"/>
          <w:lang w:eastAsia="fr-FR"/>
        </w:rPr>
        <w:t>)</w:t>
      </w:r>
      <w:r w:rsidRPr="003E2718">
        <w:rPr>
          <w:rFonts w:ascii="Times New Roman" w:hAnsi="Times New Roman"/>
          <w:sz w:val="24"/>
          <w:szCs w:val="24"/>
          <w:lang w:eastAsia="fr-FR"/>
        </w:rPr>
        <w:t xml:space="preserve"> for plant breeder’s rights in spring 2011. Multiplication beds have also been established with commercial partners and it is anticipated that these two varieties should be ready for </w:t>
      </w:r>
      <w:r w:rsidR="00DA24F3" w:rsidRPr="003E2718">
        <w:rPr>
          <w:rFonts w:ascii="Times New Roman" w:hAnsi="Times New Roman"/>
          <w:sz w:val="24"/>
          <w:szCs w:val="24"/>
          <w:lang w:eastAsia="fr-FR"/>
        </w:rPr>
        <w:t xml:space="preserve">commercial </w:t>
      </w:r>
      <w:r w:rsidR="00CC7BB3" w:rsidRPr="003E2718">
        <w:rPr>
          <w:rFonts w:ascii="Times New Roman" w:hAnsi="Times New Roman"/>
          <w:sz w:val="24"/>
          <w:szCs w:val="24"/>
          <w:lang w:eastAsia="fr-FR"/>
        </w:rPr>
        <w:t xml:space="preserve">release </w:t>
      </w:r>
      <w:r w:rsidRPr="003E2718">
        <w:rPr>
          <w:rFonts w:ascii="Times New Roman" w:hAnsi="Times New Roman"/>
          <w:sz w:val="24"/>
          <w:szCs w:val="24"/>
          <w:lang w:eastAsia="fr-FR"/>
        </w:rPr>
        <w:t xml:space="preserve">in spring 2013. </w:t>
      </w:r>
      <w:r w:rsidR="00DE75BD" w:rsidRPr="003E2718">
        <w:rPr>
          <w:rFonts w:ascii="Times New Roman" w:hAnsi="Times New Roman"/>
          <w:sz w:val="24"/>
          <w:szCs w:val="24"/>
          <w:lang w:eastAsia="fr-FR"/>
        </w:rPr>
        <w:t>RR04250 has provisionally selected for registration in 2012</w:t>
      </w:r>
      <w:r w:rsidRPr="003E2718">
        <w:rPr>
          <w:rFonts w:ascii="Times New Roman" w:hAnsi="Times New Roman"/>
          <w:sz w:val="24"/>
          <w:szCs w:val="24"/>
          <w:lang w:eastAsia="fr-FR"/>
        </w:rPr>
        <w:t xml:space="preserve"> and its release date is likely to be </w:t>
      </w:r>
      <w:r w:rsidR="00DA24F3" w:rsidRPr="003E2718">
        <w:rPr>
          <w:rFonts w:ascii="Times New Roman" w:hAnsi="Times New Roman"/>
          <w:sz w:val="24"/>
          <w:szCs w:val="24"/>
          <w:lang w:eastAsia="fr-FR"/>
        </w:rPr>
        <w:t xml:space="preserve">spring </w:t>
      </w:r>
      <w:r w:rsidRPr="003E2718">
        <w:rPr>
          <w:rFonts w:ascii="Times New Roman" w:hAnsi="Times New Roman"/>
          <w:sz w:val="24"/>
          <w:szCs w:val="24"/>
          <w:lang w:eastAsia="fr-FR"/>
        </w:rPr>
        <w:t>2014.</w:t>
      </w:r>
    </w:p>
    <w:p w:rsidR="00EC37C6" w:rsidRPr="003E2718" w:rsidRDefault="00842EF7" w:rsidP="00EC37C6">
      <w:pPr>
        <w:spacing w:after="0"/>
        <w:jc w:val="both"/>
        <w:rPr>
          <w:rFonts w:ascii="Times New Roman" w:hAnsi="Times New Roman"/>
          <w:sz w:val="24"/>
          <w:szCs w:val="24"/>
          <w:lang w:eastAsia="fr-FR"/>
        </w:rPr>
      </w:pPr>
      <w:r w:rsidRPr="003E2718">
        <w:rPr>
          <w:rFonts w:ascii="Times New Roman" w:hAnsi="Times New Roman"/>
          <w:sz w:val="24"/>
          <w:szCs w:val="24"/>
          <w:lang w:eastAsia="fr-FR"/>
        </w:rPr>
        <w:t xml:space="preserve">  This paper has reported on the final stage in the </w:t>
      </w:r>
      <w:r w:rsidR="00CC7BB3" w:rsidRPr="003E2718">
        <w:rPr>
          <w:rFonts w:ascii="Times New Roman" w:hAnsi="Times New Roman"/>
          <w:sz w:val="24"/>
          <w:szCs w:val="24"/>
          <w:lang w:eastAsia="fr-FR"/>
        </w:rPr>
        <w:t xml:space="preserve">Defra-funded BEGIN </w:t>
      </w:r>
      <w:r w:rsidRPr="003E2718">
        <w:rPr>
          <w:rFonts w:ascii="Times New Roman" w:hAnsi="Times New Roman"/>
          <w:sz w:val="24"/>
          <w:szCs w:val="24"/>
          <w:lang w:eastAsia="fr-FR"/>
        </w:rPr>
        <w:t>willow breeding pipeline of the most promising material from crosses in 2004.</w:t>
      </w:r>
      <w:r w:rsidR="00B6614B" w:rsidRPr="003E2718">
        <w:rPr>
          <w:rFonts w:ascii="Times New Roman" w:hAnsi="Times New Roman"/>
          <w:sz w:val="24"/>
          <w:szCs w:val="24"/>
          <w:lang w:eastAsia="fr-FR"/>
        </w:rPr>
        <w:t xml:space="preserve"> Three new promising varieties have produced yiel</w:t>
      </w:r>
      <w:r w:rsidR="002457D2" w:rsidRPr="003E2718">
        <w:rPr>
          <w:rFonts w:ascii="Times New Roman" w:hAnsi="Times New Roman"/>
          <w:sz w:val="24"/>
          <w:szCs w:val="24"/>
          <w:lang w:eastAsia="fr-FR"/>
        </w:rPr>
        <w:t xml:space="preserve">ds similar to their contemporaries have been delivered to the market. </w:t>
      </w:r>
      <w:r w:rsidR="00CC7BB3" w:rsidRPr="003E2718">
        <w:rPr>
          <w:rFonts w:ascii="Times New Roman" w:hAnsi="Times New Roman"/>
          <w:sz w:val="24"/>
          <w:szCs w:val="24"/>
          <w:lang w:eastAsia="fr-FR"/>
        </w:rPr>
        <w:t>Breeding continues at Rothamsted and t</w:t>
      </w:r>
      <w:r w:rsidRPr="003E2718">
        <w:rPr>
          <w:rFonts w:ascii="Times New Roman" w:hAnsi="Times New Roman"/>
          <w:sz w:val="24"/>
          <w:szCs w:val="24"/>
          <w:lang w:eastAsia="fr-FR"/>
        </w:rPr>
        <w:t xml:space="preserve">here will be further rounds of yield trials exploiting the most promising materials from </w:t>
      </w:r>
      <w:r w:rsidR="00487775" w:rsidRPr="003E2718">
        <w:rPr>
          <w:rFonts w:ascii="Times New Roman" w:hAnsi="Times New Roman"/>
          <w:sz w:val="24"/>
          <w:szCs w:val="24"/>
          <w:lang w:eastAsia="fr-FR"/>
        </w:rPr>
        <w:t xml:space="preserve">crosses made in </w:t>
      </w:r>
      <w:r w:rsidR="0021759C" w:rsidRPr="003E2718">
        <w:rPr>
          <w:rFonts w:ascii="Times New Roman" w:hAnsi="Times New Roman"/>
          <w:sz w:val="24"/>
          <w:szCs w:val="24"/>
          <w:lang w:eastAsia="fr-FR"/>
        </w:rPr>
        <w:t xml:space="preserve">successive </w:t>
      </w:r>
      <w:r w:rsidR="00487775" w:rsidRPr="003E2718">
        <w:rPr>
          <w:rFonts w:ascii="Times New Roman" w:hAnsi="Times New Roman"/>
          <w:sz w:val="24"/>
          <w:szCs w:val="24"/>
          <w:lang w:eastAsia="fr-FR"/>
        </w:rPr>
        <w:t>years.</w:t>
      </w:r>
      <w:r w:rsidR="0021759C" w:rsidRPr="003E2718">
        <w:rPr>
          <w:rFonts w:ascii="Times New Roman" w:hAnsi="Times New Roman"/>
          <w:sz w:val="24"/>
          <w:szCs w:val="24"/>
          <w:lang w:eastAsia="fr-FR"/>
        </w:rPr>
        <w:t xml:space="preserve"> This yield trial only represents the exploitation of 27 of the 609 crosses made at Rothamsted so far.</w:t>
      </w:r>
      <w:r w:rsidR="00487775" w:rsidRPr="003E2718">
        <w:rPr>
          <w:rFonts w:ascii="Times New Roman" w:hAnsi="Times New Roman"/>
          <w:sz w:val="24"/>
          <w:szCs w:val="24"/>
          <w:lang w:eastAsia="fr-FR"/>
        </w:rPr>
        <w:t xml:space="preserve"> Spring 2011 has seen seven new yield trials established with partners</w:t>
      </w:r>
      <w:r w:rsidR="0021759C" w:rsidRPr="003E2718">
        <w:rPr>
          <w:rFonts w:ascii="Times New Roman" w:hAnsi="Times New Roman"/>
          <w:sz w:val="24"/>
          <w:szCs w:val="24"/>
          <w:lang w:eastAsia="fr-FR"/>
        </w:rPr>
        <w:t xml:space="preserve"> a</w:t>
      </w:r>
      <w:r w:rsidR="00BA7164" w:rsidRPr="003E2718">
        <w:rPr>
          <w:rFonts w:ascii="Times New Roman" w:hAnsi="Times New Roman"/>
          <w:sz w:val="24"/>
          <w:szCs w:val="24"/>
          <w:lang w:eastAsia="fr-FR"/>
        </w:rPr>
        <w:t>t</w:t>
      </w:r>
      <w:r w:rsidR="0021759C" w:rsidRPr="003E2718">
        <w:rPr>
          <w:rFonts w:ascii="Times New Roman" w:hAnsi="Times New Roman"/>
          <w:sz w:val="24"/>
          <w:szCs w:val="24"/>
          <w:lang w:eastAsia="fr-FR"/>
        </w:rPr>
        <w:t xml:space="preserve"> sites</w:t>
      </w:r>
      <w:r w:rsidR="00487775" w:rsidRPr="003E2718">
        <w:rPr>
          <w:rFonts w:ascii="Times New Roman" w:hAnsi="Times New Roman"/>
          <w:sz w:val="24"/>
          <w:szCs w:val="24"/>
          <w:lang w:eastAsia="fr-FR"/>
        </w:rPr>
        <w:t xml:space="preserve"> around Europe. Material in these trials </w:t>
      </w:r>
      <w:r w:rsidR="00AE1E1E" w:rsidRPr="003E2718">
        <w:rPr>
          <w:rFonts w:ascii="Times New Roman" w:hAnsi="Times New Roman"/>
          <w:sz w:val="24"/>
          <w:szCs w:val="24"/>
          <w:lang w:eastAsia="fr-FR"/>
        </w:rPr>
        <w:t>has seen</w:t>
      </w:r>
      <w:r w:rsidR="00487775" w:rsidRPr="003E2718">
        <w:rPr>
          <w:rFonts w:ascii="Times New Roman" w:hAnsi="Times New Roman"/>
          <w:sz w:val="24"/>
          <w:szCs w:val="24"/>
          <w:lang w:eastAsia="fr-FR"/>
        </w:rPr>
        <w:t xml:space="preserve"> more species diversity than found in the </w:t>
      </w:r>
      <w:r w:rsidRPr="003E2718">
        <w:rPr>
          <w:rFonts w:ascii="Times New Roman" w:hAnsi="Times New Roman"/>
          <w:i/>
          <w:sz w:val="24"/>
          <w:szCs w:val="24"/>
          <w:lang w:eastAsia="fr-FR"/>
        </w:rPr>
        <w:t>S. viminalis</w:t>
      </w:r>
      <w:r w:rsidRPr="003E2718">
        <w:rPr>
          <w:rFonts w:ascii="Times New Roman" w:hAnsi="Times New Roman"/>
          <w:sz w:val="24"/>
          <w:szCs w:val="24"/>
          <w:lang w:eastAsia="fr-FR"/>
        </w:rPr>
        <w:t xml:space="preserve"> and </w:t>
      </w:r>
      <w:r w:rsidRPr="003E2718">
        <w:rPr>
          <w:rFonts w:ascii="Times New Roman" w:hAnsi="Times New Roman"/>
          <w:i/>
          <w:sz w:val="24"/>
          <w:szCs w:val="24"/>
          <w:lang w:eastAsia="fr-FR"/>
        </w:rPr>
        <w:t>S.</w:t>
      </w:r>
      <w:r w:rsidR="00487775" w:rsidRPr="003E2718">
        <w:rPr>
          <w:rFonts w:ascii="Times New Roman" w:hAnsi="Times New Roman"/>
          <w:i/>
          <w:sz w:val="24"/>
          <w:szCs w:val="24"/>
          <w:lang w:eastAsia="fr-FR"/>
        </w:rPr>
        <w:t xml:space="preserve"> </w:t>
      </w:r>
      <w:r w:rsidRPr="003E2718">
        <w:rPr>
          <w:rFonts w:ascii="Times New Roman" w:hAnsi="Times New Roman"/>
          <w:i/>
          <w:sz w:val="24"/>
          <w:szCs w:val="24"/>
          <w:lang w:eastAsia="fr-FR"/>
        </w:rPr>
        <w:t>schwe</w:t>
      </w:r>
      <w:r w:rsidR="008E5556" w:rsidRPr="003E2718">
        <w:rPr>
          <w:rFonts w:ascii="Times New Roman" w:hAnsi="Times New Roman"/>
          <w:i/>
          <w:sz w:val="24"/>
          <w:szCs w:val="24"/>
          <w:lang w:eastAsia="fr-FR"/>
        </w:rPr>
        <w:t>r</w:t>
      </w:r>
      <w:r w:rsidRPr="003E2718">
        <w:rPr>
          <w:rFonts w:ascii="Times New Roman" w:hAnsi="Times New Roman"/>
          <w:i/>
          <w:sz w:val="24"/>
          <w:szCs w:val="24"/>
          <w:lang w:eastAsia="fr-FR"/>
        </w:rPr>
        <w:t>inii</w:t>
      </w:r>
      <w:r w:rsidRPr="003E2718">
        <w:rPr>
          <w:rFonts w:ascii="Times New Roman" w:hAnsi="Times New Roman"/>
          <w:sz w:val="24"/>
          <w:szCs w:val="24"/>
          <w:lang w:eastAsia="fr-FR"/>
        </w:rPr>
        <w:t xml:space="preserve"> dominated </w:t>
      </w:r>
      <w:r w:rsidR="00487775" w:rsidRPr="003E2718">
        <w:rPr>
          <w:rFonts w:ascii="Times New Roman" w:hAnsi="Times New Roman"/>
          <w:sz w:val="24"/>
          <w:szCs w:val="24"/>
          <w:lang w:eastAsia="fr-FR"/>
        </w:rPr>
        <w:t xml:space="preserve">2004 progeny. </w:t>
      </w:r>
    </w:p>
    <w:p w:rsidR="001322F2" w:rsidRPr="003E2718" w:rsidRDefault="001322F2" w:rsidP="00E42251">
      <w:pPr>
        <w:autoSpaceDE w:val="0"/>
        <w:autoSpaceDN w:val="0"/>
        <w:adjustRightInd w:val="0"/>
        <w:spacing w:after="0" w:line="240" w:lineRule="auto"/>
        <w:rPr>
          <w:rFonts w:ascii="TimesNewRoman" w:hAnsi="TimesNewRoman" w:cs="TimesNewRoman"/>
          <w:sz w:val="24"/>
          <w:szCs w:val="24"/>
        </w:rPr>
      </w:pPr>
    </w:p>
    <w:p w:rsidR="000B4AD4" w:rsidRPr="003E2718" w:rsidRDefault="000B4AD4" w:rsidP="00837B4C">
      <w:pPr>
        <w:spacing w:after="0"/>
        <w:jc w:val="center"/>
        <w:rPr>
          <w:rFonts w:ascii="Times New Roman" w:hAnsi="Times New Roman"/>
          <w:b/>
          <w:sz w:val="24"/>
          <w:szCs w:val="24"/>
        </w:rPr>
      </w:pPr>
      <w:r w:rsidRPr="003E2718">
        <w:rPr>
          <w:rFonts w:ascii="Times New Roman" w:hAnsi="Times New Roman"/>
          <w:b/>
          <w:sz w:val="24"/>
          <w:szCs w:val="24"/>
        </w:rPr>
        <w:t>Acknowledgements</w:t>
      </w:r>
    </w:p>
    <w:p w:rsidR="008D38F5" w:rsidRPr="003E2718" w:rsidRDefault="008D38F5" w:rsidP="00837B4C">
      <w:pPr>
        <w:spacing w:after="0"/>
        <w:jc w:val="center"/>
        <w:rPr>
          <w:rFonts w:ascii="Times New Roman" w:hAnsi="Times New Roman"/>
          <w:b/>
          <w:sz w:val="24"/>
          <w:szCs w:val="24"/>
        </w:rPr>
      </w:pPr>
    </w:p>
    <w:p w:rsidR="00EC37C6" w:rsidRPr="003E2718" w:rsidRDefault="00BC014D" w:rsidP="00EC37C6">
      <w:pPr>
        <w:spacing w:after="0"/>
        <w:jc w:val="both"/>
        <w:rPr>
          <w:rFonts w:ascii="Times New Roman" w:hAnsi="Times New Roman"/>
          <w:sz w:val="24"/>
          <w:szCs w:val="24"/>
        </w:rPr>
      </w:pPr>
      <w:r w:rsidRPr="003E2718">
        <w:rPr>
          <w:rFonts w:ascii="Times New Roman" w:hAnsi="Times New Roman"/>
          <w:sz w:val="24"/>
          <w:szCs w:val="24"/>
        </w:rPr>
        <w:t>The a</w:t>
      </w:r>
      <w:r w:rsidR="00EC37C6" w:rsidRPr="003E2718">
        <w:rPr>
          <w:rFonts w:ascii="Times New Roman" w:hAnsi="Times New Roman"/>
          <w:sz w:val="24"/>
          <w:szCs w:val="24"/>
        </w:rPr>
        <w:t xml:space="preserve">uthors would like to thank </w:t>
      </w:r>
      <w:r w:rsidR="00AE1E1E" w:rsidRPr="003E2718">
        <w:rPr>
          <w:rFonts w:ascii="Times New Roman" w:hAnsi="Times New Roman"/>
          <w:sz w:val="24"/>
          <w:szCs w:val="24"/>
        </w:rPr>
        <w:t xml:space="preserve">Peter Fruen, March Castle and Tim Barraclough as well as </w:t>
      </w:r>
      <w:r w:rsidR="00EC37C6" w:rsidRPr="003E2718">
        <w:rPr>
          <w:rFonts w:ascii="Times New Roman" w:hAnsi="Times New Roman"/>
          <w:sz w:val="24"/>
          <w:szCs w:val="24"/>
        </w:rPr>
        <w:t>Rothamsted Research farm staff,</w:t>
      </w:r>
      <w:r w:rsidR="00DE453B" w:rsidRPr="003E2718">
        <w:rPr>
          <w:rFonts w:ascii="Times New Roman" w:hAnsi="Times New Roman"/>
          <w:sz w:val="24"/>
          <w:szCs w:val="24"/>
        </w:rPr>
        <w:t xml:space="preserve"> Godfrey </w:t>
      </w:r>
      <w:proofErr w:type="spellStart"/>
      <w:r w:rsidR="00DE453B" w:rsidRPr="003E2718">
        <w:rPr>
          <w:rFonts w:ascii="Times New Roman" w:hAnsi="Times New Roman"/>
          <w:sz w:val="24"/>
          <w:szCs w:val="24"/>
        </w:rPr>
        <w:t>Harbard</w:t>
      </w:r>
      <w:proofErr w:type="spellEnd"/>
      <w:r w:rsidR="00EC37C6" w:rsidRPr="003E2718">
        <w:rPr>
          <w:rFonts w:ascii="Times New Roman" w:hAnsi="Times New Roman"/>
          <w:sz w:val="24"/>
          <w:szCs w:val="24"/>
        </w:rPr>
        <w:t xml:space="preserve"> at Fenswood Farm and </w:t>
      </w:r>
      <w:r w:rsidR="00A61130" w:rsidRPr="003E2718">
        <w:rPr>
          <w:rFonts w:ascii="Times New Roman" w:hAnsi="Times New Roman"/>
          <w:sz w:val="24"/>
          <w:szCs w:val="24"/>
        </w:rPr>
        <w:t xml:space="preserve">the team at </w:t>
      </w:r>
      <w:r w:rsidR="00EC37C6" w:rsidRPr="003E2718">
        <w:rPr>
          <w:rFonts w:ascii="Times New Roman" w:hAnsi="Times New Roman"/>
          <w:sz w:val="24"/>
          <w:szCs w:val="24"/>
        </w:rPr>
        <w:t xml:space="preserve">AFBI for carrying out the </w:t>
      </w:r>
      <w:r w:rsidR="009558B6" w:rsidRPr="003E2718">
        <w:rPr>
          <w:rFonts w:ascii="Times New Roman" w:hAnsi="Times New Roman"/>
          <w:sz w:val="24"/>
          <w:szCs w:val="24"/>
        </w:rPr>
        <w:t xml:space="preserve">destructive </w:t>
      </w:r>
      <w:r w:rsidR="00EC37C6" w:rsidRPr="003E2718">
        <w:rPr>
          <w:rFonts w:ascii="Times New Roman" w:hAnsi="Times New Roman"/>
          <w:sz w:val="24"/>
          <w:szCs w:val="24"/>
        </w:rPr>
        <w:t xml:space="preserve">yield harvests. BEGIN was funded by the Department for Environment, Food and Rural Affairs project No. NF0424 (2003-2010). </w:t>
      </w:r>
      <w:r w:rsidR="00CC7BB3" w:rsidRPr="003E2718">
        <w:rPr>
          <w:rFonts w:ascii="Times New Roman" w:hAnsi="Times New Roman"/>
          <w:sz w:val="24"/>
          <w:szCs w:val="24"/>
        </w:rPr>
        <w:t xml:space="preserve">Rothamsted Research </w:t>
      </w:r>
      <w:r w:rsidR="00663910" w:rsidRPr="003E2718">
        <w:rPr>
          <w:rFonts w:ascii="Times New Roman" w:hAnsi="Times New Roman"/>
          <w:sz w:val="24"/>
          <w:szCs w:val="24"/>
        </w:rPr>
        <w:t>i</w:t>
      </w:r>
      <w:r w:rsidR="005D2D24" w:rsidRPr="003E2718">
        <w:rPr>
          <w:rFonts w:ascii="Times New Roman" w:hAnsi="Times New Roman"/>
          <w:sz w:val="24"/>
          <w:szCs w:val="24"/>
        </w:rPr>
        <w:t>s</w:t>
      </w:r>
      <w:r w:rsidR="00663910" w:rsidRPr="003E2718">
        <w:rPr>
          <w:rFonts w:ascii="Times New Roman" w:hAnsi="Times New Roman"/>
          <w:sz w:val="24"/>
          <w:szCs w:val="24"/>
        </w:rPr>
        <w:t xml:space="preserve"> an Institute of the UK Biotechnology and Biological Sciences Research Council (BBSRC).</w:t>
      </w:r>
    </w:p>
    <w:p w:rsidR="000B4AD4" w:rsidRDefault="000B4AD4" w:rsidP="00837B4C">
      <w:pPr>
        <w:spacing w:after="0"/>
        <w:jc w:val="center"/>
        <w:rPr>
          <w:rFonts w:ascii="Times New Roman" w:hAnsi="Times New Roman"/>
          <w:b/>
          <w:sz w:val="24"/>
          <w:szCs w:val="24"/>
        </w:rPr>
      </w:pPr>
      <w:r w:rsidRPr="003E2718">
        <w:rPr>
          <w:rFonts w:ascii="Times New Roman" w:hAnsi="Times New Roman"/>
          <w:b/>
          <w:sz w:val="24"/>
          <w:szCs w:val="24"/>
        </w:rPr>
        <w:t>References</w:t>
      </w:r>
    </w:p>
    <w:p w:rsidR="008D38F5" w:rsidRPr="000B4AD4" w:rsidRDefault="008D38F5" w:rsidP="00837B4C">
      <w:pPr>
        <w:spacing w:after="0"/>
        <w:jc w:val="center"/>
        <w:rPr>
          <w:rFonts w:ascii="Times New Roman" w:hAnsi="Times New Roman"/>
          <w:b/>
          <w:sz w:val="24"/>
          <w:szCs w:val="24"/>
        </w:rPr>
      </w:pPr>
    </w:p>
    <w:p w:rsidR="00EC37C6" w:rsidRDefault="00EC37C6" w:rsidP="00837B4C">
      <w:pPr>
        <w:spacing w:after="0"/>
        <w:rPr>
          <w:rFonts w:ascii="Times New Roman" w:hAnsi="Times New Roman"/>
          <w:sz w:val="24"/>
          <w:szCs w:val="24"/>
        </w:rPr>
      </w:pPr>
      <w:r w:rsidRPr="00A3765E">
        <w:rPr>
          <w:rFonts w:ascii="Times New Roman" w:hAnsi="Times New Roman"/>
          <w:b/>
          <w:sz w:val="24"/>
          <w:szCs w:val="24"/>
        </w:rPr>
        <w:t>Lindegaard K N</w:t>
      </w:r>
      <w:r w:rsidR="00A3765E" w:rsidRPr="00A3765E">
        <w:rPr>
          <w:rFonts w:ascii="Times New Roman" w:hAnsi="Times New Roman"/>
          <w:b/>
          <w:sz w:val="24"/>
          <w:szCs w:val="24"/>
        </w:rPr>
        <w:t>,</w:t>
      </w:r>
      <w:r w:rsidRPr="00A3765E">
        <w:rPr>
          <w:rFonts w:ascii="Times New Roman" w:hAnsi="Times New Roman"/>
          <w:b/>
          <w:sz w:val="24"/>
          <w:szCs w:val="24"/>
        </w:rPr>
        <w:t xml:space="preserve"> Barker</w:t>
      </w:r>
      <w:r w:rsidR="00A3765E" w:rsidRPr="00A3765E">
        <w:rPr>
          <w:rFonts w:ascii="Times New Roman" w:hAnsi="Times New Roman"/>
          <w:b/>
          <w:sz w:val="24"/>
          <w:szCs w:val="24"/>
        </w:rPr>
        <w:t xml:space="preserve"> J H A</w:t>
      </w:r>
      <w:r w:rsidRPr="00A3765E">
        <w:rPr>
          <w:rFonts w:ascii="Times New Roman" w:hAnsi="Times New Roman"/>
          <w:b/>
          <w:sz w:val="24"/>
          <w:szCs w:val="24"/>
        </w:rPr>
        <w:t>. 1997.</w:t>
      </w:r>
      <w:r w:rsidRPr="00EC37C6">
        <w:rPr>
          <w:rFonts w:ascii="Times New Roman" w:hAnsi="Times New Roman"/>
          <w:sz w:val="24"/>
          <w:szCs w:val="24"/>
        </w:rPr>
        <w:t xml:space="preserve"> Breeding willows for biomass.</w:t>
      </w:r>
      <w:r w:rsidR="00FB48BF">
        <w:rPr>
          <w:rFonts w:ascii="Times New Roman" w:hAnsi="Times New Roman"/>
          <w:sz w:val="24"/>
          <w:szCs w:val="24"/>
        </w:rPr>
        <w:t xml:space="preserve"> </w:t>
      </w:r>
      <w:r w:rsidRPr="00B17901">
        <w:rPr>
          <w:rFonts w:ascii="Times New Roman" w:hAnsi="Times New Roman"/>
          <w:i/>
          <w:sz w:val="24"/>
          <w:szCs w:val="24"/>
        </w:rPr>
        <w:t>Aspects of Applied Biology</w:t>
      </w:r>
      <w:r w:rsidRPr="00EC37C6">
        <w:rPr>
          <w:rFonts w:ascii="Times New Roman" w:hAnsi="Times New Roman"/>
          <w:sz w:val="24"/>
          <w:szCs w:val="24"/>
        </w:rPr>
        <w:t xml:space="preserve"> </w:t>
      </w:r>
      <w:r w:rsidRPr="00A3765E">
        <w:rPr>
          <w:rFonts w:ascii="Times New Roman" w:hAnsi="Times New Roman"/>
          <w:b/>
          <w:sz w:val="24"/>
          <w:szCs w:val="24"/>
        </w:rPr>
        <w:t>49</w:t>
      </w:r>
      <w:r w:rsidRPr="00EC37C6">
        <w:rPr>
          <w:rFonts w:ascii="Times New Roman" w:hAnsi="Times New Roman"/>
          <w:sz w:val="24"/>
          <w:szCs w:val="24"/>
        </w:rPr>
        <w:t>:155-162.</w:t>
      </w:r>
    </w:p>
    <w:p w:rsidR="00A33FF6" w:rsidRPr="003E2718" w:rsidRDefault="00A33FF6" w:rsidP="00837B4C">
      <w:pPr>
        <w:spacing w:after="0"/>
        <w:rPr>
          <w:rFonts w:ascii="Times New Roman" w:hAnsi="Times New Roman"/>
          <w:sz w:val="24"/>
          <w:szCs w:val="24"/>
        </w:rPr>
      </w:pPr>
      <w:r w:rsidRPr="00B17901">
        <w:rPr>
          <w:rFonts w:ascii="Times New Roman" w:hAnsi="Times New Roman"/>
          <w:b/>
          <w:sz w:val="24"/>
          <w:szCs w:val="24"/>
        </w:rPr>
        <w:t>Lindegaard K</w:t>
      </w:r>
      <w:r w:rsidR="00B17901" w:rsidRPr="00B17901">
        <w:rPr>
          <w:rFonts w:ascii="Times New Roman" w:hAnsi="Times New Roman"/>
          <w:b/>
          <w:sz w:val="24"/>
          <w:szCs w:val="24"/>
        </w:rPr>
        <w:t xml:space="preserve"> </w:t>
      </w:r>
      <w:r w:rsidRPr="00B17901">
        <w:rPr>
          <w:rFonts w:ascii="Times New Roman" w:hAnsi="Times New Roman"/>
          <w:b/>
          <w:sz w:val="24"/>
          <w:szCs w:val="24"/>
        </w:rPr>
        <w:t>N, Parfitt</w:t>
      </w:r>
      <w:r w:rsidR="0067699E" w:rsidRPr="00B17901">
        <w:rPr>
          <w:rFonts w:ascii="Times New Roman" w:hAnsi="Times New Roman"/>
          <w:b/>
          <w:sz w:val="24"/>
          <w:szCs w:val="24"/>
        </w:rPr>
        <w:t xml:space="preserve"> R</w:t>
      </w:r>
      <w:r w:rsidR="00B17901" w:rsidRPr="00B17901">
        <w:rPr>
          <w:rFonts w:ascii="Times New Roman" w:hAnsi="Times New Roman"/>
          <w:b/>
          <w:sz w:val="24"/>
          <w:szCs w:val="24"/>
        </w:rPr>
        <w:t xml:space="preserve"> </w:t>
      </w:r>
      <w:r w:rsidR="0067699E" w:rsidRPr="00B17901">
        <w:rPr>
          <w:rFonts w:ascii="Times New Roman" w:hAnsi="Times New Roman"/>
          <w:b/>
          <w:sz w:val="24"/>
          <w:szCs w:val="24"/>
        </w:rPr>
        <w:t>I</w:t>
      </w:r>
      <w:r w:rsidRPr="00B17901">
        <w:rPr>
          <w:rFonts w:ascii="Times New Roman" w:hAnsi="Times New Roman"/>
          <w:b/>
          <w:sz w:val="24"/>
          <w:szCs w:val="24"/>
        </w:rPr>
        <w:t>, Donaldson</w:t>
      </w:r>
      <w:r w:rsidR="0067699E" w:rsidRPr="00B17901">
        <w:rPr>
          <w:rFonts w:ascii="Times New Roman" w:hAnsi="Times New Roman"/>
          <w:b/>
          <w:sz w:val="24"/>
          <w:szCs w:val="24"/>
        </w:rPr>
        <w:t xml:space="preserve"> G</w:t>
      </w:r>
      <w:r w:rsidRPr="00B17901">
        <w:rPr>
          <w:rFonts w:ascii="Times New Roman" w:hAnsi="Times New Roman"/>
          <w:b/>
          <w:sz w:val="24"/>
          <w:szCs w:val="24"/>
        </w:rPr>
        <w:t>, Hunter</w:t>
      </w:r>
      <w:r w:rsidR="0067699E" w:rsidRPr="00B17901">
        <w:rPr>
          <w:rFonts w:ascii="Times New Roman" w:hAnsi="Times New Roman"/>
          <w:b/>
          <w:sz w:val="24"/>
          <w:szCs w:val="24"/>
        </w:rPr>
        <w:t xml:space="preserve"> T</w:t>
      </w:r>
      <w:r w:rsidRPr="00B17901">
        <w:rPr>
          <w:rFonts w:ascii="Times New Roman" w:hAnsi="Times New Roman"/>
          <w:b/>
          <w:sz w:val="24"/>
          <w:szCs w:val="24"/>
        </w:rPr>
        <w:t>, Dawson</w:t>
      </w:r>
      <w:r w:rsidR="0067699E" w:rsidRPr="00B17901">
        <w:rPr>
          <w:rFonts w:ascii="Times New Roman" w:hAnsi="Times New Roman"/>
          <w:b/>
          <w:sz w:val="24"/>
          <w:szCs w:val="24"/>
        </w:rPr>
        <w:t xml:space="preserve"> W</w:t>
      </w:r>
      <w:r w:rsidR="00B17901" w:rsidRPr="00B17901">
        <w:rPr>
          <w:rFonts w:ascii="Times New Roman" w:hAnsi="Times New Roman"/>
          <w:b/>
          <w:sz w:val="24"/>
          <w:szCs w:val="24"/>
        </w:rPr>
        <w:t xml:space="preserve"> </w:t>
      </w:r>
      <w:r w:rsidR="0067699E" w:rsidRPr="00B17901">
        <w:rPr>
          <w:rFonts w:ascii="Times New Roman" w:hAnsi="Times New Roman"/>
          <w:b/>
          <w:sz w:val="24"/>
          <w:szCs w:val="24"/>
        </w:rPr>
        <w:t>M</w:t>
      </w:r>
      <w:r w:rsidRPr="00B17901">
        <w:rPr>
          <w:rFonts w:ascii="Times New Roman" w:hAnsi="Times New Roman"/>
          <w:b/>
          <w:sz w:val="24"/>
          <w:szCs w:val="24"/>
        </w:rPr>
        <w:t>, Forbes</w:t>
      </w:r>
      <w:r w:rsidR="0067699E" w:rsidRPr="00B17901">
        <w:rPr>
          <w:rFonts w:ascii="Times New Roman" w:hAnsi="Times New Roman"/>
          <w:b/>
          <w:sz w:val="24"/>
          <w:szCs w:val="24"/>
        </w:rPr>
        <w:t xml:space="preserve"> E.G.A</w:t>
      </w:r>
      <w:r w:rsidRPr="00B17901">
        <w:rPr>
          <w:rFonts w:ascii="Times New Roman" w:hAnsi="Times New Roman"/>
          <w:b/>
          <w:sz w:val="24"/>
          <w:szCs w:val="24"/>
        </w:rPr>
        <w:t>, Carter</w:t>
      </w:r>
      <w:r w:rsidR="0067699E" w:rsidRPr="00B17901">
        <w:rPr>
          <w:rFonts w:ascii="Times New Roman" w:hAnsi="Times New Roman"/>
          <w:b/>
          <w:sz w:val="24"/>
          <w:szCs w:val="24"/>
        </w:rPr>
        <w:t xml:space="preserve"> M</w:t>
      </w:r>
      <w:r w:rsidR="00B17901" w:rsidRPr="00B17901">
        <w:rPr>
          <w:rFonts w:ascii="Times New Roman" w:hAnsi="Times New Roman"/>
          <w:b/>
          <w:sz w:val="24"/>
          <w:szCs w:val="24"/>
        </w:rPr>
        <w:t xml:space="preserve"> </w:t>
      </w:r>
      <w:r w:rsidR="0067699E" w:rsidRPr="00B17901">
        <w:rPr>
          <w:rFonts w:ascii="Times New Roman" w:hAnsi="Times New Roman"/>
          <w:b/>
          <w:sz w:val="24"/>
          <w:szCs w:val="24"/>
        </w:rPr>
        <w:t>M</w:t>
      </w:r>
      <w:r w:rsidRPr="00B17901">
        <w:rPr>
          <w:rFonts w:ascii="Times New Roman" w:hAnsi="Times New Roman"/>
          <w:b/>
          <w:sz w:val="24"/>
          <w:szCs w:val="24"/>
        </w:rPr>
        <w:t>, Whinney</w:t>
      </w:r>
      <w:r w:rsidR="0067699E" w:rsidRPr="00B17901">
        <w:rPr>
          <w:rFonts w:ascii="Times New Roman" w:hAnsi="Times New Roman"/>
          <w:b/>
          <w:sz w:val="24"/>
          <w:szCs w:val="24"/>
        </w:rPr>
        <w:t xml:space="preserve"> C</w:t>
      </w:r>
      <w:r w:rsidR="00B17901" w:rsidRPr="00B17901">
        <w:rPr>
          <w:rFonts w:ascii="Times New Roman" w:hAnsi="Times New Roman"/>
          <w:b/>
          <w:sz w:val="24"/>
          <w:szCs w:val="24"/>
        </w:rPr>
        <w:t xml:space="preserve"> </w:t>
      </w:r>
      <w:r w:rsidR="0067699E" w:rsidRPr="00B17901">
        <w:rPr>
          <w:rFonts w:ascii="Times New Roman" w:hAnsi="Times New Roman"/>
          <w:b/>
          <w:sz w:val="24"/>
          <w:szCs w:val="24"/>
        </w:rPr>
        <w:t>C</w:t>
      </w:r>
      <w:r w:rsidRPr="00B17901">
        <w:rPr>
          <w:rFonts w:ascii="Times New Roman" w:hAnsi="Times New Roman"/>
          <w:b/>
          <w:sz w:val="24"/>
          <w:szCs w:val="24"/>
        </w:rPr>
        <w:t>, Whinney</w:t>
      </w:r>
      <w:r w:rsidR="0067699E" w:rsidRPr="00B17901">
        <w:rPr>
          <w:rFonts w:ascii="Times New Roman" w:hAnsi="Times New Roman"/>
          <w:b/>
          <w:sz w:val="24"/>
          <w:szCs w:val="24"/>
        </w:rPr>
        <w:t xml:space="preserve"> J</w:t>
      </w:r>
      <w:r w:rsidR="00B17901" w:rsidRPr="00B17901">
        <w:rPr>
          <w:rFonts w:ascii="Times New Roman" w:hAnsi="Times New Roman"/>
          <w:b/>
          <w:sz w:val="24"/>
          <w:szCs w:val="24"/>
        </w:rPr>
        <w:t xml:space="preserve"> </w:t>
      </w:r>
      <w:r w:rsidR="0067699E" w:rsidRPr="00B17901">
        <w:rPr>
          <w:rFonts w:ascii="Times New Roman" w:hAnsi="Times New Roman"/>
          <w:b/>
          <w:sz w:val="24"/>
          <w:szCs w:val="24"/>
        </w:rPr>
        <w:t>E</w:t>
      </w:r>
      <w:r w:rsidR="00B17901" w:rsidRPr="00B17901">
        <w:rPr>
          <w:rFonts w:ascii="Times New Roman" w:hAnsi="Times New Roman"/>
          <w:b/>
          <w:sz w:val="24"/>
          <w:szCs w:val="24"/>
        </w:rPr>
        <w:t xml:space="preserve"> </w:t>
      </w:r>
      <w:r w:rsidRPr="00B17901">
        <w:rPr>
          <w:rFonts w:ascii="Times New Roman" w:hAnsi="Times New Roman"/>
          <w:b/>
          <w:sz w:val="24"/>
          <w:szCs w:val="24"/>
        </w:rPr>
        <w:t>, Larsson</w:t>
      </w:r>
      <w:r w:rsidR="0067699E" w:rsidRPr="00B17901">
        <w:rPr>
          <w:rFonts w:ascii="Times New Roman" w:hAnsi="Times New Roman"/>
          <w:b/>
          <w:sz w:val="24"/>
          <w:szCs w:val="24"/>
        </w:rPr>
        <w:t xml:space="preserve"> S. </w:t>
      </w:r>
      <w:r w:rsidRPr="00B17901">
        <w:rPr>
          <w:rFonts w:ascii="Times New Roman" w:hAnsi="Times New Roman"/>
          <w:b/>
          <w:sz w:val="24"/>
          <w:szCs w:val="24"/>
        </w:rPr>
        <w:t>2001.</w:t>
      </w:r>
      <w:r>
        <w:rPr>
          <w:rFonts w:ascii="Times New Roman" w:hAnsi="Times New Roman"/>
          <w:sz w:val="24"/>
          <w:szCs w:val="24"/>
        </w:rPr>
        <w:t xml:space="preserve"> </w:t>
      </w:r>
      <w:r w:rsidRPr="00A33FF6">
        <w:rPr>
          <w:rFonts w:ascii="Times New Roman" w:hAnsi="Times New Roman"/>
          <w:sz w:val="24"/>
          <w:szCs w:val="24"/>
        </w:rPr>
        <w:t xml:space="preserve">Comparative trials of elite Swedish and UK biomass </w:t>
      </w:r>
      <w:bookmarkStart w:id="0" w:name="_GoBack"/>
      <w:bookmarkEnd w:id="0"/>
      <w:r w:rsidRPr="003E2718">
        <w:rPr>
          <w:rFonts w:ascii="Times New Roman" w:hAnsi="Times New Roman"/>
          <w:sz w:val="24"/>
          <w:szCs w:val="24"/>
        </w:rPr>
        <w:t>willow variet</w:t>
      </w:r>
      <w:r w:rsidR="0067699E" w:rsidRPr="003E2718">
        <w:rPr>
          <w:rFonts w:ascii="Times New Roman" w:hAnsi="Times New Roman"/>
          <w:sz w:val="24"/>
          <w:szCs w:val="24"/>
        </w:rPr>
        <w:t>ies.</w:t>
      </w:r>
      <w:r w:rsidR="0067699E" w:rsidRPr="003E2718">
        <w:rPr>
          <w:rFonts w:ascii="Times New Roman" w:hAnsi="Times New Roman"/>
          <w:i/>
          <w:sz w:val="24"/>
          <w:szCs w:val="24"/>
        </w:rPr>
        <w:t xml:space="preserve"> Aspects of Applied Biology</w:t>
      </w:r>
      <w:r w:rsidRPr="003E2718">
        <w:rPr>
          <w:rFonts w:ascii="Times New Roman" w:hAnsi="Times New Roman"/>
          <w:sz w:val="24"/>
          <w:szCs w:val="24"/>
        </w:rPr>
        <w:t xml:space="preserve"> </w:t>
      </w:r>
      <w:r w:rsidRPr="003E2718">
        <w:rPr>
          <w:rFonts w:ascii="Times New Roman" w:hAnsi="Times New Roman"/>
          <w:b/>
          <w:sz w:val="24"/>
          <w:szCs w:val="24"/>
        </w:rPr>
        <w:t>65</w:t>
      </w:r>
      <w:r w:rsidR="00B17901" w:rsidRPr="003E2718">
        <w:rPr>
          <w:rFonts w:ascii="Times New Roman" w:hAnsi="Times New Roman"/>
          <w:sz w:val="24"/>
          <w:szCs w:val="24"/>
        </w:rPr>
        <w:t>:</w:t>
      </w:r>
      <w:r w:rsidRPr="003E2718">
        <w:rPr>
          <w:rFonts w:ascii="Times New Roman" w:hAnsi="Times New Roman"/>
          <w:sz w:val="24"/>
          <w:szCs w:val="24"/>
        </w:rPr>
        <w:t>183-192.</w:t>
      </w:r>
    </w:p>
    <w:p w:rsidR="00250B9D" w:rsidRPr="003E2718" w:rsidRDefault="0078008B" w:rsidP="00250B9D">
      <w:pPr>
        <w:spacing w:after="0"/>
        <w:rPr>
          <w:rFonts w:ascii="Times New Roman" w:hAnsi="Times New Roman"/>
          <w:sz w:val="24"/>
          <w:szCs w:val="24"/>
        </w:rPr>
      </w:pPr>
      <w:r w:rsidRPr="003E2718">
        <w:rPr>
          <w:rFonts w:ascii="Times New Roman" w:hAnsi="Times New Roman"/>
          <w:b/>
          <w:sz w:val="24"/>
          <w:szCs w:val="24"/>
        </w:rPr>
        <w:t xml:space="preserve">Lindegaard K N, Carter M </w:t>
      </w:r>
      <w:proofErr w:type="spellStart"/>
      <w:r w:rsidRPr="003E2718">
        <w:rPr>
          <w:rFonts w:ascii="Times New Roman" w:hAnsi="Times New Roman"/>
          <w:b/>
          <w:sz w:val="24"/>
          <w:szCs w:val="24"/>
        </w:rPr>
        <w:t>M</w:t>
      </w:r>
      <w:proofErr w:type="spellEnd"/>
      <w:r w:rsidRPr="003E2718">
        <w:rPr>
          <w:rFonts w:ascii="Times New Roman" w:hAnsi="Times New Roman"/>
          <w:b/>
          <w:sz w:val="24"/>
          <w:szCs w:val="24"/>
        </w:rPr>
        <w:t>,</w:t>
      </w:r>
      <w:r w:rsidR="00250B9D" w:rsidRPr="003E2718">
        <w:rPr>
          <w:rFonts w:ascii="Times New Roman" w:hAnsi="Times New Roman"/>
          <w:b/>
          <w:sz w:val="24"/>
          <w:szCs w:val="24"/>
        </w:rPr>
        <w:t xml:space="preserve"> Mc</w:t>
      </w:r>
      <w:r w:rsidRPr="003E2718">
        <w:rPr>
          <w:rFonts w:ascii="Times New Roman" w:hAnsi="Times New Roman"/>
          <w:b/>
          <w:sz w:val="24"/>
          <w:szCs w:val="24"/>
        </w:rPr>
        <w:t>Cracken A</w:t>
      </w:r>
      <w:r w:rsidR="00250B9D" w:rsidRPr="003E2718">
        <w:rPr>
          <w:rFonts w:ascii="Times New Roman" w:hAnsi="Times New Roman"/>
          <w:b/>
          <w:sz w:val="24"/>
          <w:szCs w:val="24"/>
        </w:rPr>
        <w:t xml:space="preserve">, </w:t>
      </w:r>
      <w:r w:rsidRPr="003E2718">
        <w:rPr>
          <w:rFonts w:ascii="Times New Roman" w:hAnsi="Times New Roman"/>
          <w:b/>
          <w:sz w:val="24"/>
          <w:szCs w:val="24"/>
        </w:rPr>
        <w:t xml:space="preserve">Shield I F, </w:t>
      </w:r>
      <w:r w:rsidR="00250B9D" w:rsidRPr="003E2718">
        <w:rPr>
          <w:rFonts w:ascii="Times New Roman" w:hAnsi="Times New Roman"/>
          <w:b/>
          <w:sz w:val="24"/>
          <w:szCs w:val="24"/>
        </w:rPr>
        <w:t>M</w:t>
      </w:r>
      <w:r w:rsidRPr="003E2718">
        <w:rPr>
          <w:rFonts w:ascii="Times New Roman" w:hAnsi="Times New Roman"/>
          <w:b/>
          <w:sz w:val="24"/>
          <w:szCs w:val="24"/>
        </w:rPr>
        <w:t>acalpine W J</w:t>
      </w:r>
      <w:r w:rsidR="00250B9D" w:rsidRPr="003E2718">
        <w:rPr>
          <w:rFonts w:ascii="Times New Roman" w:hAnsi="Times New Roman"/>
          <w:b/>
          <w:sz w:val="24"/>
          <w:szCs w:val="24"/>
        </w:rPr>
        <w:t>, H</w:t>
      </w:r>
      <w:r w:rsidRPr="003E2718">
        <w:rPr>
          <w:rFonts w:ascii="Times New Roman" w:hAnsi="Times New Roman"/>
          <w:b/>
          <w:sz w:val="24"/>
          <w:szCs w:val="24"/>
        </w:rPr>
        <w:t>ughes A</w:t>
      </w:r>
      <w:r w:rsidR="00250B9D" w:rsidRPr="003E2718">
        <w:rPr>
          <w:rFonts w:ascii="Times New Roman" w:hAnsi="Times New Roman"/>
          <w:b/>
          <w:sz w:val="24"/>
          <w:szCs w:val="24"/>
        </w:rPr>
        <w:t>, H</w:t>
      </w:r>
      <w:r w:rsidRPr="003E2718">
        <w:rPr>
          <w:rFonts w:ascii="Times New Roman" w:hAnsi="Times New Roman"/>
          <w:b/>
          <w:sz w:val="24"/>
          <w:szCs w:val="24"/>
        </w:rPr>
        <w:t>inton</w:t>
      </w:r>
      <w:r w:rsidR="00250B9D" w:rsidRPr="003E2718">
        <w:rPr>
          <w:rFonts w:ascii="Times New Roman" w:hAnsi="Times New Roman"/>
          <w:b/>
          <w:sz w:val="24"/>
          <w:szCs w:val="24"/>
        </w:rPr>
        <w:t xml:space="preserve"> J</w:t>
      </w:r>
      <w:r w:rsidRPr="003E2718">
        <w:rPr>
          <w:rFonts w:ascii="Times New Roman" w:hAnsi="Times New Roman"/>
          <w:b/>
          <w:sz w:val="24"/>
          <w:szCs w:val="24"/>
        </w:rPr>
        <w:t xml:space="preserve">ones M, </w:t>
      </w:r>
      <w:r w:rsidR="00250B9D" w:rsidRPr="003E2718">
        <w:rPr>
          <w:rFonts w:ascii="Times New Roman" w:hAnsi="Times New Roman"/>
          <w:b/>
          <w:sz w:val="24"/>
          <w:szCs w:val="24"/>
        </w:rPr>
        <w:t>V</w:t>
      </w:r>
      <w:r w:rsidRPr="003E2718">
        <w:rPr>
          <w:rFonts w:ascii="Times New Roman" w:hAnsi="Times New Roman"/>
          <w:b/>
          <w:sz w:val="24"/>
          <w:szCs w:val="24"/>
        </w:rPr>
        <w:t xml:space="preserve">alentine J and </w:t>
      </w:r>
      <w:r w:rsidR="00250B9D" w:rsidRPr="003E2718">
        <w:rPr>
          <w:rFonts w:ascii="Times New Roman" w:hAnsi="Times New Roman"/>
          <w:b/>
          <w:sz w:val="24"/>
          <w:szCs w:val="24"/>
        </w:rPr>
        <w:t>L</w:t>
      </w:r>
      <w:r w:rsidRPr="003E2718">
        <w:rPr>
          <w:rFonts w:ascii="Times New Roman" w:hAnsi="Times New Roman"/>
          <w:b/>
          <w:sz w:val="24"/>
          <w:szCs w:val="24"/>
        </w:rPr>
        <w:t>arsson S</w:t>
      </w:r>
      <w:r w:rsidR="00250B9D" w:rsidRPr="003E2718">
        <w:rPr>
          <w:rFonts w:ascii="Times New Roman" w:hAnsi="Times New Roman"/>
          <w:b/>
          <w:sz w:val="24"/>
          <w:szCs w:val="24"/>
        </w:rPr>
        <w:t>. 2011.</w:t>
      </w:r>
      <w:r w:rsidR="00250B9D" w:rsidRPr="003E2718">
        <w:rPr>
          <w:rFonts w:ascii="Times New Roman" w:hAnsi="Times New Roman"/>
          <w:sz w:val="24"/>
          <w:szCs w:val="24"/>
        </w:rPr>
        <w:t xml:space="preserve"> Comparative trials of elite Swedish and UK biomass willow varieties 2001-2010</w:t>
      </w:r>
      <w:r w:rsidRPr="003E2718">
        <w:rPr>
          <w:rFonts w:ascii="Times New Roman" w:hAnsi="Times New Roman"/>
          <w:sz w:val="24"/>
          <w:szCs w:val="24"/>
        </w:rPr>
        <w:t xml:space="preserve">. </w:t>
      </w:r>
      <w:r w:rsidRPr="003E2718">
        <w:rPr>
          <w:rFonts w:ascii="Times New Roman" w:hAnsi="Times New Roman"/>
          <w:i/>
          <w:sz w:val="24"/>
          <w:szCs w:val="24"/>
        </w:rPr>
        <w:t>Aspects of Applied Biology</w:t>
      </w:r>
      <w:r w:rsidRPr="003E2718">
        <w:rPr>
          <w:rFonts w:ascii="Times New Roman" w:hAnsi="Times New Roman"/>
          <w:sz w:val="24"/>
          <w:szCs w:val="24"/>
        </w:rPr>
        <w:t xml:space="preserve"> </w:t>
      </w:r>
      <w:r w:rsidR="00316670" w:rsidRPr="003E2718">
        <w:rPr>
          <w:rFonts w:ascii="Times New Roman" w:hAnsi="Times New Roman"/>
          <w:b/>
          <w:sz w:val="24"/>
          <w:szCs w:val="24"/>
        </w:rPr>
        <w:t>??</w:t>
      </w:r>
      <w:r w:rsidRPr="003E2718">
        <w:rPr>
          <w:rFonts w:ascii="Times New Roman" w:hAnsi="Times New Roman"/>
          <w:b/>
          <w:sz w:val="24"/>
          <w:szCs w:val="24"/>
        </w:rPr>
        <w:t>:</w:t>
      </w:r>
      <w:r w:rsidR="00316670" w:rsidRPr="003E2718">
        <w:rPr>
          <w:rFonts w:ascii="Times New Roman" w:hAnsi="Times New Roman"/>
          <w:b/>
          <w:sz w:val="24"/>
          <w:szCs w:val="24"/>
        </w:rPr>
        <w:t xml:space="preserve"> ???-???</w:t>
      </w:r>
      <w:r w:rsidRPr="003E2718">
        <w:rPr>
          <w:rFonts w:ascii="Times New Roman" w:hAnsi="Times New Roman"/>
          <w:b/>
          <w:sz w:val="24"/>
          <w:szCs w:val="24"/>
        </w:rPr>
        <w:t xml:space="preserve"> </w:t>
      </w:r>
    </w:p>
    <w:p w:rsidR="00EC37C6" w:rsidRPr="003E2718" w:rsidRDefault="00EC37C6" w:rsidP="00837B4C">
      <w:pPr>
        <w:spacing w:after="0"/>
        <w:rPr>
          <w:rFonts w:ascii="Times New Roman" w:hAnsi="Times New Roman"/>
          <w:sz w:val="24"/>
          <w:szCs w:val="24"/>
        </w:rPr>
      </w:pPr>
      <w:r w:rsidRPr="003E2718">
        <w:rPr>
          <w:rFonts w:ascii="Times New Roman" w:hAnsi="Times New Roman"/>
          <w:b/>
          <w:sz w:val="24"/>
          <w:szCs w:val="24"/>
        </w:rPr>
        <w:t>Macalpine W J</w:t>
      </w:r>
      <w:r w:rsidR="00B17901" w:rsidRPr="003E2718">
        <w:rPr>
          <w:rFonts w:ascii="Times New Roman" w:hAnsi="Times New Roman"/>
          <w:b/>
          <w:sz w:val="24"/>
          <w:szCs w:val="24"/>
        </w:rPr>
        <w:t>,</w:t>
      </w:r>
      <w:r w:rsidRPr="003E2718">
        <w:rPr>
          <w:rFonts w:ascii="Times New Roman" w:hAnsi="Times New Roman"/>
          <w:b/>
          <w:sz w:val="24"/>
          <w:szCs w:val="24"/>
        </w:rPr>
        <w:t xml:space="preserve"> Shield I F</w:t>
      </w:r>
      <w:r w:rsidR="00B17901" w:rsidRPr="003E2718">
        <w:rPr>
          <w:rFonts w:ascii="Times New Roman" w:hAnsi="Times New Roman"/>
          <w:b/>
          <w:sz w:val="24"/>
          <w:szCs w:val="24"/>
        </w:rPr>
        <w:t>,</w:t>
      </w:r>
      <w:r w:rsidRPr="003E2718">
        <w:rPr>
          <w:rFonts w:ascii="Times New Roman" w:hAnsi="Times New Roman"/>
          <w:b/>
          <w:sz w:val="24"/>
          <w:szCs w:val="24"/>
        </w:rPr>
        <w:t xml:space="preserve"> Karp A. 2010.</w:t>
      </w:r>
      <w:r w:rsidRPr="003E2718">
        <w:rPr>
          <w:rFonts w:ascii="Times New Roman" w:hAnsi="Times New Roman"/>
          <w:sz w:val="24"/>
          <w:szCs w:val="24"/>
        </w:rPr>
        <w:t xml:space="preserve"> Seed to near market variety; the BEGIN willow breeding pipeline 2003-2010 and beyond</w:t>
      </w:r>
      <w:r w:rsidR="008069A3" w:rsidRPr="003E2718">
        <w:rPr>
          <w:rFonts w:ascii="Times New Roman" w:hAnsi="Times New Roman"/>
          <w:sz w:val="24"/>
          <w:szCs w:val="24"/>
        </w:rPr>
        <w:t>. In:</w:t>
      </w:r>
      <w:r w:rsidRPr="003E2718">
        <w:rPr>
          <w:rFonts w:ascii="Times New Roman" w:hAnsi="Times New Roman"/>
          <w:sz w:val="24"/>
          <w:szCs w:val="24"/>
        </w:rPr>
        <w:t xml:space="preserve"> </w:t>
      </w:r>
      <w:r w:rsidR="00EB7026" w:rsidRPr="003E2718">
        <w:rPr>
          <w:rFonts w:ascii="Times New Roman" w:hAnsi="Times New Roman"/>
          <w:i/>
          <w:sz w:val="24"/>
          <w:szCs w:val="24"/>
        </w:rPr>
        <w:t xml:space="preserve">Proceedings of the </w:t>
      </w:r>
      <w:proofErr w:type="spellStart"/>
      <w:r w:rsidR="00EB7026" w:rsidRPr="003E2718">
        <w:rPr>
          <w:rFonts w:ascii="Times New Roman" w:hAnsi="Times New Roman"/>
          <w:i/>
          <w:sz w:val="24"/>
          <w:szCs w:val="24"/>
        </w:rPr>
        <w:t>bioten</w:t>
      </w:r>
      <w:proofErr w:type="spellEnd"/>
      <w:r w:rsidR="00EB7026" w:rsidRPr="003E2718">
        <w:rPr>
          <w:rFonts w:ascii="Times New Roman" w:hAnsi="Times New Roman"/>
          <w:i/>
          <w:sz w:val="24"/>
          <w:szCs w:val="24"/>
        </w:rPr>
        <w:t xml:space="preserve"> conference on biomass, bioenergy and biofuels 2010</w:t>
      </w:r>
      <w:r w:rsidR="00F849D6" w:rsidRPr="003E2718">
        <w:rPr>
          <w:rFonts w:ascii="Times New Roman" w:hAnsi="Times New Roman"/>
          <w:i/>
          <w:sz w:val="24"/>
          <w:szCs w:val="24"/>
        </w:rPr>
        <w:t>.</w:t>
      </w:r>
      <w:r w:rsidR="00F849D6" w:rsidRPr="003E2718">
        <w:rPr>
          <w:rFonts w:ascii="Times New Roman" w:hAnsi="Times New Roman"/>
          <w:sz w:val="24"/>
          <w:szCs w:val="24"/>
        </w:rPr>
        <w:t xml:space="preserve"> </w:t>
      </w:r>
      <w:r w:rsidR="00395919" w:rsidRPr="003E2718">
        <w:rPr>
          <w:rFonts w:ascii="Times New Roman" w:hAnsi="Times New Roman"/>
          <w:sz w:val="24"/>
          <w:szCs w:val="24"/>
        </w:rPr>
        <w:t xml:space="preserve">September 21-23, 2010, Birmingham, UK. </w:t>
      </w:r>
      <w:r w:rsidR="00F849D6" w:rsidRPr="003E2718">
        <w:rPr>
          <w:rFonts w:ascii="Times New Roman" w:hAnsi="Times New Roman"/>
          <w:sz w:val="24"/>
          <w:szCs w:val="24"/>
        </w:rPr>
        <w:t>Ed. A. V. Bridgewater: 94-104</w:t>
      </w:r>
      <w:r w:rsidR="00EB7026" w:rsidRPr="003E2718">
        <w:rPr>
          <w:rFonts w:ascii="Times New Roman" w:hAnsi="Times New Roman"/>
          <w:sz w:val="24"/>
          <w:szCs w:val="24"/>
        </w:rPr>
        <w:t xml:space="preserve"> </w:t>
      </w:r>
    </w:p>
    <w:p w:rsidR="00495310" w:rsidRPr="003E2718" w:rsidRDefault="002066DF" w:rsidP="002066DF">
      <w:pPr>
        <w:spacing w:after="0"/>
        <w:rPr>
          <w:rFonts w:ascii="Times New Roman" w:hAnsi="Times New Roman"/>
          <w:sz w:val="24"/>
          <w:szCs w:val="24"/>
        </w:rPr>
      </w:pPr>
      <w:r w:rsidRPr="003E2718">
        <w:rPr>
          <w:rFonts w:ascii="Times New Roman" w:hAnsi="Times New Roman"/>
          <w:b/>
          <w:sz w:val="24"/>
          <w:szCs w:val="24"/>
        </w:rPr>
        <w:lastRenderedPageBreak/>
        <w:t>Payne R W, Murray D A, Harding S A, Baird D B, Soutar D M</w:t>
      </w:r>
      <w:r w:rsidR="00B17901" w:rsidRPr="003E2718">
        <w:rPr>
          <w:rFonts w:ascii="Times New Roman" w:hAnsi="Times New Roman"/>
          <w:b/>
          <w:sz w:val="24"/>
          <w:szCs w:val="24"/>
        </w:rPr>
        <w:t>.</w:t>
      </w:r>
      <w:r w:rsidRPr="003E2718">
        <w:rPr>
          <w:rFonts w:ascii="Times New Roman" w:hAnsi="Times New Roman"/>
          <w:b/>
          <w:sz w:val="24"/>
          <w:szCs w:val="24"/>
        </w:rPr>
        <w:t xml:space="preserve"> 2007.</w:t>
      </w:r>
      <w:r w:rsidRPr="003E2718">
        <w:rPr>
          <w:rFonts w:ascii="Times New Roman" w:hAnsi="Times New Roman"/>
          <w:sz w:val="24"/>
          <w:szCs w:val="24"/>
        </w:rPr>
        <w:t xml:space="preserve"> </w:t>
      </w:r>
      <w:r w:rsidRPr="003E2718">
        <w:rPr>
          <w:rFonts w:ascii="Times New Roman" w:hAnsi="Times New Roman"/>
          <w:i/>
          <w:sz w:val="24"/>
          <w:szCs w:val="24"/>
        </w:rPr>
        <w:t>GenStat for Windows- Introduction</w:t>
      </w:r>
      <w:r w:rsidRPr="003E2718">
        <w:rPr>
          <w:rFonts w:ascii="Times New Roman" w:hAnsi="Times New Roman"/>
          <w:sz w:val="24"/>
          <w:szCs w:val="24"/>
        </w:rPr>
        <w:t>, 10th Edn. Hemel Hempstead: VSN International.</w:t>
      </w:r>
    </w:p>
    <w:p w:rsidR="005752E4" w:rsidRPr="003E2718" w:rsidRDefault="005752E4" w:rsidP="005752E4">
      <w:pPr>
        <w:spacing w:after="0"/>
        <w:rPr>
          <w:rFonts w:ascii="Times New Roman" w:hAnsi="Times New Roman"/>
          <w:sz w:val="24"/>
          <w:szCs w:val="24"/>
        </w:rPr>
      </w:pPr>
      <w:r w:rsidRPr="003E2718">
        <w:rPr>
          <w:rFonts w:ascii="Times New Roman" w:hAnsi="Times New Roman"/>
          <w:b/>
          <w:sz w:val="24"/>
          <w:szCs w:val="24"/>
        </w:rPr>
        <w:t>Pei M H, Lindegaard K, Ruiz C, Bayon C. 2008.</w:t>
      </w:r>
      <w:r w:rsidRPr="003E2718">
        <w:rPr>
          <w:rFonts w:ascii="Times New Roman" w:hAnsi="Times New Roman"/>
          <w:sz w:val="24"/>
          <w:szCs w:val="24"/>
        </w:rPr>
        <w:t xml:space="preserve">  Rust resistance of some varieties and recently bred genotypes of biomass willows. </w:t>
      </w:r>
      <w:r w:rsidRPr="003E2718">
        <w:rPr>
          <w:rFonts w:ascii="Times New Roman" w:hAnsi="Times New Roman"/>
          <w:i/>
          <w:sz w:val="24"/>
          <w:szCs w:val="24"/>
        </w:rPr>
        <w:t>Biomass and Bioenergy</w:t>
      </w:r>
      <w:r w:rsidRPr="003E2718">
        <w:rPr>
          <w:rFonts w:ascii="Times New Roman" w:hAnsi="Times New Roman"/>
          <w:sz w:val="24"/>
          <w:szCs w:val="24"/>
        </w:rPr>
        <w:t xml:space="preserve"> </w:t>
      </w:r>
      <w:r w:rsidRPr="003E2718">
        <w:rPr>
          <w:rFonts w:ascii="Times New Roman" w:hAnsi="Times New Roman"/>
          <w:b/>
          <w:sz w:val="24"/>
          <w:szCs w:val="24"/>
        </w:rPr>
        <w:t>32</w:t>
      </w:r>
      <w:r w:rsidRPr="003E2718">
        <w:rPr>
          <w:rFonts w:ascii="Times New Roman" w:hAnsi="Times New Roman"/>
          <w:sz w:val="24"/>
          <w:szCs w:val="24"/>
        </w:rPr>
        <w:t>: 453</w:t>
      </w:r>
      <w:r w:rsidR="00B17901" w:rsidRPr="003E2718">
        <w:rPr>
          <w:rFonts w:ascii="Times New Roman" w:hAnsi="Times New Roman"/>
          <w:sz w:val="24"/>
          <w:szCs w:val="24"/>
        </w:rPr>
        <w:t>-</w:t>
      </w:r>
      <w:r w:rsidRPr="003E2718">
        <w:rPr>
          <w:rFonts w:ascii="Times New Roman" w:hAnsi="Times New Roman"/>
          <w:sz w:val="24"/>
          <w:szCs w:val="24"/>
        </w:rPr>
        <w:t>459</w:t>
      </w:r>
    </w:p>
    <w:p w:rsidR="00837B4C" w:rsidRPr="003E2718" w:rsidRDefault="0020112E" w:rsidP="00EC37C6">
      <w:pPr>
        <w:spacing w:after="0"/>
        <w:jc w:val="both"/>
        <w:rPr>
          <w:rFonts w:ascii="Times New Roman" w:hAnsi="Times New Roman"/>
          <w:sz w:val="24"/>
          <w:szCs w:val="24"/>
        </w:rPr>
      </w:pPr>
      <w:r w:rsidRPr="003E2718">
        <w:rPr>
          <w:rFonts w:ascii="Times New Roman" w:hAnsi="Times New Roman"/>
          <w:b/>
          <w:sz w:val="24"/>
          <w:szCs w:val="24"/>
        </w:rPr>
        <w:t>Shield I F, Macalpine W J, Karp A. 2008</w:t>
      </w:r>
      <w:r w:rsidR="00B17901" w:rsidRPr="003E2718">
        <w:rPr>
          <w:rFonts w:ascii="Times New Roman" w:hAnsi="Times New Roman"/>
          <w:b/>
          <w:sz w:val="24"/>
          <w:szCs w:val="24"/>
        </w:rPr>
        <w:t>.</w:t>
      </w:r>
      <w:r w:rsidRPr="003E2718">
        <w:rPr>
          <w:rFonts w:ascii="Times New Roman" w:hAnsi="Times New Roman"/>
          <w:sz w:val="24"/>
          <w:szCs w:val="24"/>
        </w:rPr>
        <w:t xml:space="preserve"> The effect of the size of the cuttings planted on the subsequent performance of three contrasting cultivars for short rotation coppice</w:t>
      </w:r>
      <w:r w:rsidR="00B17901" w:rsidRPr="003E2718">
        <w:rPr>
          <w:rFonts w:ascii="Times New Roman" w:hAnsi="Times New Roman"/>
          <w:sz w:val="24"/>
          <w:szCs w:val="24"/>
        </w:rPr>
        <w:t xml:space="preserve">. </w:t>
      </w:r>
      <w:r w:rsidRPr="003E2718">
        <w:rPr>
          <w:rFonts w:ascii="Times New Roman" w:hAnsi="Times New Roman"/>
          <w:i/>
          <w:sz w:val="24"/>
          <w:szCs w:val="24"/>
        </w:rPr>
        <w:t xml:space="preserve">Aspects of Applied Biology </w:t>
      </w:r>
      <w:r w:rsidRPr="003E2718">
        <w:rPr>
          <w:rFonts w:ascii="Times New Roman" w:hAnsi="Times New Roman"/>
          <w:b/>
          <w:sz w:val="24"/>
          <w:szCs w:val="24"/>
        </w:rPr>
        <w:t>90</w:t>
      </w:r>
      <w:r w:rsidRPr="003E2718">
        <w:rPr>
          <w:rFonts w:ascii="Times New Roman" w:hAnsi="Times New Roman"/>
          <w:sz w:val="24"/>
          <w:szCs w:val="24"/>
        </w:rPr>
        <w:t>: 225-231.</w:t>
      </w:r>
    </w:p>
    <w:p w:rsidR="00390DA7" w:rsidRPr="009C5F1E" w:rsidRDefault="00390DA7" w:rsidP="00EC37C6">
      <w:pPr>
        <w:spacing w:after="0"/>
        <w:jc w:val="both"/>
        <w:rPr>
          <w:rFonts w:ascii="Times New Roman" w:hAnsi="Times New Roman"/>
          <w:sz w:val="24"/>
          <w:szCs w:val="24"/>
        </w:rPr>
      </w:pPr>
      <w:r w:rsidRPr="003E2718">
        <w:rPr>
          <w:rFonts w:ascii="Times New Roman" w:hAnsi="Times New Roman"/>
          <w:b/>
          <w:sz w:val="24"/>
          <w:szCs w:val="24"/>
        </w:rPr>
        <w:t>Trybush S</w:t>
      </w:r>
      <w:r w:rsidR="00B17901" w:rsidRPr="003E2718">
        <w:rPr>
          <w:rFonts w:ascii="Times New Roman" w:hAnsi="Times New Roman"/>
          <w:b/>
          <w:sz w:val="24"/>
          <w:szCs w:val="24"/>
        </w:rPr>
        <w:t>,</w:t>
      </w:r>
      <w:r w:rsidRPr="003E2718">
        <w:rPr>
          <w:rFonts w:ascii="Times New Roman" w:hAnsi="Times New Roman"/>
          <w:b/>
          <w:sz w:val="24"/>
          <w:szCs w:val="24"/>
        </w:rPr>
        <w:t xml:space="preserve"> Jahodová Š</w:t>
      </w:r>
      <w:r w:rsidR="00B17901" w:rsidRPr="003E2718">
        <w:rPr>
          <w:rFonts w:ascii="Times New Roman" w:hAnsi="Times New Roman"/>
          <w:b/>
          <w:sz w:val="24"/>
          <w:szCs w:val="24"/>
        </w:rPr>
        <w:t>,</w:t>
      </w:r>
      <w:r w:rsidRPr="003E2718">
        <w:rPr>
          <w:rFonts w:ascii="Times New Roman" w:hAnsi="Times New Roman"/>
          <w:b/>
          <w:sz w:val="24"/>
          <w:szCs w:val="24"/>
        </w:rPr>
        <w:t xml:space="preserve"> Macalpine W J</w:t>
      </w:r>
      <w:r w:rsidR="00B17901" w:rsidRPr="003E2718">
        <w:rPr>
          <w:rFonts w:ascii="Times New Roman" w:hAnsi="Times New Roman"/>
          <w:b/>
          <w:sz w:val="24"/>
          <w:szCs w:val="24"/>
        </w:rPr>
        <w:t>,</w:t>
      </w:r>
      <w:r w:rsidRPr="003E2718">
        <w:rPr>
          <w:rFonts w:ascii="Times New Roman" w:hAnsi="Times New Roman"/>
          <w:b/>
          <w:sz w:val="24"/>
          <w:szCs w:val="24"/>
        </w:rPr>
        <w:t xml:space="preserve"> Karp A. 2008.</w:t>
      </w:r>
      <w:r w:rsidRPr="003E2718">
        <w:rPr>
          <w:rFonts w:ascii="Times New Roman" w:hAnsi="Times New Roman"/>
          <w:sz w:val="24"/>
          <w:szCs w:val="24"/>
        </w:rPr>
        <w:t xml:space="preserve"> A Genetic Study of a </w:t>
      </w:r>
      <w:r w:rsidRPr="003E2718">
        <w:rPr>
          <w:rFonts w:ascii="Times New Roman" w:hAnsi="Times New Roman"/>
          <w:i/>
          <w:sz w:val="24"/>
          <w:szCs w:val="24"/>
        </w:rPr>
        <w:t>Salix</w:t>
      </w:r>
      <w:r w:rsidRPr="003E2718">
        <w:rPr>
          <w:rFonts w:ascii="Times New Roman" w:hAnsi="Times New Roman"/>
          <w:sz w:val="24"/>
          <w:szCs w:val="24"/>
        </w:rPr>
        <w:t xml:space="preserve"> Germplasm Resource Reveals New Insights into Relationships Among Subgenera, Sections and Species. </w:t>
      </w:r>
      <w:r w:rsidRPr="003E2718">
        <w:rPr>
          <w:rFonts w:ascii="Times New Roman" w:hAnsi="Times New Roman"/>
          <w:i/>
          <w:sz w:val="24"/>
          <w:szCs w:val="24"/>
        </w:rPr>
        <w:t>Bioenergy Research</w:t>
      </w:r>
      <w:r w:rsidRPr="003E2718">
        <w:rPr>
          <w:rFonts w:ascii="Times New Roman" w:hAnsi="Times New Roman"/>
          <w:sz w:val="24"/>
          <w:szCs w:val="24"/>
        </w:rPr>
        <w:t xml:space="preserve"> </w:t>
      </w:r>
      <w:r w:rsidRPr="003E2718">
        <w:rPr>
          <w:rFonts w:ascii="Times New Roman" w:hAnsi="Times New Roman"/>
          <w:b/>
          <w:sz w:val="24"/>
          <w:szCs w:val="24"/>
        </w:rPr>
        <w:t>1</w:t>
      </w:r>
      <w:r w:rsidRPr="003E2718">
        <w:rPr>
          <w:rFonts w:ascii="Times New Roman" w:hAnsi="Times New Roman"/>
          <w:sz w:val="24"/>
          <w:szCs w:val="24"/>
        </w:rPr>
        <w:t>(1): 67-79</w:t>
      </w:r>
    </w:p>
    <w:sectPr w:rsidR="00390DA7" w:rsidRPr="009C5F1E" w:rsidSect="007249AB">
      <w:headerReference w:type="default" r:id="rId9"/>
      <w:pgSz w:w="11906" w:h="16838"/>
      <w:pgMar w:top="907"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8AA" w:rsidRDefault="007678AA" w:rsidP="00837B4C">
      <w:pPr>
        <w:spacing w:after="0" w:line="240" w:lineRule="auto"/>
      </w:pPr>
      <w:r>
        <w:separator/>
      </w:r>
    </w:p>
  </w:endnote>
  <w:endnote w:type="continuationSeparator" w:id="0">
    <w:p w:rsidR="007678AA" w:rsidRDefault="007678AA" w:rsidP="0083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8AA" w:rsidRDefault="007678AA" w:rsidP="00837B4C">
      <w:pPr>
        <w:spacing w:after="0" w:line="240" w:lineRule="auto"/>
      </w:pPr>
      <w:r>
        <w:separator/>
      </w:r>
    </w:p>
  </w:footnote>
  <w:footnote w:type="continuationSeparator" w:id="0">
    <w:p w:rsidR="007678AA" w:rsidRDefault="007678AA" w:rsidP="0083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AA" w:rsidRPr="00837B4C" w:rsidRDefault="007678AA" w:rsidP="00837B4C">
    <w:pPr>
      <w:jc w:val="right"/>
      <w:rPr>
        <w:rFonts w:ascii="Times New Roman" w:hAnsi="Times New Roman"/>
        <w:i/>
        <w:sz w:val="24"/>
        <w:szCs w:val="24"/>
      </w:rPr>
    </w:pPr>
    <w:r w:rsidRPr="00837B4C">
      <w:rPr>
        <w:rFonts w:ascii="Times New Roman" w:hAnsi="Times New Roman"/>
        <w:i/>
        <w:sz w:val="24"/>
        <w:szCs w:val="24"/>
      </w:rPr>
      <w:t xml:space="preserve">Aspects of Applied Biology </w:t>
    </w:r>
    <w:r w:rsidR="008D4F6C" w:rsidRPr="008D4F6C">
      <w:rPr>
        <w:rFonts w:ascii="Times New Roman" w:hAnsi="Times New Roman"/>
        <w:b/>
        <w:i/>
        <w:sz w:val="24"/>
        <w:szCs w:val="24"/>
      </w:rPr>
      <w:t>112</w:t>
    </w:r>
    <w:r w:rsidRPr="00837B4C">
      <w:rPr>
        <w:rFonts w:ascii="Times New Roman" w:hAnsi="Times New Roman"/>
        <w:i/>
        <w:sz w:val="24"/>
        <w:szCs w:val="24"/>
      </w:rPr>
      <w:t>, 2011</w:t>
    </w:r>
  </w:p>
  <w:p w:rsidR="007678AA" w:rsidRPr="00837B4C" w:rsidRDefault="007678AA" w:rsidP="00837B4C">
    <w:pPr>
      <w:jc w:val="right"/>
      <w:rPr>
        <w:rFonts w:ascii="Times New Roman" w:hAnsi="Times New Roman"/>
        <w:i/>
        <w:sz w:val="24"/>
        <w:szCs w:val="24"/>
      </w:rPr>
    </w:pPr>
    <w:r w:rsidRPr="00837B4C">
      <w:rPr>
        <w:rFonts w:ascii="Times New Roman" w:hAnsi="Times New Roman"/>
        <w:i/>
        <w:sz w:val="24"/>
        <w:szCs w:val="24"/>
      </w:rPr>
      <w:t>Biomass and Energy Crops IV</w:t>
    </w:r>
  </w:p>
  <w:p w:rsidR="007678AA" w:rsidRDefault="007678AA">
    <w:pPr>
      <w:pStyle w:val="Header"/>
    </w:pPr>
  </w:p>
  <w:p w:rsidR="007678AA" w:rsidRDefault="00767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10D19"/>
    <w:multiLevelType w:val="hybridMultilevel"/>
    <w:tmpl w:val="70E0D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C5F1E"/>
    <w:rsid w:val="00005B9F"/>
    <w:rsid w:val="00020312"/>
    <w:rsid w:val="00021D99"/>
    <w:rsid w:val="000263FB"/>
    <w:rsid w:val="0002689B"/>
    <w:rsid w:val="00032701"/>
    <w:rsid w:val="00047092"/>
    <w:rsid w:val="00050109"/>
    <w:rsid w:val="00096896"/>
    <w:rsid w:val="000B4AD4"/>
    <w:rsid w:val="000E15F0"/>
    <w:rsid w:val="000E7F3B"/>
    <w:rsid w:val="00111675"/>
    <w:rsid w:val="001322F2"/>
    <w:rsid w:val="0014554E"/>
    <w:rsid w:val="0015596B"/>
    <w:rsid w:val="001749F9"/>
    <w:rsid w:val="001876F6"/>
    <w:rsid w:val="001942A6"/>
    <w:rsid w:val="001A04B3"/>
    <w:rsid w:val="001A2B79"/>
    <w:rsid w:val="001B0DD5"/>
    <w:rsid w:val="001C2D94"/>
    <w:rsid w:val="001D6B1B"/>
    <w:rsid w:val="001E0D6F"/>
    <w:rsid w:val="001F6218"/>
    <w:rsid w:val="001F78CF"/>
    <w:rsid w:val="0020112E"/>
    <w:rsid w:val="002063D7"/>
    <w:rsid w:val="002066DF"/>
    <w:rsid w:val="002073BD"/>
    <w:rsid w:val="0021759C"/>
    <w:rsid w:val="00221ABF"/>
    <w:rsid w:val="00227135"/>
    <w:rsid w:val="002457D2"/>
    <w:rsid w:val="00250B9D"/>
    <w:rsid w:val="00260174"/>
    <w:rsid w:val="002850C8"/>
    <w:rsid w:val="002917D0"/>
    <w:rsid w:val="002B541A"/>
    <w:rsid w:val="002B74A8"/>
    <w:rsid w:val="002E19DA"/>
    <w:rsid w:val="002E4B81"/>
    <w:rsid w:val="002F3BD8"/>
    <w:rsid w:val="002F61DD"/>
    <w:rsid w:val="003062F2"/>
    <w:rsid w:val="00311F46"/>
    <w:rsid w:val="00315D61"/>
    <w:rsid w:val="00316670"/>
    <w:rsid w:val="003234AB"/>
    <w:rsid w:val="003829F7"/>
    <w:rsid w:val="00384540"/>
    <w:rsid w:val="00385D96"/>
    <w:rsid w:val="00390DA7"/>
    <w:rsid w:val="00395919"/>
    <w:rsid w:val="003B1ADA"/>
    <w:rsid w:val="003B7AF6"/>
    <w:rsid w:val="003B7E74"/>
    <w:rsid w:val="003C0FDF"/>
    <w:rsid w:val="003D5CFD"/>
    <w:rsid w:val="003D76FA"/>
    <w:rsid w:val="003E2718"/>
    <w:rsid w:val="003E3E75"/>
    <w:rsid w:val="00422A92"/>
    <w:rsid w:val="004231B8"/>
    <w:rsid w:val="004334F9"/>
    <w:rsid w:val="00433A92"/>
    <w:rsid w:val="004417AA"/>
    <w:rsid w:val="00443D3C"/>
    <w:rsid w:val="00463F68"/>
    <w:rsid w:val="00464C5F"/>
    <w:rsid w:val="00482296"/>
    <w:rsid w:val="00487775"/>
    <w:rsid w:val="0049112F"/>
    <w:rsid w:val="0049465B"/>
    <w:rsid w:val="00495310"/>
    <w:rsid w:val="004D0DD0"/>
    <w:rsid w:val="004D142D"/>
    <w:rsid w:val="004D1B48"/>
    <w:rsid w:val="004E240D"/>
    <w:rsid w:val="004F645B"/>
    <w:rsid w:val="0051637C"/>
    <w:rsid w:val="00533DD5"/>
    <w:rsid w:val="005752E4"/>
    <w:rsid w:val="00575B6C"/>
    <w:rsid w:val="00583AFA"/>
    <w:rsid w:val="005B3114"/>
    <w:rsid w:val="005C294B"/>
    <w:rsid w:val="005D2D24"/>
    <w:rsid w:val="005F4EE2"/>
    <w:rsid w:val="00600D63"/>
    <w:rsid w:val="00613EB0"/>
    <w:rsid w:val="006265B1"/>
    <w:rsid w:val="006455C3"/>
    <w:rsid w:val="00657A6C"/>
    <w:rsid w:val="00662880"/>
    <w:rsid w:val="00663910"/>
    <w:rsid w:val="0067699E"/>
    <w:rsid w:val="00684727"/>
    <w:rsid w:val="006B4F02"/>
    <w:rsid w:val="006E2169"/>
    <w:rsid w:val="00702CC7"/>
    <w:rsid w:val="007249AB"/>
    <w:rsid w:val="00736291"/>
    <w:rsid w:val="007617C3"/>
    <w:rsid w:val="007620C9"/>
    <w:rsid w:val="007678AA"/>
    <w:rsid w:val="0078008B"/>
    <w:rsid w:val="007A07AB"/>
    <w:rsid w:val="007D1BA2"/>
    <w:rsid w:val="007D4BD4"/>
    <w:rsid w:val="007E1704"/>
    <w:rsid w:val="007F0337"/>
    <w:rsid w:val="0080287F"/>
    <w:rsid w:val="00803728"/>
    <w:rsid w:val="008069A3"/>
    <w:rsid w:val="008225DE"/>
    <w:rsid w:val="00837B4C"/>
    <w:rsid w:val="00842EF7"/>
    <w:rsid w:val="00853B19"/>
    <w:rsid w:val="00865FEA"/>
    <w:rsid w:val="00870379"/>
    <w:rsid w:val="008A04D8"/>
    <w:rsid w:val="008A68EE"/>
    <w:rsid w:val="008B39A1"/>
    <w:rsid w:val="008D38F5"/>
    <w:rsid w:val="008D4F6C"/>
    <w:rsid w:val="008D7148"/>
    <w:rsid w:val="008E5556"/>
    <w:rsid w:val="00910CCC"/>
    <w:rsid w:val="00916023"/>
    <w:rsid w:val="009202FA"/>
    <w:rsid w:val="00921B23"/>
    <w:rsid w:val="009405BC"/>
    <w:rsid w:val="0094373B"/>
    <w:rsid w:val="00944077"/>
    <w:rsid w:val="009460BC"/>
    <w:rsid w:val="009558B6"/>
    <w:rsid w:val="009A31A1"/>
    <w:rsid w:val="009B4D5E"/>
    <w:rsid w:val="009C593A"/>
    <w:rsid w:val="009C5F1E"/>
    <w:rsid w:val="009E4E35"/>
    <w:rsid w:val="00A118FA"/>
    <w:rsid w:val="00A27534"/>
    <w:rsid w:val="00A33FF6"/>
    <w:rsid w:val="00A3765E"/>
    <w:rsid w:val="00A61130"/>
    <w:rsid w:val="00A745B4"/>
    <w:rsid w:val="00A846B3"/>
    <w:rsid w:val="00A87377"/>
    <w:rsid w:val="00AA22EB"/>
    <w:rsid w:val="00AB68D2"/>
    <w:rsid w:val="00AC36C2"/>
    <w:rsid w:val="00AC632C"/>
    <w:rsid w:val="00AE1E1E"/>
    <w:rsid w:val="00B145D1"/>
    <w:rsid w:val="00B14991"/>
    <w:rsid w:val="00B17901"/>
    <w:rsid w:val="00B21C09"/>
    <w:rsid w:val="00B22219"/>
    <w:rsid w:val="00B2695C"/>
    <w:rsid w:val="00B360E7"/>
    <w:rsid w:val="00B620B0"/>
    <w:rsid w:val="00B6614B"/>
    <w:rsid w:val="00B76F56"/>
    <w:rsid w:val="00BA2D89"/>
    <w:rsid w:val="00BA7164"/>
    <w:rsid w:val="00BA7256"/>
    <w:rsid w:val="00BC014D"/>
    <w:rsid w:val="00BC443F"/>
    <w:rsid w:val="00BE56D9"/>
    <w:rsid w:val="00C461BE"/>
    <w:rsid w:val="00C57A83"/>
    <w:rsid w:val="00C81A09"/>
    <w:rsid w:val="00CA0BF7"/>
    <w:rsid w:val="00CC7BB3"/>
    <w:rsid w:val="00CE09AF"/>
    <w:rsid w:val="00CE242F"/>
    <w:rsid w:val="00CF24FB"/>
    <w:rsid w:val="00CF796B"/>
    <w:rsid w:val="00D14F04"/>
    <w:rsid w:val="00D26158"/>
    <w:rsid w:val="00D35B80"/>
    <w:rsid w:val="00D4083E"/>
    <w:rsid w:val="00D41551"/>
    <w:rsid w:val="00D44071"/>
    <w:rsid w:val="00D800D3"/>
    <w:rsid w:val="00D93368"/>
    <w:rsid w:val="00DA24F3"/>
    <w:rsid w:val="00DA68BE"/>
    <w:rsid w:val="00DB51FC"/>
    <w:rsid w:val="00DE2D77"/>
    <w:rsid w:val="00DE453B"/>
    <w:rsid w:val="00DE5335"/>
    <w:rsid w:val="00DE75BD"/>
    <w:rsid w:val="00DF6671"/>
    <w:rsid w:val="00E038F8"/>
    <w:rsid w:val="00E42251"/>
    <w:rsid w:val="00E430DE"/>
    <w:rsid w:val="00E446EA"/>
    <w:rsid w:val="00E44C91"/>
    <w:rsid w:val="00E47786"/>
    <w:rsid w:val="00E80C8A"/>
    <w:rsid w:val="00E945CE"/>
    <w:rsid w:val="00EB7026"/>
    <w:rsid w:val="00EC0654"/>
    <w:rsid w:val="00EC37C6"/>
    <w:rsid w:val="00EE4A15"/>
    <w:rsid w:val="00F026EB"/>
    <w:rsid w:val="00F0529C"/>
    <w:rsid w:val="00F07162"/>
    <w:rsid w:val="00F1379B"/>
    <w:rsid w:val="00F21A55"/>
    <w:rsid w:val="00F317AD"/>
    <w:rsid w:val="00F54FCE"/>
    <w:rsid w:val="00F849D6"/>
    <w:rsid w:val="00F84DC9"/>
    <w:rsid w:val="00F87C62"/>
    <w:rsid w:val="00FB1DBC"/>
    <w:rsid w:val="00FB48BF"/>
    <w:rsid w:val="00FC1A63"/>
    <w:rsid w:val="00FE71BF"/>
    <w:rsid w:val="00FF5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9"/>
    <o:shapelayout v:ext="edit">
      <o:idmap v:ext="edit" data="1"/>
      <o:rules v:ext="edit">
        <o:r id="V:Rule7" type="connector" idref="#_x0000_s1037"/>
        <o:r id="V:Rule8" type="connector" idref="#_x0000_s1041"/>
        <o:r id="V:Rule9" type="connector" idref="#_x0000_s1035"/>
        <o:r id="V:Rule10" type="connector" idref="#_x0000_s1045"/>
        <o:r id="V:Rule11" type="connector" idref="#_x0000_s1044"/>
        <o:r id="V:Rule12" type="connector" idref="#_x0000_s1039"/>
      </o:rules>
    </o:shapelayout>
  </w:shapeDefaults>
  <w:decimalSymbol w:val="."/>
  <w:listSeparator w:val=","/>
  <w14:docId w14:val="2586B10F"/>
  <w15:docId w15:val="{26FD3343-5B93-4870-9D55-14B501C6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B8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B4C"/>
  </w:style>
  <w:style w:type="paragraph" w:styleId="Footer">
    <w:name w:val="footer"/>
    <w:basedOn w:val="Normal"/>
    <w:link w:val="FooterChar"/>
    <w:uiPriority w:val="99"/>
    <w:unhideWhenUsed/>
    <w:rsid w:val="00837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B4C"/>
  </w:style>
  <w:style w:type="paragraph" w:styleId="BalloonText">
    <w:name w:val="Balloon Text"/>
    <w:basedOn w:val="Normal"/>
    <w:link w:val="BalloonTextChar"/>
    <w:uiPriority w:val="99"/>
    <w:semiHidden/>
    <w:unhideWhenUsed/>
    <w:rsid w:val="00837B4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37B4C"/>
    <w:rPr>
      <w:rFonts w:ascii="Tahoma" w:hAnsi="Tahoma" w:cs="Tahoma"/>
      <w:sz w:val="16"/>
      <w:szCs w:val="16"/>
    </w:rPr>
  </w:style>
  <w:style w:type="table" w:styleId="TableGrid">
    <w:name w:val="Table Grid"/>
    <w:basedOn w:val="TableNormal"/>
    <w:uiPriority w:val="59"/>
    <w:rsid w:val="009E4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8D7148"/>
    <w:pPr>
      <w:ind w:left="720"/>
      <w:contextualSpacing/>
    </w:pPr>
  </w:style>
  <w:style w:type="paragraph" w:customStyle="1" w:styleId="NoSpacing1">
    <w:name w:val="No Spacing1"/>
    <w:uiPriority w:val="1"/>
    <w:qFormat/>
    <w:rsid w:val="007620C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2654">
      <w:bodyDiv w:val="1"/>
      <w:marLeft w:val="0"/>
      <w:marRight w:val="0"/>
      <w:marTop w:val="0"/>
      <w:marBottom w:val="0"/>
      <w:divBdr>
        <w:top w:val="none" w:sz="0" w:space="0" w:color="auto"/>
        <w:left w:val="none" w:sz="0" w:space="0" w:color="auto"/>
        <w:bottom w:val="none" w:sz="0" w:space="0" w:color="auto"/>
        <w:right w:val="none" w:sz="0" w:space="0" w:color="auto"/>
      </w:divBdr>
    </w:div>
    <w:div w:id="131139551">
      <w:bodyDiv w:val="1"/>
      <w:marLeft w:val="0"/>
      <w:marRight w:val="0"/>
      <w:marTop w:val="0"/>
      <w:marBottom w:val="0"/>
      <w:divBdr>
        <w:top w:val="none" w:sz="0" w:space="0" w:color="auto"/>
        <w:left w:val="none" w:sz="0" w:space="0" w:color="auto"/>
        <w:bottom w:val="none" w:sz="0" w:space="0" w:color="auto"/>
        <w:right w:val="none" w:sz="0" w:space="0" w:color="auto"/>
      </w:divBdr>
    </w:div>
    <w:div w:id="119866631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781</TotalTime>
  <Pages>9</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Rothamsted Reseach</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Macalpine</dc:creator>
  <cp:keywords/>
  <dc:description/>
  <cp:lastModifiedBy>William Macalpine</cp:lastModifiedBy>
  <cp:revision>17</cp:revision>
  <cp:lastPrinted>2011-08-26T09:36:00Z</cp:lastPrinted>
  <dcterms:created xsi:type="dcterms:W3CDTF">2011-07-15T16:01:00Z</dcterms:created>
  <dcterms:modified xsi:type="dcterms:W3CDTF">2019-02-15T11:08:00Z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