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B63F6" w14:textId="006645D4" w:rsidR="0017554A" w:rsidRPr="00AB41AF" w:rsidRDefault="00976709" w:rsidP="002372E9">
      <w:pPr>
        <w:spacing w:after="0" w:line="480" w:lineRule="auto"/>
        <w:contextualSpacing/>
        <w:jc w:val="both"/>
        <w:rPr>
          <w:rFonts w:cstheme="minorHAnsi"/>
          <w:b/>
          <w:sz w:val="20"/>
          <w:szCs w:val="20"/>
        </w:rPr>
      </w:pPr>
      <w:r>
        <w:rPr>
          <w:rFonts w:cstheme="minorHAnsi"/>
          <w:b/>
          <w:sz w:val="20"/>
          <w:szCs w:val="20"/>
        </w:rPr>
        <w:t>T</w:t>
      </w:r>
      <w:r w:rsidR="00E96C91" w:rsidRPr="00AB41AF">
        <w:rPr>
          <w:rFonts w:cstheme="minorHAnsi"/>
          <w:b/>
          <w:sz w:val="20"/>
          <w:szCs w:val="20"/>
        </w:rPr>
        <w:t xml:space="preserve">he molecular size continuum of soil organic phosphorus </w:t>
      </w:r>
      <w:r w:rsidR="00E96C91">
        <w:rPr>
          <w:rFonts w:cstheme="minorHAnsi"/>
          <w:b/>
          <w:sz w:val="20"/>
          <w:szCs w:val="20"/>
        </w:rPr>
        <w:t>and its</w:t>
      </w:r>
      <w:r w:rsidR="00E96C91" w:rsidRPr="00AB41AF">
        <w:rPr>
          <w:rFonts w:cstheme="minorHAnsi"/>
          <w:b/>
          <w:sz w:val="20"/>
          <w:szCs w:val="20"/>
        </w:rPr>
        <w:t xml:space="preserve"> </w:t>
      </w:r>
      <w:r w:rsidR="0086092D" w:rsidRPr="00AB41AF">
        <w:rPr>
          <w:rFonts w:cstheme="minorHAnsi"/>
          <w:b/>
          <w:sz w:val="20"/>
          <w:szCs w:val="20"/>
        </w:rPr>
        <w:t xml:space="preserve">chemical </w:t>
      </w:r>
      <w:r w:rsidR="00E96C91">
        <w:rPr>
          <w:rFonts w:cstheme="minorHAnsi"/>
          <w:b/>
          <w:sz w:val="20"/>
          <w:szCs w:val="20"/>
        </w:rPr>
        <w:t>associations</w:t>
      </w:r>
      <w:r w:rsidR="0086092D" w:rsidRPr="00AB41AF">
        <w:rPr>
          <w:rFonts w:cstheme="minorHAnsi"/>
          <w:b/>
          <w:sz w:val="20"/>
          <w:szCs w:val="20"/>
        </w:rPr>
        <w:t xml:space="preserve"> </w:t>
      </w:r>
    </w:p>
    <w:p w14:paraId="0686A54B" w14:textId="77777777" w:rsidR="0017554A" w:rsidRPr="00AB41AF" w:rsidRDefault="0017554A" w:rsidP="0017554A">
      <w:pPr>
        <w:spacing w:after="0" w:line="480" w:lineRule="auto"/>
        <w:contextualSpacing/>
        <w:rPr>
          <w:rFonts w:cstheme="minorHAnsi"/>
          <w:sz w:val="20"/>
          <w:szCs w:val="20"/>
        </w:rPr>
      </w:pPr>
    </w:p>
    <w:p w14:paraId="767FE850" w14:textId="180E608C" w:rsidR="0017554A" w:rsidRPr="00AB41AF" w:rsidRDefault="0017554A" w:rsidP="0017554A">
      <w:pPr>
        <w:spacing w:after="0" w:line="480" w:lineRule="auto"/>
        <w:contextualSpacing/>
        <w:rPr>
          <w:rFonts w:cstheme="minorHAnsi"/>
          <w:sz w:val="20"/>
          <w:szCs w:val="20"/>
        </w:rPr>
      </w:pPr>
      <w:r w:rsidRPr="00AB41AF">
        <w:rPr>
          <w:rFonts w:cstheme="minorHAnsi"/>
          <w:sz w:val="20"/>
          <w:szCs w:val="20"/>
        </w:rPr>
        <w:t>Jolanda E. Reusser</w:t>
      </w:r>
      <w:r w:rsidR="00AF0CCE">
        <w:rPr>
          <w:rStyle w:val="FootnoteReference"/>
          <w:rFonts w:cstheme="minorHAnsi"/>
          <w:sz w:val="20"/>
          <w:szCs w:val="20"/>
        </w:rPr>
        <w:footnoteReference w:id="1"/>
      </w:r>
      <w:r w:rsidR="003965FE">
        <w:rPr>
          <w:rFonts w:cstheme="minorHAnsi"/>
          <w:sz w:val="20"/>
          <w:szCs w:val="20"/>
          <w:vertAlign w:val="superscript"/>
        </w:rPr>
        <w:t>*a</w:t>
      </w:r>
      <w:r w:rsidRPr="00AB41AF">
        <w:rPr>
          <w:rFonts w:cstheme="minorHAnsi"/>
          <w:sz w:val="20"/>
          <w:szCs w:val="20"/>
        </w:rPr>
        <w:t xml:space="preserve">, </w:t>
      </w:r>
      <w:r w:rsidR="00961FA3" w:rsidRPr="00AB41AF">
        <w:rPr>
          <w:rFonts w:cstheme="minorHAnsi"/>
          <w:sz w:val="20"/>
          <w:szCs w:val="20"/>
        </w:rPr>
        <w:t xml:space="preserve">Federica </w:t>
      </w:r>
      <w:proofErr w:type="spellStart"/>
      <w:r w:rsidR="00961FA3" w:rsidRPr="00AB41AF">
        <w:rPr>
          <w:rFonts w:cstheme="minorHAnsi"/>
          <w:sz w:val="20"/>
          <w:szCs w:val="20"/>
        </w:rPr>
        <w:t>Tamburini</w:t>
      </w:r>
      <w:r w:rsidR="00AF0CCE">
        <w:rPr>
          <w:rFonts w:cstheme="minorHAnsi"/>
          <w:sz w:val="20"/>
          <w:szCs w:val="20"/>
          <w:vertAlign w:val="superscript"/>
        </w:rPr>
        <w:t>a</w:t>
      </w:r>
      <w:proofErr w:type="spellEnd"/>
      <w:r w:rsidR="00961FA3" w:rsidRPr="00AB41AF">
        <w:rPr>
          <w:rFonts w:cstheme="minorHAnsi"/>
          <w:sz w:val="20"/>
          <w:szCs w:val="20"/>
        </w:rPr>
        <w:t>, And</w:t>
      </w:r>
      <w:r w:rsidR="0039183C" w:rsidRPr="00AB41AF">
        <w:rPr>
          <w:rFonts w:cstheme="minorHAnsi"/>
          <w:sz w:val="20"/>
          <w:szCs w:val="20"/>
        </w:rPr>
        <w:t>rew L.</w:t>
      </w:r>
      <w:r w:rsidR="00961FA3" w:rsidRPr="00AB41AF">
        <w:rPr>
          <w:rFonts w:cstheme="minorHAnsi"/>
          <w:sz w:val="20"/>
          <w:szCs w:val="20"/>
        </w:rPr>
        <w:t xml:space="preserve"> </w:t>
      </w:r>
      <w:proofErr w:type="spellStart"/>
      <w:r w:rsidR="00961FA3" w:rsidRPr="00AB41AF">
        <w:rPr>
          <w:rFonts w:cstheme="minorHAnsi"/>
          <w:sz w:val="20"/>
          <w:szCs w:val="20"/>
        </w:rPr>
        <w:t>Neal</w:t>
      </w:r>
      <w:r w:rsidR="00AF0CCE">
        <w:rPr>
          <w:rFonts w:cstheme="minorHAnsi"/>
          <w:sz w:val="20"/>
          <w:szCs w:val="20"/>
          <w:vertAlign w:val="superscript"/>
        </w:rPr>
        <w:t>b</w:t>
      </w:r>
      <w:proofErr w:type="spellEnd"/>
      <w:r w:rsidR="00961FA3" w:rsidRPr="00AB41AF">
        <w:rPr>
          <w:rFonts w:cstheme="minorHAnsi"/>
          <w:sz w:val="20"/>
          <w:szCs w:val="20"/>
        </w:rPr>
        <w:t xml:space="preserve">, </w:t>
      </w:r>
      <w:r w:rsidRPr="00AB41AF">
        <w:rPr>
          <w:rFonts w:cstheme="minorHAnsi"/>
          <w:sz w:val="20"/>
          <w:szCs w:val="20"/>
        </w:rPr>
        <w:t xml:space="preserve">René </w:t>
      </w:r>
      <w:proofErr w:type="spellStart"/>
      <w:r w:rsidRPr="00AB41AF">
        <w:rPr>
          <w:rFonts w:cstheme="minorHAnsi"/>
          <w:sz w:val="20"/>
          <w:szCs w:val="20"/>
        </w:rPr>
        <w:t>Verel</w:t>
      </w:r>
      <w:r w:rsidR="00AF0CCE">
        <w:rPr>
          <w:rFonts w:cstheme="minorHAnsi"/>
          <w:sz w:val="20"/>
          <w:szCs w:val="20"/>
          <w:vertAlign w:val="superscript"/>
        </w:rPr>
        <w:t>c</w:t>
      </w:r>
      <w:proofErr w:type="spellEnd"/>
      <w:r w:rsidRPr="00AB41AF">
        <w:rPr>
          <w:rFonts w:cstheme="minorHAnsi"/>
          <w:sz w:val="20"/>
          <w:szCs w:val="20"/>
        </w:rPr>
        <w:t xml:space="preserve">, Emmanuel </w:t>
      </w:r>
      <w:proofErr w:type="spellStart"/>
      <w:r w:rsidRPr="00AB41AF">
        <w:rPr>
          <w:rFonts w:cstheme="minorHAnsi"/>
          <w:sz w:val="20"/>
          <w:szCs w:val="20"/>
        </w:rPr>
        <w:t>Frossard</w:t>
      </w:r>
      <w:r w:rsidR="00AF0CCE">
        <w:rPr>
          <w:rFonts w:cstheme="minorHAnsi"/>
          <w:sz w:val="20"/>
          <w:szCs w:val="20"/>
          <w:vertAlign w:val="superscript"/>
        </w:rPr>
        <w:t>a</w:t>
      </w:r>
      <w:proofErr w:type="spellEnd"/>
      <w:r w:rsidRPr="00AB41AF">
        <w:rPr>
          <w:rFonts w:cstheme="minorHAnsi"/>
          <w:sz w:val="20"/>
          <w:szCs w:val="20"/>
        </w:rPr>
        <w:t xml:space="preserve"> and Timothy I. </w:t>
      </w:r>
      <w:proofErr w:type="spellStart"/>
      <w:r w:rsidRPr="00AB41AF">
        <w:rPr>
          <w:rFonts w:cstheme="minorHAnsi"/>
          <w:sz w:val="20"/>
          <w:szCs w:val="20"/>
        </w:rPr>
        <w:t>McLaren</w:t>
      </w:r>
      <w:r w:rsidR="00AF0CCE">
        <w:rPr>
          <w:rFonts w:cstheme="minorHAnsi"/>
          <w:sz w:val="20"/>
          <w:szCs w:val="20"/>
          <w:vertAlign w:val="superscript"/>
        </w:rPr>
        <w:t>a</w:t>
      </w:r>
      <w:proofErr w:type="spellEnd"/>
    </w:p>
    <w:p w14:paraId="2A09E330" w14:textId="49D911F8" w:rsidR="00AB7433" w:rsidRPr="00AB7433" w:rsidRDefault="00AB7433" w:rsidP="0017554A">
      <w:pPr>
        <w:spacing w:after="0" w:line="480" w:lineRule="auto"/>
        <w:contextualSpacing/>
        <w:rPr>
          <w:rFonts w:cstheme="minorHAnsi"/>
          <w:sz w:val="20"/>
          <w:szCs w:val="20"/>
        </w:rPr>
      </w:pPr>
    </w:p>
    <w:p w14:paraId="381DC2A8" w14:textId="460E2D54" w:rsidR="0017554A" w:rsidRPr="00AB41AF" w:rsidRDefault="00AF0CCE" w:rsidP="0017554A">
      <w:pPr>
        <w:spacing w:after="0" w:line="480" w:lineRule="auto"/>
        <w:contextualSpacing/>
        <w:rPr>
          <w:rFonts w:cstheme="minorHAnsi"/>
          <w:sz w:val="20"/>
          <w:szCs w:val="20"/>
        </w:rPr>
      </w:pPr>
      <w:proofErr w:type="spellStart"/>
      <w:r>
        <w:rPr>
          <w:rFonts w:cstheme="minorHAnsi"/>
          <w:sz w:val="20"/>
          <w:szCs w:val="20"/>
          <w:vertAlign w:val="superscript"/>
        </w:rPr>
        <w:t>a</w:t>
      </w:r>
      <w:r w:rsidR="0017554A" w:rsidRPr="00AB41AF">
        <w:rPr>
          <w:rFonts w:cstheme="minorHAnsi"/>
          <w:sz w:val="20"/>
          <w:szCs w:val="20"/>
        </w:rPr>
        <w:t>Department</w:t>
      </w:r>
      <w:proofErr w:type="spellEnd"/>
      <w:r w:rsidR="0017554A" w:rsidRPr="00AB41AF">
        <w:rPr>
          <w:rFonts w:cstheme="minorHAnsi"/>
          <w:sz w:val="20"/>
          <w:szCs w:val="20"/>
        </w:rPr>
        <w:t xml:space="preserve"> of Environmental </w:t>
      </w:r>
      <w:r w:rsidR="00BB7238" w:rsidRPr="00AB41AF">
        <w:rPr>
          <w:rFonts w:cstheme="minorHAnsi"/>
          <w:sz w:val="20"/>
          <w:szCs w:val="20"/>
        </w:rPr>
        <w:t>Systems Science, ETH Zurich,</w:t>
      </w:r>
      <w:r w:rsidR="001567F8" w:rsidRPr="00AB41AF">
        <w:rPr>
          <w:rFonts w:cstheme="minorHAnsi"/>
          <w:sz w:val="20"/>
          <w:szCs w:val="20"/>
        </w:rPr>
        <w:t xml:space="preserve"> CH-</w:t>
      </w:r>
      <w:r w:rsidR="0017554A" w:rsidRPr="00AB41AF">
        <w:rPr>
          <w:rFonts w:cstheme="minorHAnsi"/>
          <w:sz w:val="20"/>
          <w:szCs w:val="20"/>
        </w:rPr>
        <w:t>8315 Lindau, Switzerland</w:t>
      </w:r>
    </w:p>
    <w:p w14:paraId="68C17DCC" w14:textId="0269E6A0" w:rsidR="0094537D" w:rsidRPr="00AB41AF" w:rsidRDefault="00AF0CCE" w:rsidP="0017554A">
      <w:pPr>
        <w:spacing w:after="0" w:line="480" w:lineRule="auto"/>
        <w:contextualSpacing/>
        <w:rPr>
          <w:rFonts w:cstheme="minorHAnsi"/>
          <w:sz w:val="20"/>
          <w:szCs w:val="20"/>
        </w:rPr>
      </w:pPr>
      <w:proofErr w:type="spellStart"/>
      <w:r>
        <w:rPr>
          <w:rFonts w:cstheme="minorHAnsi"/>
          <w:sz w:val="20"/>
          <w:szCs w:val="20"/>
          <w:vertAlign w:val="superscript"/>
        </w:rPr>
        <w:t>b</w:t>
      </w:r>
      <w:r w:rsidR="0094537D" w:rsidRPr="00AB41AF">
        <w:rPr>
          <w:rFonts w:cstheme="minorHAnsi"/>
          <w:sz w:val="20"/>
          <w:szCs w:val="20"/>
        </w:rPr>
        <w:t>Department</w:t>
      </w:r>
      <w:proofErr w:type="spellEnd"/>
      <w:r w:rsidR="0094537D" w:rsidRPr="00AB41AF">
        <w:rPr>
          <w:rFonts w:cstheme="minorHAnsi"/>
          <w:sz w:val="20"/>
          <w:szCs w:val="20"/>
        </w:rPr>
        <w:t xml:space="preserve"> of </w:t>
      </w:r>
      <w:r w:rsidR="0039183C" w:rsidRPr="00AB41AF">
        <w:rPr>
          <w:rFonts w:cstheme="minorHAnsi"/>
          <w:sz w:val="20"/>
          <w:szCs w:val="20"/>
        </w:rPr>
        <w:t xml:space="preserve">Sustainable </w:t>
      </w:r>
      <w:r w:rsidR="002336A0" w:rsidRPr="00AB41AF">
        <w:rPr>
          <w:rFonts w:cstheme="minorHAnsi"/>
          <w:sz w:val="20"/>
          <w:szCs w:val="20"/>
        </w:rPr>
        <w:t>Agricultur</w:t>
      </w:r>
      <w:r w:rsidR="002336A0">
        <w:rPr>
          <w:rFonts w:cstheme="minorHAnsi"/>
          <w:sz w:val="20"/>
          <w:szCs w:val="20"/>
        </w:rPr>
        <w:t>e</w:t>
      </w:r>
      <w:r w:rsidR="002336A0" w:rsidRPr="00AB41AF">
        <w:rPr>
          <w:rFonts w:cstheme="minorHAnsi"/>
          <w:sz w:val="20"/>
          <w:szCs w:val="20"/>
        </w:rPr>
        <w:t xml:space="preserve"> </w:t>
      </w:r>
      <w:r w:rsidR="0039183C" w:rsidRPr="00AB41AF">
        <w:rPr>
          <w:rFonts w:cstheme="minorHAnsi"/>
          <w:sz w:val="20"/>
          <w:szCs w:val="20"/>
        </w:rPr>
        <w:t xml:space="preserve">Sciences, </w:t>
      </w:r>
      <w:proofErr w:type="spellStart"/>
      <w:r w:rsidR="0039183C" w:rsidRPr="00AB41AF">
        <w:rPr>
          <w:rFonts w:cstheme="minorHAnsi"/>
          <w:sz w:val="20"/>
          <w:szCs w:val="20"/>
        </w:rPr>
        <w:t>Rothamsted</w:t>
      </w:r>
      <w:proofErr w:type="spellEnd"/>
      <w:r w:rsidR="0039183C" w:rsidRPr="00AB41AF">
        <w:rPr>
          <w:rFonts w:cstheme="minorHAnsi"/>
          <w:sz w:val="20"/>
          <w:szCs w:val="20"/>
        </w:rPr>
        <w:t xml:space="preserve"> Research, </w:t>
      </w:r>
      <w:r w:rsidR="00CE4151" w:rsidRPr="00AB41AF">
        <w:rPr>
          <w:rFonts w:cstheme="minorHAnsi"/>
          <w:sz w:val="20"/>
          <w:szCs w:val="20"/>
        </w:rPr>
        <w:t xml:space="preserve">North </w:t>
      </w:r>
      <w:proofErr w:type="spellStart"/>
      <w:r w:rsidR="00CE4151" w:rsidRPr="00AB41AF">
        <w:rPr>
          <w:rFonts w:cstheme="minorHAnsi"/>
          <w:sz w:val="20"/>
          <w:szCs w:val="20"/>
        </w:rPr>
        <w:t>Wyke</w:t>
      </w:r>
      <w:proofErr w:type="spellEnd"/>
      <w:r w:rsidR="00CE4151" w:rsidRPr="00AB41AF">
        <w:rPr>
          <w:rFonts w:cstheme="minorHAnsi"/>
          <w:sz w:val="20"/>
          <w:szCs w:val="20"/>
        </w:rPr>
        <w:t>, Devon EX20 2SB</w:t>
      </w:r>
      <w:r w:rsidR="0039183C" w:rsidRPr="00AB41AF">
        <w:rPr>
          <w:rFonts w:cstheme="minorHAnsi"/>
          <w:sz w:val="20"/>
          <w:szCs w:val="20"/>
        </w:rPr>
        <w:t>, United Kingdom</w:t>
      </w:r>
    </w:p>
    <w:p w14:paraId="6203E1FC" w14:textId="2956F4B8" w:rsidR="0017554A" w:rsidRPr="00AB41AF" w:rsidRDefault="00AF0CCE" w:rsidP="0017554A">
      <w:pPr>
        <w:spacing w:after="0" w:line="480" w:lineRule="auto"/>
        <w:contextualSpacing/>
        <w:rPr>
          <w:rFonts w:cstheme="minorHAnsi"/>
          <w:sz w:val="20"/>
          <w:szCs w:val="20"/>
        </w:rPr>
      </w:pPr>
      <w:proofErr w:type="spellStart"/>
      <w:r>
        <w:rPr>
          <w:rFonts w:cstheme="minorHAnsi"/>
          <w:sz w:val="20"/>
          <w:szCs w:val="20"/>
          <w:vertAlign w:val="superscript"/>
        </w:rPr>
        <w:t>c</w:t>
      </w:r>
      <w:r w:rsidR="0017554A" w:rsidRPr="00AB41AF">
        <w:rPr>
          <w:rFonts w:cstheme="minorHAnsi"/>
          <w:sz w:val="20"/>
          <w:szCs w:val="20"/>
        </w:rPr>
        <w:t>Department</w:t>
      </w:r>
      <w:proofErr w:type="spellEnd"/>
      <w:r w:rsidR="0017554A" w:rsidRPr="00AB41AF">
        <w:rPr>
          <w:rFonts w:cstheme="minorHAnsi"/>
          <w:sz w:val="20"/>
          <w:szCs w:val="20"/>
        </w:rPr>
        <w:t xml:space="preserve"> of Chemistry and Applied Biosciences, ETH Zurich, CH-8093 Zurich, Switzerland</w:t>
      </w:r>
    </w:p>
    <w:p w14:paraId="4A016972" w14:textId="642CB1FB" w:rsidR="0017554A" w:rsidRPr="00AB41AF" w:rsidRDefault="0017554A" w:rsidP="0017554A">
      <w:pPr>
        <w:spacing w:after="0" w:line="480" w:lineRule="auto"/>
        <w:contextualSpacing/>
        <w:rPr>
          <w:rFonts w:cstheme="minorHAnsi"/>
          <w:sz w:val="20"/>
          <w:szCs w:val="20"/>
        </w:rPr>
      </w:pPr>
      <w:r w:rsidRPr="00AB41AF">
        <w:rPr>
          <w:rFonts w:cstheme="minorHAnsi"/>
          <w:sz w:val="20"/>
          <w:szCs w:val="20"/>
          <w:vertAlign w:val="superscript"/>
        </w:rPr>
        <w:t>*</w:t>
      </w:r>
      <w:r w:rsidRPr="00AB41AF">
        <w:rPr>
          <w:rFonts w:cstheme="minorHAnsi"/>
          <w:sz w:val="20"/>
          <w:szCs w:val="20"/>
        </w:rPr>
        <w:t>Corresponding author, e</w:t>
      </w:r>
      <w:r w:rsidR="00AB7433">
        <w:rPr>
          <w:rFonts w:cstheme="minorHAnsi"/>
          <w:sz w:val="20"/>
          <w:szCs w:val="20"/>
        </w:rPr>
        <w:t>mail: jolanda.reusser@agroscope.admin.</w:t>
      </w:r>
      <w:r w:rsidRPr="00AB41AF">
        <w:rPr>
          <w:rFonts w:cstheme="minorHAnsi"/>
          <w:sz w:val="20"/>
          <w:szCs w:val="20"/>
        </w:rPr>
        <w:t>ch</w:t>
      </w:r>
    </w:p>
    <w:p w14:paraId="33371FA5" w14:textId="77777777" w:rsidR="0017554A" w:rsidRPr="00AB41AF" w:rsidRDefault="0017554A" w:rsidP="0017554A">
      <w:pPr>
        <w:spacing w:after="0" w:line="480" w:lineRule="auto"/>
        <w:contextualSpacing/>
        <w:rPr>
          <w:rFonts w:cstheme="minorHAnsi"/>
          <w:sz w:val="20"/>
          <w:szCs w:val="20"/>
        </w:rPr>
      </w:pPr>
    </w:p>
    <w:p w14:paraId="6DD575B5" w14:textId="5E17B91B" w:rsidR="0017554A" w:rsidRPr="007F6C40" w:rsidRDefault="0017554A" w:rsidP="007F6C40">
      <w:pPr>
        <w:pStyle w:val="ListParagraph"/>
        <w:numPr>
          <w:ilvl w:val="0"/>
          <w:numId w:val="8"/>
        </w:numPr>
        <w:spacing w:after="0" w:line="480" w:lineRule="auto"/>
        <w:rPr>
          <w:rFonts w:cstheme="minorHAnsi"/>
          <w:sz w:val="20"/>
          <w:szCs w:val="20"/>
        </w:rPr>
      </w:pPr>
      <w:r w:rsidRPr="00AB41AF">
        <w:rPr>
          <w:lang w:eastAsia="de-CH"/>
        </w:rPr>
        <w:br w:type="page"/>
      </w:r>
    </w:p>
    <w:p w14:paraId="31118336" w14:textId="77777777" w:rsidR="0017554A" w:rsidRPr="00AB41AF" w:rsidRDefault="0017554A">
      <w:pPr>
        <w:rPr>
          <w:b/>
          <w:lang w:eastAsia="de-CH"/>
        </w:rPr>
      </w:pPr>
      <w:r w:rsidRPr="00AB41AF">
        <w:rPr>
          <w:b/>
          <w:lang w:eastAsia="de-CH"/>
        </w:rPr>
        <w:lastRenderedPageBreak/>
        <w:t>ABSTRACT</w:t>
      </w:r>
    </w:p>
    <w:p w14:paraId="1C702698" w14:textId="4F7B0896" w:rsidR="00200DEE" w:rsidRPr="00200DEE" w:rsidRDefault="00200DEE" w:rsidP="00200DEE">
      <w:pPr>
        <w:spacing w:line="480" w:lineRule="auto"/>
        <w:rPr>
          <w:sz w:val="20"/>
          <w:szCs w:val="20"/>
        </w:rPr>
      </w:pPr>
      <w:r w:rsidRPr="00200DEE">
        <w:rPr>
          <w:sz w:val="20"/>
          <w:szCs w:val="20"/>
        </w:rPr>
        <w:t xml:space="preserve">The chemical nature of </w:t>
      </w:r>
      <w:r w:rsidR="00E96C91">
        <w:rPr>
          <w:sz w:val="20"/>
          <w:szCs w:val="20"/>
        </w:rPr>
        <w:t>most</w:t>
      </w:r>
      <w:r w:rsidRPr="00200DEE">
        <w:rPr>
          <w:sz w:val="20"/>
          <w:szCs w:val="20"/>
        </w:rPr>
        <w:t xml:space="preserve"> </w:t>
      </w:r>
      <w:r w:rsidR="000E6FA6">
        <w:rPr>
          <w:sz w:val="20"/>
          <w:szCs w:val="20"/>
        </w:rPr>
        <w:t>organic P (</w:t>
      </w:r>
      <w:r w:rsidRPr="00200DEE">
        <w:rPr>
          <w:sz w:val="20"/>
          <w:szCs w:val="20"/>
        </w:rPr>
        <w:t>P</w:t>
      </w:r>
      <w:r w:rsidRPr="00200DEE">
        <w:rPr>
          <w:sz w:val="20"/>
          <w:szCs w:val="20"/>
          <w:vertAlign w:val="subscript"/>
        </w:rPr>
        <w:t>org</w:t>
      </w:r>
      <w:r w:rsidR="000E6FA6">
        <w:rPr>
          <w:sz w:val="20"/>
          <w:szCs w:val="20"/>
        </w:rPr>
        <w:t xml:space="preserve">) in soil </w:t>
      </w:r>
      <w:r w:rsidRPr="00200DEE">
        <w:rPr>
          <w:sz w:val="20"/>
          <w:szCs w:val="20"/>
        </w:rPr>
        <w:t xml:space="preserve">remains ‘unresolved’ but </w:t>
      </w:r>
      <w:r w:rsidR="0085236A" w:rsidRPr="0085236A">
        <w:rPr>
          <w:sz w:val="20"/>
          <w:szCs w:val="20"/>
          <w:highlight w:val="yellow"/>
        </w:rPr>
        <w:t>is</w:t>
      </w:r>
      <w:r w:rsidRPr="00200DEE">
        <w:rPr>
          <w:sz w:val="20"/>
          <w:szCs w:val="20"/>
        </w:rPr>
        <w:t xml:space="preserve"> accounted for by a broad signal in the phosphomonoester region of solution </w:t>
      </w:r>
      <w:r w:rsidRPr="00200DEE">
        <w:rPr>
          <w:sz w:val="20"/>
          <w:szCs w:val="20"/>
          <w:vertAlign w:val="superscript"/>
        </w:rPr>
        <w:t>31</w:t>
      </w:r>
      <w:r w:rsidRPr="00200DEE">
        <w:rPr>
          <w:sz w:val="20"/>
          <w:szCs w:val="20"/>
        </w:rPr>
        <w:t>P nuclear magnetic resonance (NMR) spectra.</w:t>
      </w:r>
      <w:r w:rsidR="00A07B91">
        <w:rPr>
          <w:sz w:val="20"/>
          <w:szCs w:val="20"/>
        </w:rPr>
        <w:t xml:space="preserve"> </w:t>
      </w:r>
      <w:r w:rsidR="00E96C91">
        <w:rPr>
          <w:sz w:val="20"/>
          <w:szCs w:val="20"/>
        </w:rPr>
        <w:t>T</w:t>
      </w:r>
      <w:r w:rsidRPr="00200DEE">
        <w:rPr>
          <w:sz w:val="20"/>
          <w:szCs w:val="20"/>
        </w:rPr>
        <w:t>he molecular size range of this broad</w:t>
      </w:r>
      <w:r w:rsidR="0085236A">
        <w:rPr>
          <w:sz w:val="20"/>
          <w:szCs w:val="20"/>
        </w:rPr>
        <w:t xml:space="preserve"> </w:t>
      </w:r>
      <w:r w:rsidR="0085236A" w:rsidRPr="0085236A">
        <w:rPr>
          <w:sz w:val="20"/>
          <w:szCs w:val="20"/>
          <w:highlight w:val="yellow"/>
        </w:rPr>
        <w:t>NMR</w:t>
      </w:r>
      <w:r w:rsidRPr="00200DEE">
        <w:rPr>
          <w:sz w:val="20"/>
          <w:szCs w:val="20"/>
        </w:rPr>
        <w:t xml:space="preserve"> signal </w:t>
      </w:r>
      <w:r w:rsidR="00024279">
        <w:rPr>
          <w:sz w:val="20"/>
          <w:szCs w:val="20"/>
        </w:rPr>
        <w:t>and its molecular structure remain</w:t>
      </w:r>
      <w:r w:rsidRPr="00200DEE">
        <w:rPr>
          <w:sz w:val="20"/>
          <w:szCs w:val="20"/>
        </w:rPr>
        <w:t xml:space="preserve"> unclear. The aim of this study was to elucidate the chemical nature of P</w:t>
      </w:r>
      <w:r w:rsidRPr="00200DEE">
        <w:rPr>
          <w:sz w:val="20"/>
          <w:szCs w:val="20"/>
          <w:vertAlign w:val="subscript"/>
        </w:rPr>
        <w:t>org</w:t>
      </w:r>
      <w:r w:rsidRPr="00200DEE">
        <w:rPr>
          <w:sz w:val="20"/>
          <w:szCs w:val="20"/>
        </w:rPr>
        <w:t xml:space="preserve"> with increasing molecular size in soil extracts</w:t>
      </w:r>
      <w:r w:rsidR="004B6344">
        <w:rPr>
          <w:sz w:val="20"/>
          <w:szCs w:val="20"/>
        </w:rPr>
        <w:t xml:space="preserve"> </w:t>
      </w:r>
      <w:r w:rsidRPr="00200DEE">
        <w:rPr>
          <w:sz w:val="20"/>
          <w:szCs w:val="20"/>
        </w:rPr>
        <w:t xml:space="preserve">combining size exclusion chromatography (SEC) with </w:t>
      </w:r>
      <w:r w:rsidR="00C00239">
        <w:rPr>
          <w:sz w:val="20"/>
          <w:szCs w:val="20"/>
        </w:rPr>
        <w:t xml:space="preserve">solution </w:t>
      </w:r>
      <w:r w:rsidRPr="00200DEE">
        <w:rPr>
          <w:sz w:val="20"/>
          <w:szCs w:val="20"/>
          <w:vertAlign w:val="superscript"/>
        </w:rPr>
        <w:t>31</w:t>
      </w:r>
      <w:r w:rsidRPr="00200DEE">
        <w:rPr>
          <w:sz w:val="20"/>
          <w:szCs w:val="20"/>
        </w:rPr>
        <w:t>P NMR spectroscopy</w:t>
      </w:r>
      <w:r w:rsidR="00830F4B">
        <w:rPr>
          <w:sz w:val="20"/>
          <w:szCs w:val="20"/>
        </w:rPr>
        <w:t>.</w:t>
      </w:r>
      <w:r w:rsidRPr="00200DEE">
        <w:rPr>
          <w:sz w:val="20"/>
          <w:szCs w:val="20"/>
        </w:rPr>
        <w:t xml:space="preserve"> </w:t>
      </w:r>
      <w:r w:rsidR="00830F4B">
        <w:rPr>
          <w:sz w:val="20"/>
          <w:szCs w:val="20"/>
        </w:rPr>
        <w:t>G</w:t>
      </w:r>
      <w:r w:rsidRPr="00200DEE">
        <w:rPr>
          <w:sz w:val="20"/>
          <w:szCs w:val="20"/>
        </w:rPr>
        <w:t xml:space="preserve">el-filtration SEC </w:t>
      </w:r>
      <w:r w:rsidR="00830F4B">
        <w:rPr>
          <w:sz w:val="20"/>
          <w:szCs w:val="20"/>
        </w:rPr>
        <w:t>was carried out on</w:t>
      </w:r>
      <w:r w:rsidR="00830F4B" w:rsidRPr="00830F4B">
        <w:rPr>
          <w:sz w:val="20"/>
          <w:szCs w:val="20"/>
        </w:rPr>
        <w:t xml:space="preserve"> </w:t>
      </w:r>
      <w:r w:rsidR="00CF63DE">
        <w:rPr>
          <w:sz w:val="20"/>
          <w:szCs w:val="20"/>
        </w:rPr>
        <w:t>NaOH-EDTA extracts of four</w:t>
      </w:r>
      <w:r w:rsidR="00830F4B">
        <w:rPr>
          <w:sz w:val="20"/>
          <w:szCs w:val="20"/>
        </w:rPr>
        <w:t xml:space="preserve"> soils</w:t>
      </w:r>
      <w:r w:rsidR="00830F4B" w:rsidRPr="00200DEE">
        <w:rPr>
          <w:sz w:val="20"/>
          <w:szCs w:val="20"/>
        </w:rPr>
        <w:t xml:space="preserve"> (</w:t>
      </w:r>
      <w:r w:rsidR="00E96C91">
        <w:rPr>
          <w:sz w:val="20"/>
          <w:szCs w:val="20"/>
        </w:rPr>
        <w:t xml:space="preserve">range </w:t>
      </w:r>
      <w:r w:rsidR="00CF63DE">
        <w:rPr>
          <w:sz w:val="20"/>
          <w:szCs w:val="20"/>
        </w:rPr>
        <w:t>238</w:t>
      </w:r>
      <w:r w:rsidR="00830F4B" w:rsidRPr="00200DEE">
        <w:rPr>
          <w:sz w:val="20"/>
          <w:szCs w:val="20"/>
        </w:rPr>
        <w:t>-1135 mg P</w:t>
      </w:r>
      <w:r w:rsidR="00830F4B" w:rsidRPr="00200DEE">
        <w:rPr>
          <w:sz w:val="20"/>
          <w:szCs w:val="20"/>
          <w:vertAlign w:val="subscript"/>
        </w:rPr>
        <w:t>org</w:t>
      </w:r>
      <w:r w:rsidR="00830F4B" w:rsidRPr="00200DEE">
        <w:rPr>
          <w:sz w:val="20"/>
          <w:szCs w:val="20"/>
        </w:rPr>
        <w:t>/kg</w:t>
      </w:r>
      <w:r w:rsidR="00830F4B" w:rsidRPr="00200DEE">
        <w:rPr>
          <w:sz w:val="20"/>
          <w:szCs w:val="20"/>
          <w:vertAlign w:val="subscript"/>
        </w:rPr>
        <w:t>soil</w:t>
      </w:r>
      <w:r w:rsidR="00830F4B" w:rsidRPr="00200DEE">
        <w:rPr>
          <w:sz w:val="20"/>
          <w:szCs w:val="20"/>
        </w:rPr>
        <w:t>)</w:t>
      </w:r>
      <w:r w:rsidR="00830F4B">
        <w:rPr>
          <w:sz w:val="20"/>
          <w:szCs w:val="20"/>
        </w:rPr>
        <w:t xml:space="preserve"> </w:t>
      </w:r>
      <w:r w:rsidR="007F6C40">
        <w:rPr>
          <w:sz w:val="20"/>
          <w:szCs w:val="20"/>
        </w:rPr>
        <w:t>to</w:t>
      </w:r>
      <w:r w:rsidRPr="00200DEE">
        <w:rPr>
          <w:sz w:val="20"/>
          <w:szCs w:val="20"/>
        </w:rPr>
        <w:t xml:space="preserve"> collect fractions with molecular sizes of &lt;5, 5-10, 10-20, 20-50, 50-70, and &gt;70 kDa</w:t>
      </w:r>
      <w:r w:rsidR="00E96C91">
        <w:rPr>
          <w:sz w:val="20"/>
          <w:szCs w:val="20"/>
        </w:rPr>
        <w:t>.</w:t>
      </w:r>
      <w:r w:rsidR="00E96C91" w:rsidRPr="00200DEE">
        <w:rPr>
          <w:sz w:val="20"/>
          <w:szCs w:val="20"/>
        </w:rPr>
        <w:t xml:space="preserve"> </w:t>
      </w:r>
      <w:r w:rsidR="00E96C91">
        <w:rPr>
          <w:sz w:val="20"/>
          <w:szCs w:val="20"/>
        </w:rPr>
        <w:t>These</w:t>
      </w:r>
      <w:r w:rsidR="00E96C91" w:rsidRPr="00200DEE">
        <w:rPr>
          <w:sz w:val="20"/>
          <w:szCs w:val="20"/>
        </w:rPr>
        <w:t xml:space="preserve"> </w:t>
      </w:r>
      <w:r w:rsidRPr="00200DEE">
        <w:rPr>
          <w:sz w:val="20"/>
          <w:szCs w:val="20"/>
        </w:rPr>
        <w:t>were then analysed by</w:t>
      </w:r>
      <w:r w:rsidR="00A07B91">
        <w:rPr>
          <w:sz w:val="20"/>
          <w:szCs w:val="20"/>
        </w:rPr>
        <w:t xml:space="preserve"> </w:t>
      </w:r>
      <w:r w:rsidRPr="00200DEE">
        <w:rPr>
          <w:sz w:val="20"/>
          <w:szCs w:val="20"/>
        </w:rPr>
        <w:t xml:space="preserve">NMR spectroscopy. </w:t>
      </w:r>
    </w:p>
    <w:p w14:paraId="7FB86269" w14:textId="1025C6CC" w:rsidR="00927373" w:rsidRDefault="007F6C40" w:rsidP="00200DEE">
      <w:pPr>
        <w:spacing w:line="480" w:lineRule="auto"/>
        <w:rPr>
          <w:sz w:val="20"/>
          <w:szCs w:val="20"/>
        </w:rPr>
      </w:pPr>
      <w:r>
        <w:rPr>
          <w:sz w:val="20"/>
          <w:szCs w:val="20"/>
        </w:rPr>
        <w:t xml:space="preserve">Organic P </w:t>
      </w:r>
      <w:r w:rsidR="00E96C91" w:rsidRPr="00200DEE">
        <w:rPr>
          <w:sz w:val="20"/>
          <w:szCs w:val="20"/>
        </w:rPr>
        <w:t>w</w:t>
      </w:r>
      <w:r w:rsidR="00E96C91">
        <w:rPr>
          <w:sz w:val="20"/>
          <w:szCs w:val="20"/>
        </w:rPr>
        <w:t>as detected</w:t>
      </w:r>
      <w:r w:rsidR="00E96C91" w:rsidRPr="00200DEE">
        <w:rPr>
          <w:sz w:val="20"/>
          <w:szCs w:val="20"/>
        </w:rPr>
        <w:t xml:space="preserve"> </w:t>
      </w:r>
      <w:r w:rsidR="00E96C91">
        <w:rPr>
          <w:sz w:val="20"/>
          <w:szCs w:val="20"/>
        </w:rPr>
        <w:t>across</w:t>
      </w:r>
      <w:r w:rsidR="00200DEE" w:rsidRPr="00200DEE">
        <w:rPr>
          <w:sz w:val="20"/>
          <w:szCs w:val="20"/>
        </w:rPr>
        <w:t xml:space="preserve"> the entire molecular size continuum from &lt;5 to &gt;70 kDa. Concentrations of P</w:t>
      </w:r>
      <w:r w:rsidR="00200DEE" w:rsidRPr="00200DEE">
        <w:rPr>
          <w:sz w:val="20"/>
          <w:szCs w:val="20"/>
          <w:vertAlign w:val="subscript"/>
        </w:rPr>
        <w:t>org</w:t>
      </w:r>
      <w:r w:rsidR="00200DEE" w:rsidRPr="00200DEE">
        <w:rPr>
          <w:sz w:val="20"/>
          <w:szCs w:val="20"/>
        </w:rPr>
        <w:t xml:space="preserve"> in the &gt;10kDa fraction </w:t>
      </w:r>
      <w:r w:rsidR="00200DEE" w:rsidRPr="007441DB">
        <w:rPr>
          <w:sz w:val="20"/>
          <w:szCs w:val="20"/>
        </w:rPr>
        <w:t xml:space="preserve">ranged from </w:t>
      </w:r>
      <w:r w:rsidR="007441DB" w:rsidRPr="007441DB">
        <w:rPr>
          <w:sz w:val="20"/>
          <w:szCs w:val="20"/>
        </w:rPr>
        <w:t>107</w:t>
      </w:r>
      <w:r w:rsidR="00200DEE" w:rsidRPr="007441DB">
        <w:rPr>
          <w:sz w:val="20"/>
          <w:szCs w:val="20"/>
        </w:rPr>
        <w:t xml:space="preserve"> to 427 mg P/</w:t>
      </w:r>
      <w:r w:rsidR="004F4E47" w:rsidRPr="007441DB">
        <w:rPr>
          <w:sz w:val="20"/>
          <w:szCs w:val="20"/>
        </w:rPr>
        <w:t>kg</w:t>
      </w:r>
      <w:r w:rsidR="004F4E47" w:rsidRPr="007441DB">
        <w:rPr>
          <w:sz w:val="20"/>
          <w:szCs w:val="20"/>
          <w:vertAlign w:val="subscript"/>
        </w:rPr>
        <w:t>soil</w:t>
      </w:r>
      <w:r w:rsidR="004F4E47" w:rsidRPr="007441DB">
        <w:rPr>
          <w:sz w:val="20"/>
          <w:szCs w:val="20"/>
        </w:rPr>
        <w:t xml:space="preserve"> and</w:t>
      </w:r>
      <w:r w:rsidR="00200DEE" w:rsidRPr="00200DEE">
        <w:rPr>
          <w:sz w:val="20"/>
          <w:szCs w:val="20"/>
        </w:rPr>
        <w:t xml:space="preserve"> exhibited </w:t>
      </w:r>
      <w:r w:rsidR="00C00239">
        <w:rPr>
          <w:sz w:val="20"/>
          <w:szCs w:val="20"/>
        </w:rPr>
        <w:t>on average three to four</w:t>
      </w:r>
      <w:r w:rsidR="00200DEE" w:rsidRPr="00200DEE">
        <w:rPr>
          <w:sz w:val="20"/>
          <w:szCs w:val="20"/>
        </w:rPr>
        <w:t xml:space="preserve"> broad signals in the phosph</w:t>
      </w:r>
      <w:r w:rsidR="00C00239">
        <w:rPr>
          <w:sz w:val="20"/>
          <w:szCs w:val="20"/>
        </w:rPr>
        <w:t>omonoester region</w:t>
      </w:r>
      <w:r w:rsidR="00E96C91">
        <w:rPr>
          <w:sz w:val="20"/>
          <w:szCs w:val="20"/>
        </w:rPr>
        <w:t xml:space="preserve"> of NMR spectra</w:t>
      </w:r>
      <w:r w:rsidR="00C00239">
        <w:rPr>
          <w:sz w:val="20"/>
          <w:szCs w:val="20"/>
        </w:rPr>
        <w:t>. These b</w:t>
      </w:r>
      <w:r w:rsidR="00200DEE" w:rsidRPr="00200DEE">
        <w:rPr>
          <w:sz w:val="20"/>
          <w:szCs w:val="20"/>
        </w:rPr>
        <w:t>road signals were most prominent in the 10-20 and 20-50 kDa fractions</w:t>
      </w:r>
      <w:r w:rsidR="004F4E47">
        <w:rPr>
          <w:sz w:val="20"/>
          <w:szCs w:val="20"/>
        </w:rPr>
        <w:t xml:space="preserve">, accounting for </w:t>
      </w:r>
      <w:r w:rsidR="00200DEE" w:rsidRPr="00200DEE">
        <w:rPr>
          <w:sz w:val="20"/>
          <w:szCs w:val="20"/>
        </w:rPr>
        <w:t xml:space="preserve">on average 77 % </w:t>
      </w:r>
      <w:r w:rsidR="000E6FA6">
        <w:rPr>
          <w:sz w:val="20"/>
          <w:szCs w:val="20"/>
        </w:rPr>
        <w:t>and</w:t>
      </w:r>
      <w:r w:rsidR="00200DEE" w:rsidRPr="00200DEE">
        <w:rPr>
          <w:sz w:val="20"/>
          <w:szCs w:val="20"/>
        </w:rPr>
        <w:t xml:space="preserve"> 74 % of total phosphomonoesters</w:t>
      </w:r>
      <w:r w:rsidR="000E6FA6">
        <w:rPr>
          <w:sz w:val="20"/>
          <w:szCs w:val="20"/>
        </w:rPr>
        <w:t>, respectively</w:t>
      </w:r>
      <w:r w:rsidR="00200DEE" w:rsidRPr="00200DEE">
        <w:rPr>
          <w:sz w:val="20"/>
          <w:szCs w:val="20"/>
        </w:rPr>
        <w:t>. Our study demonstrates that the b</w:t>
      </w:r>
      <w:r w:rsidR="00ED63A0">
        <w:rPr>
          <w:sz w:val="20"/>
          <w:szCs w:val="20"/>
        </w:rPr>
        <w:t xml:space="preserve">road signal is present </w:t>
      </w:r>
      <w:r w:rsidR="00ED63A0" w:rsidRPr="00ED63A0">
        <w:rPr>
          <w:sz w:val="20"/>
          <w:szCs w:val="20"/>
          <w:highlight w:val="yellow"/>
        </w:rPr>
        <w:t>in all investigated molecular size fractions</w:t>
      </w:r>
      <w:r w:rsidR="00ED63A0">
        <w:rPr>
          <w:sz w:val="20"/>
          <w:szCs w:val="20"/>
        </w:rPr>
        <w:t xml:space="preserve"> </w:t>
      </w:r>
      <w:r w:rsidR="00200DEE" w:rsidRPr="00200DEE">
        <w:rPr>
          <w:sz w:val="20"/>
          <w:szCs w:val="20"/>
        </w:rPr>
        <w:t xml:space="preserve">and comprises </w:t>
      </w:r>
      <w:r w:rsidR="00ED63A0" w:rsidRPr="00ED63A0">
        <w:rPr>
          <w:sz w:val="20"/>
          <w:szCs w:val="20"/>
          <w:highlight w:val="yellow"/>
        </w:rPr>
        <w:t>on average three to four</w:t>
      </w:r>
      <w:r w:rsidR="00200DEE" w:rsidRPr="00200DEE">
        <w:rPr>
          <w:sz w:val="20"/>
          <w:szCs w:val="20"/>
        </w:rPr>
        <w:t xml:space="preserve"> components</w:t>
      </w:r>
      <w:r w:rsidR="000E6FA6">
        <w:rPr>
          <w:sz w:val="20"/>
          <w:szCs w:val="20"/>
        </w:rPr>
        <w:t xml:space="preserve"> of va</w:t>
      </w:r>
      <w:r w:rsidR="00B757F7">
        <w:rPr>
          <w:sz w:val="20"/>
          <w:szCs w:val="20"/>
        </w:rPr>
        <w:t>rying</w:t>
      </w:r>
      <w:r w:rsidR="004F4E47">
        <w:rPr>
          <w:sz w:val="20"/>
          <w:szCs w:val="20"/>
        </w:rPr>
        <w:t xml:space="preserve"> NMR</w:t>
      </w:r>
      <w:r>
        <w:rPr>
          <w:sz w:val="20"/>
          <w:szCs w:val="20"/>
        </w:rPr>
        <w:t xml:space="preserve"> peak</w:t>
      </w:r>
      <w:r w:rsidR="00B757F7">
        <w:rPr>
          <w:sz w:val="20"/>
          <w:szCs w:val="20"/>
        </w:rPr>
        <w:t xml:space="preserve"> line </w:t>
      </w:r>
      <w:r w:rsidR="000E6FA6" w:rsidRPr="00F83584">
        <w:rPr>
          <w:sz w:val="20"/>
          <w:szCs w:val="20"/>
        </w:rPr>
        <w:t>width</w:t>
      </w:r>
      <w:r w:rsidR="00397A46" w:rsidRPr="00F83584">
        <w:rPr>
          <w:sz w:val="20"/>
          <w:szCs w:val="20"/>
        </w:rPr>
        <w:t xml:space="preserve"> </w:t>
      </w:r>
      <w:r w:rsidR="00F83584" w:rsidRPr="00F83584">
        <w:rPr>
          <w:sz w:val="20"/>
          <w:szCs w:val="20"/>
        </w:rPr>
        <w:t>(20 to 250</w:t>
      </w:r>
      <w:r w:rsidR="00397A46" w:rsidRPr="00F83584">
        <w:rPr>
          <w:sz w:val="20"/>
          <w:szCs w:val="20"/>
        </w:rPr>
        <w:t xml:space="preserve"> Hz)</w:t>
      </w:r>
      <w:r w:rsidR="00200DEE" w:rsidRPr="00F83584">
        <w:rPr>
          <w:sz w:val="20"/>
          <w:szCs w:val="20"/>
        </w:rPr>
        <w:t xml:space="preserve">. </w:t>
      </w:r>
    </w:p>
    <w:p w14:paraId="15854BC5" w14:textId="06647692" w:rsidR="00200DEE" w:rsidRPr="00200DEE" w:rsidRDefault="00E96C91" w:rsidP="00200DEE">
      <w:pPr>
        <w:spacing w:line="480" w:lineRule="auto"/>
        <w:rPr>
          <w:sz w:val="20"/>
          <w:szCs w:val="20"/>
        </w:rPr>
      </w:pPr>
      <w:r>
        <w:rPr>
          <w:sz w:val="20"/>
          <w:szCs w:val="20"/>
        </w:rPr>
        <w:t>The stereoisomers</w:t>
      </w:r>
      <w:r w:rsidR="00200DEE" w:rsidRPr="00200DEE">
        <w:rPr>
          <w:sz w:val="20"/>
          <w:szCs w:val="20"/>
        </w:rPr>
        <w:t xml:space="preserve"> </w:t>
      </w:r>
      <w:r w:rsidR="00200DEE" w:rsidRPr="00200DEE">
        <w:rPr>
          <w:i/>
          <w:sz w:val="20"/>
          <w:szCs w:val="20"/>
        </w:rPr>
        <w:t>myo</w:t>
      </w:r>
      <w:r w:rsidR="00200DEE" w:rsidRPr="00200DEE">
        <w:rPr>
          <w:sz w:val="20"/>
          <w:szCs w:val="20"/>
        </w:rPr>
        <w:t xml:space="preserve">- and </w:t>
      </w:r>
      <w:r w:rsidR="00200DEE" w:rsidRPr="00200DEE">
        <w:rPr>
          <w:i/>
          <w:sz w:val="20"/>
          <w:szCs w:val="20"/>
        </w:rPr>
        <w:t>scyllo</w:t>
      </w:r>
      <w:r w:rsidR="00200DEE" w:rsidRPr="00200DEE">
        <w:rPr>
          <w:sz w:val="20"/>
          <w:szCs w:val="20"/>
        </w:rPr>
        <w:t xml:space="preserve">-inositol hexakisphosphates </w:t>
      </w:r>
      <w:r w:rsidR="000E6FA6">
        <w:rPr>
          <w:sz w:val="20"/>
          <w:szCs w:val="20"/>
        </w:rPr>
        <w:t>(IP</w:t>
      </w:r>
      <w:r w:rsidR="000E6FA6" w:rsidRPr="002372E9">
        <w:rPr>
          <w:sz w:val="20"/>
          <w:szCs w:val="20"/>
          <w:vertAlign w:val="subscript"/>
        </w:rPr>
        <w:t>6</w:t>
      </w:r>
      <w:r w:rsidR="000E6FA6">
        <w:rPr>
          <w:sz w:val="20"/>
          <w:szCs w:val="20"/>
        </w:rPr>
        <w:t xml:space="preserve">) </w:t>
      </w:r>
      <w:r w:rsidR="00200DEE" w:rsidRPr="00200DEE">
        <w:rPr>
          <w:sz w:val="20"/>
          <w:szCs w:val="20"/>
        </w:rPr>
        <w:t xml:space="preserve">were also present </w:t>
      </w:r>
      <w:r w:rsidR="000E6FA6">
        <w:rPr>
          <w:sz w:val="20"/>
          <w:szCs w:val="20"/>
        </w:rPr>
        <w:t>across</w:t>
      </w:r>
      <w:r w:rsidR="00200DEE" w:rsidRPr="00200DEE">
        <w:rPr>
          <w:sz w:val="20"/>
          <w:szCs w:val="20"/>
        </w:rPr>
        <w:t xml:space="preserve"> multiple molecular size </w:t>
      </w:r>
      <w:r w:rsidR="004F4E47" w:rsidRPr="00200DEE">
        <w:rPr>
          <w:sz w:val="20"/>
          <w:szCs w:val="20"/>
        </w:rPr>
        <w:t>ranges</w:t>
      </w:r>
      <w:r w:rsidR="004F4E47">
        <w:rPr>
          <w:sz w:val="20"/>
          <w:szCs w:val="20"/>
        </w:rPr>
        <w:t xml:space="preserve"> but</w:t>
      </w:r>
      <w:r w:rsidR="00200DEE" w:rsidRPr="00200DEE">
        <w:rPr>
          <w:sz w:val="20"/>
          <w:szCs w:val="20"/>
        </w:rPr>
        <w:t xml:space="preserve"> were predominant in the 5-10 kDa fraction. The proportion of IP associated with large molecular size fractions &gt;10 kDa was on average 23 % (SD=39</w:t>
      </w:r>
      <w:r w:rsidR="009B152A">
        <w:rPr>
          <w:sz w:val="20"/>
          <w:szCs w:val="20"/>
        </w:rPr>
        <w:t> %</w:t>
      </w:r>
      <w:r w:rsidR="00200DEE" w:rsidRPr="00200DEE">
        <w:rPr>
          <w:sz w:val="20"/>
          <w:szCs w:val="20"/>
        </w:rPr>
        <w:t xml:space="preserve">) of </w:t>
      </w:r>
      <w:r w:rsidR="00A07B91">
        <w:rPr>
          <w:sz w:val="20"/>
          <w:szCs w:val="20"/>
        </w:rPr>
        <w:t>total</w:t>
      </w:r>
      <w:r w:rsidR="00200DEE" w:rsidRPr="00200DEE">
        <w:rPr>
          <w:sz w:val="20"/>
          <w:szCs w:val="20"/>
        </w:rPr>
        <w:t xml:space="preserve"> IP across all soil</w:t>
      </w:r>
      <w:r w:rsidR="00A07B91">
        <w:rPr>
          <w:sz w:val="20"/>
          <w:szCs w:val="20"/>
        </w:rPr>
        <w:t>s</w:t>
      </w:r>
      <w:r w:rsidR="00200DEE" w:rsidRPr="00200DEE">
        <w:rPr>
          <w:sz w:val="20"/>
          <w:szCs w:val="20"/>
        </w:rPr>
        <w:t xml:space="preserve">. </w:t>
      </w:r>
      <w:r w:rsidR="00EA60C1">
        <w:rPr>
          <w:sz w:val="20"/>
          <w:szCs w:val="20"/>
        </w:rPr>
        <w:t>These findings</w:t>
      </w:r>
      <w:r w:rsidR="000D0938">
        <w:rPr>
          <w:sz w:val="20"/>
          <w:szCs w:val="20"/>
        </w:rPr>
        <w:t xml:space="preserve"> suggest</w:t>
      </w:r>
      <w:r w:rsidR="00200DEE" w:rsidRPr="00200DEE">
        <w:rPr>
          <w:sz w:val="20"/>
          <w:szCs w:val="20"/>
        </w:rPr>
        <w:t xml:space="preserve"> that stabilisation of IP </w:t>
      </w:r>
      <w:r w:rsidR="00A07B91">
        <w:rPr>
          <w:sz w:val="20"/>
          <w:szCs w:val="20"/>
        </w:rPr>
        <w:t xml:space="preserve">in soil </w:t>
      </w:r>
      <w:r w:rsidR="007F6C40">
        <w:rPr>
          <w:sz w:val="20"/>
          <w:szCs w:val="20"/>
        </w:rPr>
        <w:t>includes processes</w:t>
      </w:r>
      <w:r w:rsidR="00200DEE" w:rsidRPr="00200DEE">
        <w:rPr>
          <w:sz w:val="20"/>
          <w:szCs w:val="20"/>
        </w:rPr>
        <w:t xml:space="preserve"> associated with the organic phase.</w:t>
      </w:r>
    </w:p>
    <w:p w14:paraId="2FD29384" w14:textId="5C9D5FC6" w:rsidR="007B77C5" w:rsidRPr="00AB41AF" w:rsidRDefault="007B77C5" w:rsidP="00745A90">
      <w:pPr>
        <w:spacing w:line="480" w:lineRule="auto"/>
        <w:rPr>
          <w:sz w:val="20"/>
          <w:szCs w:val="20"/>
        </w:rPr>
      </w:pPr>
    </w:p>
    <w:p w14:paraId="76683BAA" w14:textId="06031AC9" w:rsidR="0017554A" w:rsidRPr="00AB41AF" w:rsidRDefault="0017554A">
      <w:pPr>
        <w:rPr>
          <w:lang w:eastAsia="de-CH"/>
        </w:rPr>
      </w:pPr>
      <w:r w:rsidRPr="00AB41AF">
        <w:rPr>
          <w:lang w:eastAsia="de-CH"/>
        </w:rPr>
        <w:br w:type="page"/>
      </w:r>
    </w:p>
    <w:p w14:paraId="17C5ECA2" w14:textId="77777777" w:rsidR="0017554A" w:rsidRPr="00583504" w:rsidRDefault="0017554A" w:rsidP="004A3EB4">
      <w:pPr>
        <w:pStyle w:val="Heading1"/>
        <w:rPr>
          <w:lang w:eastAsia="de-CH"/>
        </w:rPr>
      </w:pPr>
      <w:r w:rsidRPr="00583504">
        <w:rPr>
          <w:lang w:eastAsia="de-CH"/>
        </w:rPr>
        <w:lastRenderedPageBreak/>
        <w:t>INTRODUCTION</w:t>
      </w:r>
    </w:p>
    <w:p w14:paraId="3618B60D" w14:textId="1FF516E8" w:rsidR="00200DEE" w:rsidRPr="00200DEE" w:rsidRDefault="00200DEE" w:rsidP="00200DEE">
      <w:pPr>
        <w:spacing w:line="480" w:lineRule="auto"/>
        <w:rPr>
          <w:sz w:val="20"/>
          <w:szCs w:val="20"/>
          <w:lang w:eastAsia="de-CH"/>
        </w:rPr>
      </w:pPr>
      <w:r w:rsidRPr="00200DEE">
        <w:rPr>
          <w:sz w:val="20"/>
          <w:szCs w:val="20"/>
          <w:lang w:eastAsia="de-CH"/>
        </w:rPr>
        <w:t xml:space="preserve">Phosphorus (P) is an innate constituent of soil organic matter. </w:t>
      </w:r>
      <w:r w:rsidR="00A07B91">
        <w:rPr>
          <w:sz w:val="20"/>
          <w:szCs w:val="20"/>
          <w:lang w:eastAsia="de-CH"/>
        </w:rPr>
        <w:t>Pools of o</w:t>
      </w:r>
      <w:r w:rsidRPr="00200DEE">
        <w:rPr>
          <w:sz w:val="20"/>
          <w:szCs w:val="20"/>
          <w:lang w:eastAsia="de-CH"/>
        </w:rPr>
        <w:t>rganic P (P</w:t>
      </w:r>
      <w:r w:rsidRPr="00200DEE">
        <w:rPr>
          <w:sz w:val="20"/>
          <w:szCs w:val="20"/>
          <w:vertAlign w:val="subscript"/>
          <w:lang w:eastAsia="de-CH"/>
        </w:rPr>
        <w:t>org</w:t>
      </w:r>
      <w:r w:rsidRPr="00200DEE">
        <w:rPr>
          <w:sz w:val="20"/>
          <w:szCs w:val="20"/>
          <w:lang w:eastAsia="de-CH"/>
        </w:rPr>
        <w:t xml:space="preserve">) </w:t>
      </w:r>
      <w:r w:rsidR="004F4E47">
        <w:rPr>
          <w:sz w:val="20"/>
          <w:szCs w:val="20"/>
          <w:lang w:eastAsia="de-CH"/>
        </w:rPr>
        <w:t xml:space="preserve">typically </w:t>
      </w:r>
      <w:r w:rsidRPr="00200DEE">
        <w:rPr>
          <w:sz w:val="20"/>
          <w:szCs w:val="20"/>
          <w:lang w:eastAsia="de-CH"/>
        </w:rPr>
        <w:t xml:space="preserve">comprise </w:t>
      </w:r>
      <w:r w:rsidR="002336A0">
        <w:rPr>
          <w:sz w:val="20"/>
          <w:szCs w:val="20"/>
          <w:lang w:eastAsia="de-CH"/>
        </w:rPr>
        <w:t>between</w:t>
      </w:r>
      <w:r w:rsidR="002336A0" w:rsidRPr="00200DEE">
        <w:rPr>
          <w:sz w:val="20"/>
          <w:szCs w:val="20"/>
          <w:lang w:eastAsia="de-CH"/>
        </w:rPr>
        <w:t xml:space="preserve"> </w:t>
      </w:r>
      <w:r w:rsidRPr="00200DEE">
        <w:rPr>
          <w:sz w:val="20"/>
          <w:szCs w:val="20"/>
          <w:lang w:eastAsia="de-CH"/>
        </w:rPr>
        <w:t xml:space="preserve">20 % </w:t>
      </w:r>
      <w:r w:rsidR="002336A0">
        <w:rPr>
          <w:sz w:val="20"/>
          <w:szCs w:val="20"/>
          <w:lang w:eastAsia="de-CH"/>
        </w:rPr>
        <w:t>and</w:t>
      </w:r>
      <w:r w:rsidR="002336A0" w:rsidRPr="00200DEE">
        <w:rPr>
          <w:sz w:val="20"/>
          <w:szCs w:val="20"/>
          <w:lang w:eastAsia="de-CH"/>
        </w:rPr>
        <w:t xml:space="preserve"> </w:t>
      </w:r>
      <w:r w:rsidRPr="00200DEE">
        <w:rPr>
          <w:sz w:val="20"/>
          <w:szCs w:val="20"/>
          <w:lang w:eastAsia="de-CH"/>
        </w:rPr>
        <w:t>80 % of total P (</w:t>
      </w:r>
      <w:proofErr w:type="spellStart"/>
      <w:r w:rsidRPr="00200DEE">
        <w:rPr>
          <w:sz w:val="20"/>
          <w:szCs w:val="20"/>
          <w:lang w:eastAsia="de-CH"/>
        </w:rPr>
        <w:t>P</w:t>
      </w:r>
      <w:r w:rsidRPr="00200DEE">
        <w:rPr>
          <w:sz w:val="20"/>
          <w:szCs w:val="20"/>
          <w:vertAlign w:val="subscript"/>
          <w:lang w:eastAsia="de-CH"/>
        </w:rPr>
        <w:t>tot</w:t>
      </w:r>
      <w:r w:rsidR="006B1889">
        <w:rPr>
          <w:sz w:val="20"/>
          <w:szCs w:val="20"/>
          <w:vertAlign w:val="subscript"/>
          <w:lang w:eastAsia="de-CH"/>
        </w:rPr>
        <w:t>,s</w:t>
      </w:r>
      <w:proofErr w:type="spellEnd"/>
      <w:r w:rsidRPr="00200DEE">
        <w:rPr>
          <w:sz w:val="20"/>
          <w:szCs w:val="20"/>
          <w:lang w:eastAsia="de-CH"/>
        </w:rPr>
        <w:t xml:space="preserve">) in </w:t>
      </w:r>
      <w:r w:rsidR="00A07B91">
        <w:rPr>
          <w:sz w:val="20"/>
          <w:szCs w:val="20"/>
          <w:lang w:eastAsia="de-CH"/>
        </w:rPr>
        <w:t xml:space="preserve">most </w:t>
      </w:r>
      <w:r w:rsidRPr="00200DEE">
        <w:rPr>
          <w:sz w:val="20"/>
          <w:szCs w:val="20"/>
          <w:lang w:eastAsia="de-CH"/>
        </w:rPr>
        <w:t>soil</w:t>
      </w:r>
      <w:r w:rsidR="00A07B91">
        <w:rPr>
          <w:sz w:val="20"/>
          <w:szCs w:val="20"/>
          <w:lang w:eastAsia="de-CH"/>
        </w:rPr>
        <w:t>s</w:t>
      </w:r>
      <w:r w:rsidRPr="00200DEE">
        <w:rPr>
          <w:sz w:val="20"/>
          <w:szCs w:val="20"/>
          <w:lang w:eastAsia="de-CH"/>
        </w:rPr>
        <w:t xml:space="preserve"> </w:t>
      </w:r>
      <w:r w:rsidRPr="00200DEE">
        <w:rPr>
          <w:sz w:val="20"/>
          <w:szCs w:val="20"/>
          <w:lang w:eastAsia="de-CH"/>
        </w:rPr>
        <w:fldChar w:fldCharType="begin"/>
      </w:r>
      <w:r w:rsidRPr="00200DEE">
        <w:rPr>
          <w:sz w:val="20"/>
          <w:szCs w:val="20"/>
          <w:lang w:eastAsia="de-CH"/>
        </w:rPr>
        <w:instrText xml:space="preserve"> ADDIN EN.CITE &lt;EndNote&gt;&lt;Cite&gt;&lt;Author&gt;Anderson&lt;/Author&gt;&lt;Year&gt;1980&lt;/Year&gt;&lt;RecNum&gt;452&lt;/RecNum&gt;&lt;DisplayText&gt;(Anderson, 1980; Harrison, 1987)&lt;/DisplayText&gt;&lt;record&gt;&lt;rec-number&gt;452&lt;/rec-number&gt;&lt;foreign-keys&gt;&lt;key app="EN" db-id="dr9rpzzfnd0p0teea9dp922asttzspv9ef2z" timestamp="1538035297"&gt;452&lt;/key&gt;&lt;/foreign-keys&gt;&lt;ref-type name="Book Section"&gt;5&lt;/ref-type&gt;&lt;contributors&gt;&lt;authors&gt;&lt;author&gt;Anderson, George&lt;/author&gt;&lt;/authors&gt;&lt;secondary-authors&gt;&lt;author&gt;Khasawneh, F. E.&lt;/author&gt;&lt;author&gt;Sample, E. C.&lt;/author&gt;&lt;author&gt;Kamprath, E. J.&lt;/author&gt;&lt;/secondary-authors&gt;&lt;/contributors&gt;&lt;titles&gt;&lt;title&gt;Assessing organic phosphorus in soils&lt;/title&gt;&lt;secondary-title&gt;The role of phosphorus in agriculture&lt;/secondary-title&gt;&lt;/titles&gt;&lt;pages&gt;411-431&lt;/pages&gt;&lt;dates&gt;&lt;year&gt;1980&lt;/year&gt;&lt;/dates&gt;&lt;pub-location&gt;Madison, WI&lt;/pub-location&gt;&lt;publisher&gt;American Society of Agronomy, Crop Science Society of America, Soil Science Society of America&lt;/publisher&gt;&lt;isbn&gt;978-0-89118-249-8&lt;/isbn&gt;&lt;urls&gt;&lt;related-urls&gt;&lt;url&gt;http://dx.doi.org/10.2134/1980.roleofphosphorus.c16&lt;/url&gt;&lt;/related-urls&gt;&lt;/urls&gt;&lt;electronic-resource-num&gt;10.2134/1980.roleofphosphorus.c16&lt;/electronic-resource-num&gt;&lt;language&gt;English&lt;/language&gt;&lt;/record&gt;&lt;/Cite&gt;&lt;Cite&gt;&lt;Author&gt;Harrison&lt;/Author&gt;&lt;Year&gt;1987&lt;/Year&gt;&lt;RecNum&gt;437&lt;/RecNum&gt;&lt;record&gt;&lt;rec-number&gt;437&lt;/rec-number&gt;&lt;foreign-keys&gt;&lt;key app="EN" db-id="dr9rpzzfnd0p0teea9dp922asttzspv9ef2z" timestamp="1533283855"&gt;437&lt;/key&gt;&lt;/foreign-keys&gt;&lt;ref-type name="Book"&gt;6&lt;/ref-type&gt;&lt;contributors&gt;&lt;authors&gt;&lt;author&gt;Harrison, H. F.&lt;/author&gt;&lt;/authors&gt;&lt;/contributors&gt;&lt;titles&gt;&lt;title&gt;Soil organic phosphorus: a review of world literature&lt;/title&gt;&lt;/titles&gt;&lt;pages&gt;257 S.&lt;/pages&gt;&lt;dates&gt;&lt;year&gt;1987&lt;/year&gt;&lt;/dates&gt;&lt;pub-location&gt;Wallingford&lt;/pub-location&gt;&lt;publisher&gt;CAB International&lt;/publisher&gt;&lt;isbn&gt;0-85198-589-0&lt;/isbn&gt;&lt;accession-num&gt;004358898&lt;/accession-num&gt;&lt;call-num&gt;E10 11463 Q LIB4RI WSL (Birmensdorf)&amp;#xD;E16 K1 RR 872 ETH-HDB (Zürich) Kammer 1&amp;#xD;LIB4RI WSL (Birmensdorf) 11463 Q&amp;#xD;ETH-HDB (Zèurich) Kammer 1 RR 872&lt;/call-num&gt;&lt;urls&gt;&lt;/urls&gt;&lt;/record&gt;&lt;/Cite&gt;&lt;/EndNote&gt;</w:instrText>
      </w:r>
      <w:r w:rsidRPr="00200DEE">
        <w:rPr>
          <w:sz w:val="20"/>
          <w:szCs w:val="20"/>
          <w:lang w:eastAsia="de-CH"/>
        </w:rPr>
        <w:fldChar w:fldCharType="separate"/>
      </w:r>
      <w:r w:rsidRPr="00200DEE">
        <w:rPr>
          <w:sz w:val="20"/>
          <w:szCs w:val="20"/>
          <w:lang w:eastAsia="de-CH"/>
        </w:rPr>
        <w:t>(Anderson, 1980; Harrison, 1987)</w:t>
      </w:r>
      <w:r w:rsidRPr="00200DEE">
        <w:rPr>
          <w:sz w:val="20"/>
          <w:szCs w:val="20"/>
          <w:lang w:eastAsia="de-CH"/>
        </w:rPr>
        <w:fldChar w:fldCharType="end"/>
      </w:r>
      <w:r w:rsidRPr="00200DEE">
        <w:rPr>
          <w:sz w:val="20"/>
          <w:szCs w:val="20"/>
          <w:lang w:eastAsia="de-CH"/>
        </w:rPr>
        <w:t>. Inositol phosphates (IP) are a</w:t>
      </w:r>
      <w:r w:rsidR="007F6C40">
        <w:rPr>
          <w:sz w:val="20"/>
          <w:szCs w:val="20"/>
          <w:lang w:eastAsia="de-CH"/>
        </w:rPr>
        <w:t xml:space="preserve">n abundant and relatively stable </w:t>
      </w:r>
      <w:r w:rsidRPr="00200DEE">
        <w:rPr>
          <w:sz w:val="20"/>
          <w:szCs w:val="20"/>
          <w:lang w:eastAsia="de-CH"/>
        </w:rPr>
        <w:t>pool of P</w:t>
      </w:r>
      <w:r w:rsidRPr="00200DEE">
        <w:rPr>
          <w:sz w:val="20"/>
          <w:szCs w:val="20"/>
          <w:vertAlign w:val="subscript"/>
          <w:lang w:eastAsia="de-CH"/>
        </w:rPr>
        <w:t>org</w:t>
      </w:r>
      <w:r w:rsidRPr="00200DEE">
        <w:rPr>
          <w:sz w:val="20"/>
          <w:szCs w:val="20"/>
          <w:lang w:eastAsia="de-CH"/>
        </w:rPr>
        <w:t xml:space="preserve"> in soil</w:t>
      </w:r>
      <w:r w:rsidR="007F6C40">
        <w:rPr>
          <w:sz w:val="20"/>
          <w:szCs w:val="20"/>
          <w:lang w:eastAsia="de-CH"/>
        </w:rPr>
        <w:t xml:space="preserve"> </w:t>
      </w:r>
      <w:r w:rsidR="007F6C40">
        <w:rPr>
          <w:sz w:val="20"/>
          <w:szCs w:val="20"/>
          <w:lang w:eastAsia="de-CH"/>
        </w:rPr>
        <w:fldChar w:fldCharType="begin"/>
      </w:r>
      <w:r w:rsidR="007F6C40">
        <w:rPr>
          <w:sz w:val="20"/>
          <w:szCs w:val="20"/>
          <w:lang w:eastAsia="de-CH"/>
        </w:rPr>
        <w:instrText xml:space="preserve"> ADDIN EN.CITE &lt;EndNote&gt;&lt;Cite&gt;&lt;Author&gt;Turner&lt;/Author&gt;&lt;Year&gt;2002&lt;/Year&gt;&lt;RecNum&gt;441&lt;/RecNum&gt;&lt;DisplayText&gt;(Turner et al., 2002)&lt;/DisplayText&gt;&lt;record&gt;&lt;rec-number&gt;441&lt;/rec-number&gt;&lt;foreign-keys&gt;&lt;key app="EN" db-id="dr9rpzzfnd0p0teea9dp922asttzspv9ef2z" timestamp="1537186520"&gt;441&lt;/key&gt;&lt;/foreign-keys&gt;&lt;ref-type name="Journal Article"&gt;17&lt;/ref-type&gt;&lt;contributors&gt;&lt;authors&gt;&lt;author&gt;Turner, Benjamin L.&lt;/author&gt;&lt;author&gt;Papházy, Michael J.&lt;/author&gt;&lt;author&gt;Haygarth, Philip M.&lt;/author&gt;&lt;author&gt;McKelvie, Ian D.&lt;/author&gt;&lt;/authors&gt;&lt;/contributors&gt;&lt;titles&gt;&lt;title&gt;Inositol phosphates in the environment&lt;/title&gt;&lt;secondary-title&gt;Philosophical Transactions of the Royal Society of London. Series B: Biological Sciences&lt;/secondary-title&gt;&lt;/titles&gt;&lt;periodical&gt;&lt;full-title&gt;Philosophical Transactions of the Royal Society of London. Series B: Biological Sciences&lt;/full-title&gt;&lt;/periodical&gt;&lt;pages&gt;449&lt;/pages&gt;&lt;volume&gt;357&lt;/volume&gt;&lt;number&gt;1420&lt;/number&gt;&lt;dates&gt;&lt;year&gt;2002&lt;/year&gt;&lt;/dates&gt;&lt;work-type&gt;10.1098/rstb.2001.0837&lt;/work-type&gt;&lt;urls&gt;&lt;related-urls&gt;&lt;url&gt;http://rstb.royalsocietypublishing.org/content/357/1420/449.abstract&lt;/url&gt;&lt;url&gt;http://rstb.royalsocietypublishing.org/content/royptb/357/1420/449.full.pdf&lt;/url&gt;&lt;/related-urls&gt;&lt;/urls&gt;&lt;/record&gt;&lt;/Cite&gt;&lt;/EndNote&gt;</w:instrText>
      </w:r>
      <w:r w:rsidR="007F6C40">
        <w:rPr>
          <w:sz w:val="20"/>
          <w:szCs w:val="20"/>
          <w:lang w:eastAsia="de-CH"/>
        </w:rPr>
        <w:fldChar w:fldCharType="separate"/>
      </w:r>
      <w:r w:rsidR="007F6C40">
        <w:rPr>
          <w:noProof/>
          <w:sz w:val="20"/>
          <w:szCs w:val="20"/>
          <w:lang w:eastAsia="de-CH"/>
        </w:rPr>
        <w:t>(Turner et al., 2002)</w:t>
      </w:r>
      <w:r w:rsidR="007F6C40">
        <w:rPr>
          <w:sz w:val="20"/>
          <w:szCs w:val="20"/>
          <w:lang w:eastAsia="de-CH"/>
        </w:rPr>
        <w:fldChar w:fldCharType="end"/>
      </w:r>
      <w:r w:rsidR="002336A0">
        <w:rPr>
          <w:sz w:val="20"/>
          <w:szCs w:val="20"/>
          <w:lang w:eastAsia="de-CH"/>
        </w:rPr>
        <w:t>:</w:t>
      </w:r>
      <w:r w:rsidR="002336A0" w:rsidRPr="00200DEE">
        <w:rPr>
          <w:sz w:val="20"/>
          <w:szCs w:val="20"/>
          <w:lang w:eastAsia="de-CH"/>
        </w:rPr>
        <w:t xml:space="preserve"> </w:t>
      </w:r>
      <w:r w:rsidRPr="00200DEE">
        <w:rPr>
          <w:sz w:val="20"/>
          <w:szCs w:val="20"/>
          <w:lang w:eastAsia="de-CH"/>
        </w:rPr>
        <w:t xml:space="preserve">the </w:t>
      </w:r>
      <w:r w:rsidRPr="00200DEE">
        <w:rPr>
          <w:i/>
          <w:sz w:val="20"/>
          <w:szCs w:val="20"/>
          <w:lang w:eastAsia="de-CH"/>
        </w:rPr>
        <w:t>myo</w:t>
      </w:r>
      <w:r w:rsidRPr="00200DEE">
        <w:rPr>
          <w:sz w:val="20"/>
          <w:szCs w:val="20"/>
          <w:lang w:eastAsia="de-CH"/>
        </w:rPr>
        <w:t xml:space="preserve"> stereoisomer of IP</w:t>
      </w:r>
      <w:r w:rsidRPr="00200DEE">
        <w:rPr>
          <w:sz w:val="20"/>
          <w:szCs w:val="20"/>
          <w:vertAlign w:val="subscript"/>
          <w:lang w:eastAsia="de-CH"/>
        </w:rPr>
        <w:t>6</w:t>
      </w:r>
      <w:r w:rsidRPr="00200DEE">
        <w:rPr>
          <w:sz w:val="20"/>
          <w:szCs w:val="20"/>
          <w:lang w:eastAsia="de-CH"/>
        </w:rPr>
        <w:t xml:space="preserve"> is typically the most abundant form and comprises on average one third of the soil P</w:t>
      </w:r>
      <w:r w:rsidRPr="00200DEE">
        <w:rPr>
          <w:sz w:val="20"/>
          <w:szCs w:val="20"/>
          <w:vertAlign w:val="subscript"/>
          <w:lang w:eastAsia="de-CH"/>
        </w:rPr>
        <w:t>org</w:t>
      </w:r>
      <w:r w:rsidRPr="00200DEE">
        <w:rPr>
          <w:sz w:val="20"/>
          <w:szCs w:val="20"/>
          <w:lang w:eastAsia="de-CH"/>
        </w:rPr>
        <w:t xml:space="preserve"> </w:t>
      </w:r>
      <w:r w:rsidRPr="00200DEE">
        <w:rPr>
          <w:sz w:val="20"/>
          <w:szCs w:val="20"/>
          <w:lang w:eastAsia="de-CH"/>
        </w:rPr>
        <w:fldChar w:fldCharType="begin">
          <w:fldData xml:space="preserve">PEVuZE5vdGU+PENpdGU+PEF1dGhvcj5NY0xhcmVuPC9BdXRob3I+PFllYXI+MjAyMDwvWWVhcj48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</w:fldData>
        </w:fldChar>
      </w:r>
      <w:r w:rsidRPr="00200DEE">
        <w:rPr>
          <w:sz w:val="20"/>
          <w:szCs w:val="20"/>
          <w:lang w:eastAsia="de-CH"/>
        </w:rPr>
        <w:instrText xml:space="preserve"> ADDIN EN.CITE </w:instrText>
      </w:r>
      <w:r w:rsidRPr="00200DEE">
        <w:rPr>
          <w:sz w:val="20"/>
          <w:szCs w:val="20"/>
          <w:lang w:eastAsia="de-CH"/>
        </w:rPr>
        <w:fldChar w:fldCharType="begin">
          <w:fldData xml:space="preserve">PEVuZE5vdGU+PENpdGU+PEF1dGhvcj5NY0xhcmVuPC9BdXRob3I+PFllYXI+MjAyMDwvWWVhcj48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</w:fldData>
        </w:fldChar>
      </w:r>
      <w:r w:rsidRPr="00200DEE">
        <w:rPr>
          <w:sz w:val="20"/>
          <w:szCs w:val="20"/>
          <w:lang w:eastAsia="de-CH"/>
        </w:rPr>
        <w:instrText xml:space="preserve"> ADDIN EN.CITE.DATA </w:instrText>
      </w:r>
      <w:r w:rsidRPr="00200DEE">
        <w:rPr>
          <w:sz w:val="20"/>
          <w:szCs w:val="20"/>
          <w:lang w:eastAsia="de-CH"/>
        </w:rPr>
      </w:r>
      <w:r w:rsidRPr="00200DEE">
        <w:rPr>
          <w:sz w:val="20"/>
          <w:szCs w:val="20"/>
          <w:lang w:eastAsia="de-CH"/>
        </w:rPr>
        <w:fldChar w:fldCharType="end"/>
      </w:r>
      <w:r w:rsidRPr="00200DEE">
        <w:rPr>
          <w:sz w:val="20"/>
          <w:szCs w:val="20"/>
          <w:lang w:eastAsia="de-CH"/>
        </w:rPr>
      </w:r>
      <w:r w:rsidRPr="00200DEE">
        <w:rPr>
          <w:sz w:val="20"/>
          <w:szCs w:val="20"/>
          <w:lang w:eastAsia="de-CH"/>
        </w:rPr>
        <w:fldChar w:fldCharType="separate"/>
      </w:r>
      <w:r w:rsidRPr="00200DEE">
        <w:rPr>
          <w:sz w:val="20"/>
          <w:szCs w:val="20"/>
          <w:lang w:eastAsia="de-CH"/>
        </w:rPr>
        <w:t>(McLaren et al., 2020)</w:t>
      </w:r>
      <w:r w:rsidRPr="00200DEE">
        <w:rPr>
          <w:sz w:val="20"/>
          <w:szCs w:val="20"/>
          <w:lang w:eastAsia="de-CH"/>
        </w:rPr>
        <w:fldChar w:fldCharType="end"/>
      </w:r>
      <w:r w:rsidRPr="00200DEE">
        <w:rPr>
          <w:sz w:val="20"/>
          <w:szCs w:val="20"/>
          <w:lang w:eastAsia="de-CH"/>
        </w:rPr>
        <w:t xml:space="preserve">. </w:t>
      </w:r>
      <w:r w:rsidR="00976709">
        <w:rPr>
          <w:i/>
          <w:sz w:val="20"/>
          <w:szCs w:val="20"/>
          <w:lang w:eastAsia="de-CH"/>
        </w:rPr>
        <w:t>m</w:t>
      </w:r>
      <w:r w:rsidR="002336A0" w:rsidRPr="00200DEE">
        <w:rPr>
          <w:i/>
          <w:sz w:val="20"/>
          <w:szCs w:val="20"/>
          <w:lang w:eastAsia="de-CH"/>
        </w:rPr>
        <w:t>yo</w:t>
      </w:r>
      <w:r w:rsidR="002336A0" w:rsidRPr="00200DEE">
        <w:rPr>
          <w:sz w:val="20"/>
          <w:szCs w:val="20"/>
          <w:lang w:eastAsia="de-CH"/>
        </w:rPr>
        <w:t>-IP</w:t>
      </w:r>
      <w:r w:rsidR="002336A0" w:rsidRPr="00200DEE">
        <w:rPr>
          <w:sz w:val="20"/>
          <w:szCs w:val="20"/>
          <w:vertAlign w:val="subscript"/>
          <w:lang w:eastAsia="de-CH"/>
        </w:rPr>
        <w:t>6</w:t>
      </w:r>
      <w:r w:rsidR="002336A0" w:rsidRPr="00200DEE">
        <w:rPr>
          <w:sz w:val="20"/>
          <w:szCs w:val="20"/>
          <w:lang w:eastAsia="de-CH"/>
        </w:rPr>
        <w:t xml:space="preserve"> accumulat</w:t>
      </w:r>
      <w:r w:rsidR="002336A0">
        <w:rPr>
          <w:sz w:val="20"/>
          <w:szCs w:val="20"/>
          <w:lang w:eastAsia="de-CH"/>
        </w:rPr>
        <w:t>es</w:t>
      </w:r>
      <w:r w:rsidR="002336A0" w:rsidRPr="00200DEE">
        <w:rPr>
          <w:sz w:val="20"/>
          <w:szCs w:val="20"/>
          <w:lang w:eastAsia="de-CH"/>
        </w:rPr>
        <w:t xml:space="preserve"> </w:t>
      </w:r>
      <w:r w:rsidRPr="00200DEE">
        <w:rPr>
          <w:sz w:val="20"/>
          <w:szCs w:val="20"/>
          <w:lang w:eastAsia="de-CH"/>
        </w:rPr>
        <w:t>in soil</w:t>
      </w:r>
      <w:r w:rsidR="0000679E">
        <w:rPr>
          <w:sz w:val="20"/>
          <w:szCs w:val="20"/>
          <w:lang w:eastAsia="de-CH"/>
        </w:rPr>
        <w:t>,</w:t>
      </w:r>
      <w:r w:rsidRPr="00200DEE">
        <w:rPr>
          <w:sz w:val="20"/>
          <w:szCs w:val="20"/>
          <w:lang w:eastAsia="de-CH"/>
        </w:rPr>
        <w:t xml:space="preserve"> largely due to its high sorption affinity to soil components, e.g. iron (Fe) and aluminium (Al) oxides, calcium (Ca) carbonates, clay surfaces and organic matter </w:t>
      </w:r>
      <w:r w:rsidRPr="00200DEE">
        <w:rPr>
          <w:sz w:val="20"/>
          <w:szCs w:val="20"/>
          <w:lang w:eastAsia="de-CH"/>
        </w:rPr>
        <w:fldChar w:fldCharType="begin"/>
      </w:r>
      <w:r w:rsidRPr="00200DEE">
        <w:rPr>
          <w:sz w:val="20"/>
          <w:szCs w:val="20"/>
          <w:lang w:eastAsia="de-CH"/>
        </w:rPr>
        <w:instrText xml:space="preserve"> ADDIN EN.CITE &lt;EndNote&gt;&lt;Cite&gt;&lt;Author&gt;Celi&lt;/Author&gt;&lt;Year&gt;2007&lt;/Year&gt;&lt;RecNum&gt;535&lt;/RecNum&gt;&lt;DisplayText&gt;(Celi and Barberis, 2007)&lt;/DisplayText&gt;&lt;record&gt;&lt;rec-number&gt;535&lt;/rec-number&gt;&lt;foreign-keys&gt;&lt;key app="EN" db-id="dr9rpzzfnd0p0teea9dp922asttzspv9ef2z" timestamp="1556267868"&gt;535&lt;/key&gt;&lt;/foreign-keys&gt;&lt;ref-type name="Book Section"&gt;5&lt;/ref-type&gt;&lt;contributors&gt;&lt;authors&gt;&lt;author&gt;Celi, L.&lt;/author&gt;&lt;author&gt;Barberis, E.&lt;/author&gt;&lt;/authors&gt;&lt;secondary-authors&gt;&lt;author&gt;Turner, B. L.&lt;/author&gt;&lt;author&gt;Richardson, A. E.&lt;/author&gt;&lt;author&gt;Mullaney, E. J.&lt;/author&gt;&lt;/secondary-authors&gt;&lt;/contributors&gt;&lt;titles&gt;&lt;title&gt;Abiotic reactions of inositol phosphates in soil&lt;/title&gt;&lt;secondary-title&gt;Inositol phosphates: linking agriculture and the environment&lt;/secondary-title&gt;&lt;/titles&gt;&lt;pages&gt;207-220&lt;/pages&gt;&lt;section&gt;13&lt;/section&gt;&lt;dates&gt;&lt;year&gt;2007&lt;/year&gt;&lt;/dates&gt;&lt;pub-location&gt;Wallingford&lt;/pub-location&gt;&lt;publisher&gt;CABI&lt;/publisher&gt;&lt;urls&gt;&lt;/urls&gt;&lt;/record&gt;&lt;/Cite&gt;&lt;/EndNote&gt;</w:instrText>
      </w:r>
      <w:r w:rsidRPr="00200DEE">
        <w:rPr>
          <w:sz w:val="20"/>
          <w:szCs w:val="20"/>
          <w:lang w:eastAsia="de-CH"/>
        </w:rPr>
        <w:fldChar w:fldCharType="separate"/>
      </w:r>
      <w:r w:rsidRPr="00200DEE">
        <w:rPr>
          <w:sz w:val="20"/>
          <w:szCs w:val="20"/>
          <w:lang w:eastAsia="de-CH"/>
        </w:rPr>
        <w:t>(Celi and Barberis, 2007)</w:t>
      </w:r>
      <w:r w:rsidRPr="00200DEE">
        <w:rPr>
          <w:sz w:val="20"/>
          <w:szCs w:val="20"/>
          <w:lang w:eastAsia="de-CH"/>
        </w:rPr>
        <w:fldChar w:fldCharType="end"/>
      </w:r>
      <w:r w:rsidRPr="00200DEE">
        <w:rPr>
          <w:sz w:val="20"/>
          <w:szCs w:val="20"/>
          <w:lang w:eastAsia="de-CH"/>
        </w:rPr>
        <w:t xml:space="preserve">. </w:t>
      </w:r>
      <w:r w:rsidR="002336A0">
        <w:rPr>
          <w:sz w:val="20"/>
          <w:szCs w:val="20"/>
          <w:lang w:eastAsia="de-CH"/>
        </w:rPr>
        <w:t>Such</w:t>
      </w:r>
      <w:r w:rsidR="002336A0" w:rsidRPr="00200DEE">
        <w:rPr>
          <w:sz w:val="20"/>
          <w:szCs w:val="20"/>
          <w:lang w:eastAsia="de-CH"/>
        </w:rPr>
        <w:t xml:space="preserve"> </w:t>
      </w:r>
      <w:r w:rsidRPr="00200DEE">
        <w:rPr>
          <w:sz w:val="20"/>
          <w:szCs w:val="20"/>
          <w:lang w:eastAsia="de-CH"/>
        </w:rPr>
        <w:t xml:space="preserve">sorption as well as complexation with metal cations </w:t>
      </w:r>
      <w:r w:rsidRPr="00200DEE">
        <w:rPr>
          <w:sz w:val="20"/>
          <w:szCs w:val="20"/>
          <w:lang w:eastAsia="de-CH"/>
        </w:rPr>
        <w:fldChar w:fldCharType="begin"/>
      </w:r>
      <w:r w:rsidRPr="00200DEE">
        <w:rPr>
          <w:sz w:val="20"/>
          <w:szCs w:val="20"/>
          <w:lang w:eastAsia="de-CH"/>
        </w:rPr>
        <w:instrText xml:space="preserve"> ADDIN EN.CITE &lt;EndNote&gt;&lt;Cite&gt;&lt;Author&gt;Martin&lt;/Author&gt;&lt;Year&gt;1987&lt;/Year&gt;&lt;RecNum&gt;451&lt;/RecNum&gt;&lt;DisplayText&gt;(Martin and Evans, 1987)&lt;/DisplayText&gt;&lt;record&gt;&lt;rec-number&gt;451&lt;/rec-number&gt;&lt;foreign-keys&gt;&lt;key app="EN" db-id="dr9rpzzfnd0p0teea9dp922asttzspv9ef2z" timestamp="1538034128"&gt;451&lt;/key&gt;&lt;/foreign-keys&gt;&lt;ref-type name="Journal Article"&gt;17&lt;/ref-type&gt;&lt;contributors&gt;&lt;authors&gt;&lt;author&gt;Martin, C. J.&lt;/author&gt;&lt;author&gt;Evans, W. J.&lt;/author&gt;&lt;/authors&gt;&lt;/contributors&gt;&lt;titles&gt;&lt;title&gt;Phytic acid: divalent cation interactions. V. titrimetric, calorimetric, and binding studies with cobalt(ii) and nickel(ii) and their comparison with other metal ions.&lt;/title&gt;&lt;secondary-title&gt;Journal of Inorganic Biochemistry&lt;/secondary-title&gt;&lt;/titles&gt;&lt;periodical&gt;&lt;full-title&gt;Journal of Inorganic Biochemistry&lt;/full-title&gt;&lt;/periodical&gt;&lt;pages&gt;101-119&lt;/pages&gt;&lt;volume&gt;30&lt;/volume&gt;&lt;number&gt;2&lt;/number&gt;&lt;dates&gt;&lt;year&gt;1987&lt;/year&gt;&lt;pub-dates&gt;&lt;date&gt;1987/06/01/&lt;/date&gt;&lt;/pub-dates&gt;&lt;/dates&gt;&lt;isbn&gt;0162-0134&lt;/isbn&gt;&lt;urls&gt;&lt;related-urls&gt;&lt;url&gt;http://www.sciencedirect.com/science/article/pii/0162013487800478&lt;/url&gt;&lt;/related-urls&gt;&lt;/urls&gt;&lt;electronic-resource-num&gt;https://doi.org/10.1016/0162-0134(87)80047-8&lt;/electronic-resource-num&gt;&lt;/record&gt;&lt;/Cite&gt;&lt;/EndNote&gt;</w:instrText>
      </w:r>
      <w:r w:rsidRPr="00200DEE">
        <w:rPr>
          <w:sz w:val="20"/>
          <w:szCs w:val="20"/>
          <w:lang w:eastAsia="de-CH"/>
        </w:rPr>
        <w:fldChar w:fldCharType="separate"/>
      </w:r>
      <w:r w:rsidRPr="00200DEE">
        <w:rPr>
          <w:sz w:val="20"/>
          <w:szCs w:val="20"/>
          <w:lang w:eastAsia="de-CH"/>
        </w:rPr>
        <w:t>(Martin and Evans, 1987)</w:t>
      </w:r>
      <w:r w:rsidRPr="00200DEE">
        <w:rPr>
          <w:sz w:val="20"/>
          <w:szCs w:val="20"/>
          <w:lang w:eastAsia="de-CH"/>
        </w:rPr>
        <w:fldChar w:fldCharType="end"/>
      </w:r>
      <w:r w:rsidRPr="00200DEE">
        <w:rPr>
          <w:sz w:val="20"/>
          <w:szCs w:val="20"/>
          <w:lang w:eastAsia="de-CH"/>
        </w:rPr>
        <w:t xml:space="preserve"> limit the accessibility of IP to </w:t>
      </w:r>
      <w:r w:rsidR="000B5C41">
        <w:rPr>
          <w:sz w:val="20"/>
          <w:szCs w:val="20"/>
          <w:lang w:eastAsia="de-CH"/>
        </w:rPr>
        <w:t>enzymatic hydrolysis</w:t>
      </w:r>
      <w:r w:rsidRPr="00200DEE">
        <w:rPr>
          <w:sz w:val="20"/>
          <w:szCs w:val="20"/>
          <w:lang w:eastAsia="de-CH"/>
        </w:rPr>
        <w:t xml:space="preserve"> </w:t>
      </w:r>
      <w:r w:rsidRPr="00200DEE">
        <w:rPr>
          <w:sz w:val="20"/>
          <w:szCs w:val="20"/>
          <w:lang w:eastAsia="de-CH"/>
        </w:rPr>
        <w:fldChar w:fldCharType="begin"/>
      </w:r>
      <w:r w:rsidR="00C10292">
        <w:rPr>
          <w:sz w:val="20"/>
          <w:szCs w:val="20"/>
          <w:lang w:eastAsia="de-CH"/>
        </w:rPr>
        <w:instrText xml:space="preserve"> ADDIN EN.CITE &lt;EndNote&gt;&lt;Cite&gt;&lt;Author&gt;Celi&lt;/Author&gt;&lt;Year&gt;2007&lt;/Year&gt;&lt;RecNum&gt;535&lt;/RecNum&gt;&lt;DisplayText&gt;(Celi and Barberis, 2005; Celi and Barberis, 2007)&lt;/DisplayText&gt;&lt;record&gt;&lt;rec-number&gt;535&lt;/rec-number&gt;&lt;foreign-keys&gt;&lt;key app="EN" db-id="dr9rpzzfnd0p0teea9dp922asttzspv9ef2z" timestamp="1556267868"&gt;535&lt;/key&gt;&lt;/foreign-keys&gt;&lt;ref-type name="Book Section"&gt;5&lt;/ref-type&gt;&lt;contributors&gt;&lt;authors&gt;&lt;author&gt;Celi, L.&lt;/author&gt;&lt;author&gt;Barberis, E.&lt;/author&gt;&lt;/authors&gt;&lt;secondary-authors&gt;&lt;author&gt;Turner, B. L.&lt;/author&gt;&lt;author&gt;Richardson, A. E.&lt;/author&gt;&lt;author&gt;Mullaney, E. J.&lt;/author&gt;&lt;/secondary-authors&gt;&lt;/contributors&gt;&lt;titles&gt;&lt;title&gt;Abiotic reactions of inositol phosphates in soil&lt;/title&gt;&lt;secondary-title&gt;Inositol phosphates: linking agriculture and the environment&lt;/secondary-title&gt;&lt;/titles&gt;&lt;pages&gt;207-220&lt;/pages&gt;&lt;section&gt;13&lt;/section&gt;&lt;dates&gt;&lt;year&gt;2007&lt;/year&gt;&lt;/dates&gt;&lt;pub-location&gt;Wallingford&lt;/pub-location&gt;&lt;publisher&gt;CABI&lt;/publisher&gt;&lt;urls&gt;&lt;/urls&gt;&lt;/record&gt;&lt;/Cite&gt;&lt;Cite&gt;&lt;Author&gt;Celi&lt;/Author&gt;&lt;Year&gt;2005&lt;/Year&gt;&lt;RecNum&gt;689&lt;/RecNum&gt;&lt;record&gt;&lt;rec-number&gt;689&lt;/rec-number&gt;&lt;foreign-keys&gt;&lt;key app="EN" db-id="dr9rpzzfnd0p0teea9dp922asttzspv9ef2z" timestamp="1610115384"&gt;689&lt;/key&gt;&lt;/foreign-keys&gt;&lt;ref-type name="Book Section"&gt;5&lt;/ref-type&gt;&lt;contributors&gt;&lt;authors&gt;&lt;author&gt;Celi, L.&lt;/author&gt;&lt;author&gt;Barberis, E.&lt;/author&gt;&lt;/authors&gt;&lt;secondary-authors&gt;&lt;author&gt;Turner, B. L.&lt;/author&gt;&lt;author&gt;Frossard, E.&lt;/author&gt;&lt;author&gt;Baldwin, D. S.&lt;/author&gt;&lt;/secondary-authors&gt;&lt;/contributors&gt;&lt;titles&gt;&lt;title&gt;Abiotic stabilisation of organic phosphorus in the environment&lt;/title&gt;&lt;secondary-title&gt;Organic phosphorus in the environment&lt;/secondary-title&gt;&lt;/titles&gt;&lt;pages&gt;113-132&lt;/pages&gt;&lt;section&gt;6&lt;/section&gt;&lt;dates&gt;&lt;year&gt;2005&lt;/year&gt;&lt;/dates&gt;&lt;pub-location&gt;Wallingford, UK&lt;/pub-location&gt;&lt;publisher&gt;CABI Publishing&lt;/publisher&gt;&lt;isbn&gt;9780851998220&lt;/isbn&gt;&lt;urls&gt;&lt;/urls&gt;&lt;electronic-resource-num&gt;10.1079/9780851998220.0000&lt;/electronic-resource-num&gt;&lt;/record&gt;&lt;/Cite&gt;&lt;/EndNote&gt;</w:instrText>
      </w:r>
      <w:r w:rsidRPr="00200DEE">
        <w:rPr>
          <w:sz w:val="20"/>
          <w:szCs w:val="20"/>
          <w:lang w:eastAsia="de-CH"/>
        </w:rPr>
        <w:fldChar w:fldCharType="separate"/>
      </w:r>
      <w:r w:rsidR="00C10292">
        <w:rPr>
          <w:noProof/>
          <w:sz w:val="20"/>
          <w:szCs w:val="20"/>
          <w:lang w:eastAsia="de-CH"/>
        </w:rPr>
        <w:t>(Celi and Barberis, 2005; Celi and Barberis, 2007)</w:t>
      </w:r>
      <w:r w:rsidRPr="00200DEE">
        <w:rPr>
          <w:sz w:val="20"/>
          <w:szCs w:val="20"/>
          <w:lang w:eastAsia="de-CH"/>
        </w:rPr>
        <w:fldChar w:fldCharType="end"/>
      </w:r>
      <w:r w:rsidRPr="00200DEE">
        <w:rPr>
          <w:sz w:val="20"/>
          <w:szCs w:val="20"/>
          <w:lang w:eastAsia="de-CH"/>
        </w:rPr>
        <w:t xml:space="preserve">. Other </w:t>
      </w:r>
      <w:r w:rsidR="00024279" w:rsidRPr="00200DEE">
        <w:rPr>
          <w:sz w:val="20"/>
          <w:szCs w:val="20"/>
          <w:lang w:eastAsia="de-CH"/>
        </w:rPr>
        <w:t xml:space="preserve">identifiable </w:t>
      </w:r>
      <w:r w:rsidRPr="00200DEE">
        <w:rPr>
          <w:sz w:val="20"/>
          <w:szCs w:val="20"/>
          <w:lang w:eastAsia="de-CH"/>
        </w:rPr>
        <w:t>pools of P</w:t>
      </w:r>
      <w:r w:rsidRPr="00200DEE">
        <w:rPr>
          <w:sz w:val="20"/>
          <w:szCs w:val="20"/>
          <w:vertAlign w:val="subscript"/>
          <w:lang w:eastAsia="de-CH"/>
        </w:rPr>
        <w:t>org</w:t>
      </w:r>
      <w:r w:rsidRPr="00200DEE">
        <w:rPr>
          <w:sz w:val="20"/>
          <w:szCs w:val="20"/>
          <w:lang w:eastAsia="de-CH"/>
        </w:rPr>
        <w:t xml:space="preserve"> include phosphonates (e.g. 2-aminoethylphosphonate), nucleic acids (e.g. DNA and RNA) and phospholipids. </w:t>
      </w:r>
      <w:r w:rsidR="007830EE">
        <w:rPr>
          <w:sz w:val="20"/>
          <w:szCs w:val="20"/>
          <w:lang w:eastAsia="de-CH"/>
        </w:rPr>
        <w:t>T</w:t>
      </w:r>
      <w:r w:rsidRPr="00200DEE">
        <w:rPr>
          <w:sz w:val="20"/>
          <w:szCs w:val="20"/>
          <w:lang w:eastAsia="de-CH"/>
        </w:rPr>
        <w:t xml:space="preserve">hese generally account for less than 10 % of soil </w:t>
      </w:r>
      <w:proofErr w:type="spellStart"/>
      <w:r w:rsidRPr="00200DEE">
        <w:rPr>
          <w:sz w:val="20"/>
          <w:szCs w:val="20"/>
          <w:lang w:eastAsia="de-CH"/>
        </w:rPr>
        <w:t>P</w:t>
      </w:r>
      <w:r w:rsidRPr="00200DEE">
        <w:rPr>
          <w:sz w:val="20"/>
          <w:szCs w:val="20"/>
          <w:vertAlign w:val="subscript"/>
          <w:lang w:eastAsia="de-CH"/>
        </w:rPr>
        <w:t>tot</w:t>
      </w:r>
      <w:r w:rsidR="006B1889">
        <w:rPr>
          <w:sz w:val="20"/>
          <w:szCs w:val="20"/>
          <w:vertAlign w:val="subscript"/>
          <w:lang w:eastAsia="de-CH"/>
        </w:rPr>
        <w:t>,s</w:t>
      </w:r>
      <w:proofErr w:type="spellEnd"/>
      <w:r w:rsidRPr="00200DEE">
        <w:rPr>
          <w:sz w:val="20"/>
          <w:szCs w:val="20"/>
          <w:lang w:eastAsia="de-CH"/>
        </w:rPr>
        <w:t xml:space="preserve"> </w:t>
      </w:r>
      <w:r w:rsidRPr="00200DEE">
        <w:rPr>
          <w:sz w:val="20"/>
          <w:szCs w:val="20"/>
          <w:lang w:eastAsia="de-CH"/>
        </w:rPr>
        <w:fldChar w:fldCharType="begin">
          <w:fldData xml:space="preserve">PEVuZE5vdGU+PENpdGU+PEF1dGhvcj5BbmRlcnNvbjwvQXV0aG9yPjxZZWFyPjE5NzQ8L1llYXI+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</w:fldData>
        </w:fldChar>
      </w:r>
      <w:r w:rsidRPr="00200DEE">
        <w:rPr>
          <w:sz w:val="20"/>
          <w:szCs w:val="20"/>
          <w:lang w:eastAsia="de-CH"/>
        </w:rPr>
        <w:instrText xml:space="preserve"> ADDIN EN.CITE </w:instrText>
      </w:r>
      <w:r w:rsidRPr="00200DEE">
        <w:rPr>
          <w:sz w:val="20"/>
          <w:szCs w:val="20"/>
          <w:lang w:eastAsia="de-CH"/>
        </w:rPr>
        <w:fldChar w:fldCharType="begin">
          <w:fldData xml:space="preserve">PEVuZE5vdGU+PENpdGU+PEF1dGhvcj5BbmRlcnNvbjwvQXV0aG9yPjxZZWFyPjE5NzQ8L1llYXI+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</w:fldData>
        </w:fldChar>
      </w:r>
      <w:r w:rsidRPr="00200DEE">
        <w:rPr>
          <w:sz w:val="20"/>
          <w:szCs w:val="20"/>
          <w:lang w:eastAsia="de-CH"/>
        </w:rPr>
        <w:instrText xml:space="preserve"> ADDIN EN.CITE.DATA </w:instrText>
      </w:r>
      <w:r w:rsidRPr="00200DEE">
        <w:rPr>
          <w:sz w:val="20"/>
          <w:szCs w:val="20"/>
          <w:lang w:eastAsia="de-CH"/>
        </w:rPr>
      </w:r>
      <w:r w:rsidRPr="00200DEE">
        <w:rPr>
          <w:sz w:val="20"/>
          <w:szCs w:val="20"/>
          <w:lang w:eastAsia="de-CH"/>
        </w:rPr>
        <w:fldChar w:fldCharType="end"/>
      </w:r>
      <w:r w:rsidRPr="00200DEE">
        <w:rPr>
          <w:sz w:val="20"/>
          <w:szCs w:val="20"/>
          <w:lang w:eastAsia="de-CH"/>
        </w:rPr>
      </w:r>
      <w:r w:rsidRPr="00200DEE">
        <w:rPr>
          <w:sz w:val="20"/>
          <w:szCs w:val="20"/>
          <w:lang w:eastAsia="de-CH"/>
        </w:rPr>
        <w:fldChar w:fldCharType="separate"/>
      </w:r>
      <w:r w:rsidRPr="00200DEE">
        <w:rPr>
          <w:sz w:val="20"/>
          <w:szCs w:val="20"/>
          <w:lang w:eastAsia="de-CH"/>
        </w:rPr>
        <w:t>(Anderson and Malcolm, 1974; Dalal, 1977)</w:t>
      </w:r>
      <w:r w:rsidRPr="00200DEE">
        <w:rPr>
          <w:sz w:val="20"/>
          <w:szCs w:val="20"/>
          <w:lang w:eastAsia="de-CH"/>
        </w:rPr>
        <w:fldChar w:fldCharType="end"/>
      </w:r>
      <w:r w:rsidRPr="00200DEE">
        <w:rPr>
          <w:sz w:val="20"/>
          <w:szCs w:val="20"/>
          <w:lang w:eastAsia="de-CH"/>
        </w:rPr>
        <w:t xml:space="preserve"> due to their rapid microbial degradation </w:t>
      </w:r>
      <w:r w:rsidRPr="00200DEE">
        <w:rPr>
          <w:sz w:val="20"/>
          <w:szCs w:val="20"/>
          <w:lang w:eastAsia="de-CH"/>
        </w:rPr>
        <w:fldChar w:fldCharType="begin">
          <w:fldData xml:space="preserve">PEVuZE5vdGU+PENpdGU+PEF1dGhvcj5IYXJyaXNvbjwvQXV0aG9yPjxZZWFyPjE5ODI8L1llYXI+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</w:fldData>
        </w:fldChar>
      </w:r>
      <w:r w:rsidRPr="00200DEE">
        <w:rPr>
          <w:sz w:val="20"/>
          <w:szCs w:val="20"/>
          <w:lang w:eastAsia="de-CH"/>
        </w:rPr>
        <w:instrText xml:space="preserve"> ADDIN EN.CITE </w:instrText>
      </w:r>
      <w:r w:rsidRPr="00200DEE">
        <w:rPr>
          <w:sz w:val="20"/>
          <w:szCs w:val="20"/>
          <w:lang w:eastAsia="de-CH"/>
        </w:rPr>
        <w:fldChar w:fldCharType="begin">
          <w:fldData xml:space="preserve">PEVuZE5vdGU+PENpdGU+PEF1dGhvcj5IYXJyaXNvbjwvQXV0aG9yPjxZZWFyPjE5ODI8L1llYXI+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</w:fldData>
        </w:fldChar>
      </w:r>
      <w:r w:rsidRPr="00200DEE">
        <w:rPr>
          <w:sz w:val="20"/>
          <w:szCs w:val="20"/>
          <w:lang w:eastAsia="de-CH"/>
        </w:rPr>
        <w:instrText xml:space="preserve"> ADDIN EN.CITE.DATA </w:instrText>
      </w:r>
      <w:r w:rsidRPr="00200DEE">
        <w:rPr>
          <w:sz w:val="20"/>
          <w:szCs w:val="20"/>
          <w:lang w:eastAsia="de-CH"/>
        </w:rPr>
      </w:r>
      <w:r w:rsidRPr="00200DEE">
        <w:rPr>
          <w:sz w:val="20"/>
          <w:szCs w:val="20"/>
          <w:lang w:eastAsia="de-CH"/>
        </w:rPr>
        <w:fldChar w:fldCharType="end"/>
      </w:r>
      <w:r w:rsidRPr="00200DEE">
        <w:rPr>
          <w:sz w:val="20"/>
          <w:szCs w:val="20"/>
          <w:lang w:eastAsia="de-CH"/>
        </w:rPr>
      </w:r>
      <w:r w:rsidRPr="00200DEE">
        <w:rPr>
          <w:sz w:val="20"/>
          <w:szCs w:val="20"/>
          <w:lang w:eastAsia="de-CH"/>
        </w:rPr>
        <w:fldChar w:fldCharType="separate"/>
      </w:r>
      <w:r w:rsidRPr="00200DEE">
        <w:rPr>
          <w:sz w:val="20"/>
          <w:szCs w:val="20"/>
          <w:lang w:eastAsia="de-CH"/>
        </w:rPr>
        <w:t>(Auten, 1923; Harrison, 1982)</w:t>
      </w:r>
      <w:r w:rsidRPr="00200DEE">
        <w:rPr>
          <w:sz w:val="20"/>
          <w:szCs w:val="20"/>
          <w:lang w:eastAsia="de-CH"/>
        </w:rPr>
        <w:fldChar w:fldCharType="end"/>
      </w:r>
      <w:r w:rsidRPr="00200DEE">
        <w:rPr>
          <w:sz w:val="20"/>
          <w:szCs w:val="20"/>
          <w:lang w:eastAsia="de-CH"/>
        </w:rPr>
        <w:t xml:space="preserve">. </w:t>
      </w:r>
      <w:r w:rsidR="002336A0">
        <w:rPr>
          <w:sz w:val="20"/>
          <w:szCs w:val="20"/>
          <w:lang w:eastAsia="de-CH"/>
        </w:rPr>
        <w:t>T</w:t>
      </w:r>
      <w:r w:rsidRPr="00200DEE">
        <w:rPr>
          <w:sz w:val="20"/>
          <w:szCs w:val="20"/>
          <w:lang w:eastAsia="de-CH"/>
        </w:rPr>
        <w:t xml:space="preserve">he chemical nature of </w:t>
      </w:r>
      <w:r w:rsidR="00D74A06" w:rsidRPr="00D74A06">
        <w:rPr>
          <w:sz w:val="20"/>
          <w:szCs w:val="20"/>
          <w:highlight w:val="yellow"/>
          <w:lang w:eastAsia="de-CH"/>
        </w:rPr>
        <w:t>more than 50 %</w:t>
      </w:r>
      <w:r w:rsidRPr="00200DEE">
        <w:rPr>
          <w:sz w:val="20"/>
          <w:szCs w:val="20"/>
          <w:lang w:eastAsia="de-CH"/>
        </w:rPr>
        <w:t xml:space="preserve"> of soil P</w:t>
      </w:r>
      <w:r w:rsidRPr="00200DEE">
        <w:rPr>
          <w:sz w:val="20"/>
          <w:szCs w:val="20"/>
          <w:vertAlign w:val="subscript"/>
          <w:lang w:eastAsia="de-CH"/>
        </w:rPr>
        <w:t>org</w:t>
      </w:r>
      <w:r w:rsidRPr="00200DEE">
        <w:rPr>
          <w:sz w:val="20"/>
          <w:szCs w:val="20"/>
          <w:lang w:eastAsia="de-CH"/>
        </w:rPr>
        <w:t xml:space="preserve"> remains unresolved and consequently the mechanisms controlling its flux in the soil-plant system are </w:t>
      </w:r>
      <w:r w:rsidR="00024279">
        <w:rPr>
          <w:sz w:val="20"/>
          <w:szCs w:val="20"/>
          <w:lang w:eastAsia="de-CH"/>
        </w:rPr>
        <w:t xml:space="preserve">still </w:t>
      </w:r>
      <w:r w:rsidRPr="00200DEE">
        <w:rPr>
          <w:sz w:val="20"/>
          <w:szCs w:val="20"/>
          <w:lang w:eastAsia="de-CH"/>
        </w:rPr>
        <w:t xml:space="preserve">poorly understood </w:t>
      </w:r>
      <w:r w:rsidRPr="00200DEE">
        <w:rPr>
          <w:sz w:val="20"/>
          <w:szCs w:val="20"/>
          <w:lang w:eastAsia="de-CH"/>
        </w:rPr>
        <w:fldChar w:fldCharType="begin">
          <w:fldData xml:space="preserve">PEVuZE5vdGU+PENpdGU+PEF1dGhvcj5NY0xhcmVuPC9BdXRob3I+PFllYXI+MjAyMDwvWWVhcj48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</w:fldData>
        </w:fldChar>
      </w:r>
      <w:r w:rsidRPr="00200DEE">
        <w:rPr>
          <w:sz w:val="20"/>
          <w:szCs w:val="20"/>
          <w:lang w:eastAsia="de-CH"/>
        </w:rPr>
        <w:instrText xml:space="preserve"> ADDIN EN.CITE </w:instrText>
      </w:r>
      <w:r w:rsidRPr="00200DEE">
        <w:rPr>
          <w:sz w:val="20"/>
          <w:szCs w:val="20"/>
          <w:lang w:eastAsia="de-CH"/>
        </w:rPr>
        <w:fldChar w:fldCharType="begin">
          <w:fldData xml:space="preserve">PEVuZE5vdGU+PENpdGU+PEF1dGhvcj5NY0xhcmVuPC9BdXRob3I+PFllYXI+MjAyMDwvWWVhcj48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</w:fldData>
        </w:fldChar>
      </w:r>
      <w:r w:rsidRPr="00200DEE">
        <w:rPr>
          <w:sz w:val="20"/>
          <w:szCs w:val="20"/>
          <w:lang w:eastAsia="de-CH"/>
        </w:rPr>
        <w:instrText xml:space="preserve"> ADDIN EN.CITE.DATA </w:instrText>
      </w:r>
      <w:r w:rsidRPr="00200DEE">
        <w:rPr>
          <w:sz w:val="20"/>
          <w:szCs w:val="20"/>
          <w:lang w:eastAsia="de-CH"/>
        </w:rPr>
      </w:r>
      <w:r w:rsidRPr="00200DEE">
        <w:rPr>
          <w:sz w:val="20"/>
          <w:szCs w:val="20"/>
          <w:lang w:eastAsia="de-CH"/>
        </w:rPr>
        <w:fldChar w:fldCharType="end"/>
      </w:r>
      <w:r w:rsidRPr="00200DEE">
        <w:rPr>
          <w:sz w:val="20"/>
          <w:szCs w:val="20"/>
          <w:lang w:eastAsia="de-CH"/>
        </w:rPr>
      </w:r>
      <w:r w:rsidRPr="00200DEE">
        <w:rPr>
          <w:sz w:val="20"/>
          <w:szCs w:val="20"/>
          <w:lang w:eastAsia="de-CH"/>
        </w:rPr>
        <w:fldChar w:fldCharType="separate"/>
      </w:r>
      <w:r w:rsidRPr="00200DEE">
        <w:rPr>
          <w:sz w:val="20"/>
          <w:szCs w:val="20"/>
          <w:lang w:eastAsia="de-CH"/>
        </w:rPr>
        <w:t>(McLaren et al., 2020)</w:t>
      </w:r>
      <w:r w:rsidRPr="00200DEE">
        <w:rPr>
          <w:sz w:val="20"/>
          <w:szCs w:val="20"/>
          <w:lang w:eastAsia="de-CH"/>
        </w:rPr>
        <w:fldChar w:fldCharType="end"/>
      </w:r>
      <w:r w:rsidRPr="00200DEE">
        <w:rPr>
          <w:sz w:val="20"/>
          <w:szCs w:val="20"/>
          <w:lang w:eastAsia="de-CH"/>
        </w:rPr>
        <w:t>.</w:t>
      </w:r>
    </w:p>
    <w:p w14:paraId="6D0CDA73" w14:textId="418BCA32" w:rsidR="00200DEE" w:rsidRPr="00200DEE" w:rsidRDefault="00200DEE" w:rsidP="00200DEE">
      <w:pPr>
        <w:spacing w:line="480" w:lineRule="auto"/>
        <w:rPr>
          <w:sz w:val="20"/>
          <w:szCs w:val="20"/>
          <w:lang w:eastAsia="de-CH"/>
        </w:rPr>
      </w:pPr>
      <w:r w:rsidRPr="00200DEE">
        <w:rPr>
          <w:sz w:val="20"/>
          <w:szCs w:val="20"/>
          <w:lang w:eastAsia="de-CH"/>
        </w:rPr>
        <w:t>Several studies have shown that large proportion</w:t>
      </w:r>
      <w:r w:rsidR="007830EE">
        <w:rPr>
          <w:sz w:val="20"/>
          <w:szCs w:val="20"/>
          <w:lang w:eastAsia="de-CH"/>
        </w:rPr>
        <w:t>s</w:t>
      </w:r>
      <w:r w:rsidRPr="00200DEE">
        <w:rPr>
          <w:sz w:val="20"/>
          <w:szCs w:val="20"/>
          <w:lang w:eastAsia="de-CH"/>
        </w:rPr>
        <w:t xml:space="preserve"> of P</w:t>
      </w:r>
      <w:r w:rsidRPr="00200DEE">
        <w:rPr>
          <w:sz w:val="20"/>
          <w:szCs w:val="20"/>
          <w:vertAlign w:val="subscript"/>
          <w:lang w:eastAsia="de-CH"/>
        </w:rPr>
        <w:t>org</w:t>
      </w:r>
      <w:r w:rsidRPr="00200DEE">
        <w:rPr>
          <w:sz w:val="20"/>
          <w:szCs w:val="20"/>
          <w:lang w:eastAsia="de-CH"/>
        </w:rPr>
        <w:t xml:space="preserve"> in soil extracts occur in </w:t>
      </w:r>
      <w:r w:rsidR="007F1665">
        <w:rPr>
          <w:sz w:val="20"/>
          <w:szCs w:val="20"/>
          <w:lang w:eastAsia="de-CH"/>
        </w:rPr>
        <w:t>large</w:t>
      </w:r>
      <w:r w:rsidRPr="00200DEE">
        <w:rPr>
          <w:sz w:val="20"/>
          <w:szCs w:val="20"/>
          <w:lang w:eastAsia="de-CH"/>
        </w:rPr>
        <w:t xml:space="preserve"> molecular weight material</w:t>
      </w:r>
      <w:r w:rsidR="0025195F">
        <w:rPr>
          <w:sz w:val="20"/>
          <w:szCs w:val="20"/>
          <w:lang w:eastAsia="de-CH"/>
        </w:rPr>
        <w:t xml:space="preserve"> </w:t>
      </w:r>
      <w:r w:rsidR="0025195F" w:rsidRPr="0025195F">
        <w:rPr>
          <w:sz w:val="20"/>
          <w:szCs w:val="20"/>
          <w:highlight w:val="yellow"/>
          <w:lang w:eastAsia="de-CH"/>
        </w:rPr>
        <w:t>above 10 kDa</w:t>
      </w:r>
      <w:r w:rsidRPr="00200DEE">
        <w:rPr>
          <w:sz w:val="20"/>
          <w:szCs w:val="20"/>
          <w:lang w:eastAsia="de-CH"/>
        </w:rPr>
        <w:t xml:space="preserve">. </w:t>
      </w:r>
      <w:r w:rsidRPr="00200DEE">
        <w:rPr>
          <w:sz w:val="20"/>
          <w:szCs w:val="20"/>
          <w:lang w:eastAsia="de-CH"/>
        </w:rPr>
        <w:fldChar w:fldCharType="begin"/>
      </w:r>
      <w:r w:rsidRPr="00200DEE">
        <w:rPr>
          <w:sz w:val="20"/>
          <w:szCs w:val="20"/>
          <w:lang w:eastAsia="de-CH"/>
        </w:rPr>
        <w:instrText xml:space="preserve"> ADDIN EN.CITE &lt;EndNote&gt;&lt;Cite AuthorYear="1"&gt;&lt;Author&gt;Moyer&lt;/Author&gt;&lt;Year&gt;1970&lt;/Year&gt;&lt;RecNum&gt;632&lt;/RecNum&gt;&lt;DisplayText&gt;Moyer and Thomas (1970)&lt;/DisplayText&gt;&lt;record&gt;&lt;rec-number&gt;632&lt;/rec-number&gt;&lt;foreign-keys&gt;&lt;key app="EN" db-id="dr9rpzzfnd0p0teea9dp922asttzspv9ef2z" timestamp="1597226437"&gt;632&lt;/key&gt;&lt;/foreign-keys&gt;&lt;ref-type name="Journal Article"&gt;17&lt;/ref-type&gt;&lt;contributors&gt;&lt;authors&gt;&lt;author&gt;Moyer, J. R.&lt;/author&gt;&lt;author&gt;Thomas, R. L.&lt;/author&gt;&lt;/authors&gt;&lt;/contributors&gt;&lt;titles&gt;&lt;title&gt;Organic phosphorus and inositol phosphates in molecular size fractions of a soil organic matter extract&lt;/title&gt;&lt;secondary-title&gt;Soil Science Society of America Journal&lt;/secondary-title&gt;&lt;/titles&gt;&lt;periodical&gt;&lt;full-title&gt;Soil Science Society of America Journal&lt;/full-title&gt;&lt;/periodical&gt;&lt;pages&gt;80-83&lt;/pages&gt;&lt;volume&gt;34&lt;/volume&gt;&lt;number&gt;1&lt;/number&gt;&lt;dates&gt;&lt;year&gt;1970&lt;/year&gt;&lt;/dates&gt;&lt;isbn&gt;0361-5995&lt;/isbn&gt;&lt;urls&gt;&lt;related-urls&gt;&lt;url&gt;https://acsess.onlinelibrary.wiley.com/doi/abs/10.2136/sssaj1970.03615995003400010024x&lt;/url&gt;&lt;url&gt;https://acsess.onlinelibrary.wiley.com/doi/pdfdirect/10.2136/sssaj1970.03615995003400010024x?download=true&lt;/url&gt;&lt;/related-urls&gt;&lt;/urls&gt;&lt;electronic-resource-num&gt;10.2136/sssaj1970.03615995003400010024x&lt;/electronic-resource-num&gt;&lt;/record&gt;&lt;/Cite&gt;&lt;/EndNote&gt;</w:instrText>
      </w:r>
      <w:r w:rsidRPr="00200DEE">
        <w:rPr>
          <w:sz w:val="20"/>
          <w:szCs w:val="20"/>
          <w:lang w:eastAsia="de-CH"/>
        </w:rPr>
        <w:fldChar w:fldCharType="separate"/>
      </w:r>
      <w:r w:rsidRPr="00200DEE">
        <w:rPr>
          <w:sz w:val="20"/>
          <w:szCs w:val="20"/>
          <w:lang w:eastAsia="de-CH"/>
        </w:rPr>
        <w:t>Moyer and Thomas (1970)</w:t>
      </w:r>
      <w:r w:rsidRPr="00200DEE">
        <w:rPr>
          <w:sz w:val="20"/>
          <w:szCs w:val="20"/>
          <w:lang w:eastAsia="de-CH"/>
        </w:rPr>
        <w:fldChar w:fldCharType="end"/>
      </w:r>
      <w:r w:rsidRPr="00200DEE">
        <w:rPr>
          <w:sz w:val="20"/>
          <w:szCs w:val="20"/>
          <w:lang w:eastAsia="de-CH"/>
        </w:rPr>
        <w:t xml:space="preserve"> reported that 31 % of extractable P</w:t>
      </w:r>
      <w:r w:rsidRPr="00200DEE">
        <w:rPr>
          <w:sz w:val="20"/>
          <w:szCs w:val="20"/>
          <w:vertAlign w:val="subscript"/>
          <w:lang w:eastAsia="de-CH"/>
        </w:rPr>
        <w:t>org</w:t>
      </w:r>
      <w:r w:rsidRPr="00200DEE">
        <w:rPr>
          <w:sz w:val="20"/>
          <w:szCs w:val="20"/>
          <w:lang w:eastAsia="de-CH"/>
        </w:rPr>
        <w:t xml:space="preserve"> from a Luvisol had a molecular weight range of 1-50 kDa, whereas 36 % of the extractable P</w:t>
      </w:r>
      <w:r w:rsidRPr="00200DEE">
        <w:rPr>
          <w:sz w:val="20"/>
          <w:szCs w:val="20"/>
          <w:vertAlign w:val="subscript"/>
          <w:lang w:eastAsia="de-CH"/>
        </w:rPr>
        <w:t>org</w:t>
      </w:r>
      <w:r w:rsidRPr="00200DEE">
        <w:rPr>
          <w:sz w:val="20"/>
          <w:szCs w:val="20"/>
          <w:lang w:eastAsia="de-CH"/>
        </w:rPr>
        <w:t xml:space="preserve"> had a molecular weight range </w:t>
      </w:r>
      <w:r w:rsidR="002336A0">
        <w:rPr>
          <w:sz w:val="20"/>
          <w:szCs w:val="20"/>
          <w:lang w:eastAsia="de-CH"/>
        </w:rPr>
        <w:t>greater than</w:t>
      </w:r>
      <w:r w:rsidR="002336A0" w:rsidRPr="00200DEE">
        <w:rPr>
          <w:sz w:val="20"/>
          <w:szCs w:val="20"/>
          <w:lang w:eastAsia="de-CH"/>
        </w:rPr>
        <w:t xml:space="preserve"> </w:t>
      </w:r>
      <w:r w:rsidR="0085236A">
        <w:rPr>
          <w:sz w:val="20"/>
          <w:szCs w:val="20"/>
          <w:lang w:eastAsia="de-CH"/>
        </w:rPr>
        <w:t>50 </w:t>
      </w:r>
      <w:r w:rsidRPr="00200DEE">
        <w:rPr>
          <w:sz w:val="20"/>
          <w:szCs w:val="20"/>
          <w:lang w:eastAsia="de-CH"/>
        </w:rPr>
        <w:t xml:space="preserve">kDa. </w:t>
      </w:r>
      <w:r w:rsidRPr="00200DEE">
        <w:rPr>
          <w:sz w:val="20"/>
          <w:szCs w:val="20"/>
          <w:lang w:eastAsia="de-CH"/>
        </w:rPr>
        <w:fldChar w:fldCharType="begin"/>
      </w:r>
      <w:r w:rsidRPr="00200DEE">
        <w:rPr>
          <w:sz w:val="20"/>
          <w:szCs w:val="20"/>
          <w:lang w:eastAsia="de-CH"/>
        </w:rPr>
        <w:instrText xml:space="preserve"> ADDIN EN.CITE &lt;EndNote&gt;&lt;Cite AuthorYear="1"&gt;&lt;Author&gt;Steward&lt;/Author&gt;&lt;Year&gt;1971&lt;/Year&gt;&lt;RecNum&gt;432&lt;/RecNum&gt;&lt;DisplayText&gt;Steward and Tate (1971)&lt;/DisplayText&gt;&lt;record&gt;&lt;rec-number&gt;432&lt;/rec-number&gt;&lt;foreign-keys&gt;&lt;key app="EN" db-id="dr9rpzzfnd0p0teea9dp922asttzspv9ef2z" timestamp="1533030091"&gt;432&lt;/key&gt;&lt;/foreign-keys&gt;&lt;ref-type name="Journal Article"&gt;17&lt;/ref-type&gt;&lt;contributors&gt;&lt;authors&gt;&lt;author&gt;Steward, J. H.&lt;/author&gt;&lt;author&gt;Tate, M. E.&lt;/author&gt;&lt;/authors&gt;&lt;/contributors&gt;&lt;titles&gt;&lt;title&gt;Gel chromatography of soil organic phosphorus&lt;/title&gt;&lt;secondary-title&gt;Journal of Chromatography A&lt;/secondary-title&gt;&lt;/titles&gt;&lt;periodical&gt;&lt;full-title&gt;Journal of Chromatography A&lt;/full-title&gt;&lt;/periodical&gt;&lt;pages&gt;75-82&lt;/pages&gt;&lt;volume&gt;60&lt;/volume&gt;&lt;dates&gt;&lt;year&gt;1971&lt;/year&gt;&lt;pub-dates&gt;&lt;date&gt;1971/01/01/&lt;/date&gt;&lt;/pub-dates&gt;&lt;/dates&gt;&lt;isbn&gt;0021-9673&lt;/isbn&gt;&lt;urls&gt;&lt;related-urls&gt;&lt;url&gt;http://www.sciencedirect.com/science/article/pii/S0021967300955316&lt;/url&gt;&lt;url&gt;https://ac.els-cdn.com/S0021967300955316/1-s2.0-S0021967300955316-main.pdf?_tid=c922ed45-50cc-4ef1-b1de-cbbde654b920&amp;amp;acdnat=1533030282_222e75914187819c93dc129dfb6f11a2&lt;/url&gt;&lt;/related-urls&gt;&lt;/urls&gt;&lt;electronic-resource-num&gt;https://doi.org/10.1016/S0021-9673(00)95531-6&lt;/electronic-resource-num&gt;&lt;/record&gt;&lt;/Cite&gt;&lt;/EndNote&gt;</w:instrText>
      </w:r>
      <w:r w:rsidRPr="00200DEE">
        <w:rPr>
          <w:sz w:val="20"/>
          <w:szCs w:val="20"/>
          <w:lang w:eastAsia="de-CH"/>
        </w:rPr>
        <w:fldChar w:fldCharType="separate"/>
      </w:r>
      <w:r w:rsidRPr="00200DEE">
        <w:rPr>
          <w:sz w:val="20"/>
          <w:szCs w:val="20"/>
          <w:lang w:eastAsia="de-CH"/>
        </w:rPr>
        <w:t>Steward and Tate (1971)</w:t>
      </w:r>
      <w:r w:rsidRPr="00200DEE">
        <w:rPr>
          <w:sz w:val="20"/>
          <w:szCs w:val="20"/>
          <w:lang w:eastAsia="de-CH"/>
        </w:rPr>
        <w:fldChar w:fldCharType="end"/>
      </w:r>
      <w:r w:rsidRPr="00200DEE">
        <w:rPr>
          <w:sz w:val="20"/>
          <w:szCs w:val="20"/>
          <w:lang w:eastAsia="de-CH"/>
        </w:rPr>
        <w:t xml:space="preserve"> reported that the majority of extractable P</w:t>
      </w:r>
      <w:r w:rsidRPr="00200DEE">
        <w:rPr>
          <w:sz w:val="20"/>
          <w:szCs w:val="20"/>
          <w:vertAlign w:val="subscript"/>
          <w:lang w:eastAsia="de-CH"/>
        </w:rPr>
        <w:t>org</w:t>
      </w:r>
      <w:r w:rsidRPr="00200DEE">
        <w:rPr>
          <w:sz w:val="20"/>
          <w:szCs w:val="20"/>
          <w:lang w:eastAsia="de-CH"/>
        </w:rPr>
        <w:t xml:space="preserve"> from several alkaline soils had a molecular weight range </w:t>
      </w:r>
      <w:r w:rsidR="002336A0">
        <w:rPr>
          <w:sz w:val="20"/>
          <w:szCs w:val="20"/>
          <w:lang w:eastAsia="de-CH"/>
        </w:rPr>
        <w:t>greater than</w:t>
      </w:r>
      <w:r w:rsidR="002336A0" w:rsidRPr="00200DEE">
        <w:rPr>
          <w:sz w:val="20"/>
          <w:szCs w:val="20"/>
          <w:lang w:eastAsia="de-CH"/>
        </w:rPr>
        <w:t xml:space="preserve"> </w:t>
      </w:r>
      <w:r w:rsidRPr="00200DEE">
        <w:rPr>
          <w:sz w:val="20"/>
          <w:szCs w:val="20"/>
          <w:lang w:eastAsia="de-CH"/>
        </w:rPr>
        <w:t xml:space="preserve">30 kDa. </w:t>
      </w:r>
      <w:r w:rsidR="007830EE">
        <w:rPr>
          <w:sz w:val="20"/>
          <w:szCs w:val="20"/>
          <w:lang w:eastAsia="de-CH"/>
        </w:rPr>
        <w:t>L</w:t>
      </w:r>
      <w:r w:rsidRPr="00200DEE">
        <w:rPr>
          <w:sz w:val="20"/>
          <w:szCs w:val="20"/>
          <w:lang w:eastAsia="de-CH"/>
        </w:rPr>
        <w:t>arge pool</w:t>
      </w:r>
      <w:r w:rsidR="007830EE">
        <w:rPr>
          <w:sz w:val="20"/>
          <w:szCs w:val="20"/>
          <w:lang w:eastAsia="de-CH"/>
        </w:rPr>
        <w:t>s</w:t>
      </w:r>
      <w:r w:rsidRPr="00200DEE">
        <w:rPr>
          <w:sz w:val="20"/>
          <w:szCs w:val="20"/>
          <w:lang w:eastAsia="de-CH"/>
        </w:rPr>
        <w:t xml:space="preserve"> of P</w:t>
      </w:r>
      <w:r w:rsidRPr="00200DEE">
        <w:rPr>
          <w:sz w:val="20"/>
          <w:szCs w:val="20"/>
          <w:vertAlign w:val="subscript"/>
          <w:lang w:eastAsia="de-CH"/>
        </w:rPr>
        <w:t>org</w:t>
      </w:r>
      <w:r w:rsidRPr="00200DEE">
        <w:rPr>
          <w:sz w:val="20"/>
          <w:szCs w:val="20"/>
          <w:lang w:eastAsia="de-CH"/>
        </w:rPr>
        <w:t xml:space="preserve"> present in </w:t>
      </w:r>
      <w:r w:rsidR="00202224">
        <w:rPr>
          <w:sz w:val="20"/>
          <w:szCs w:val="20"/>
          <w:lang w:eastAsia="de-CH"/>
        </w:rPr>
        <w:t xml:space="preserve">high </w:t>
      </w:r>
      <w:r w:rsidRPr="00200DEE">
        <w:rPr>
          <w:sz w:val="20"/>
          <w:szCs w:val="20"/>
          <w:lang w:eastAsia="de-CH"/>
        </w:rPr>
        <w:t xml:space="preserve">molecular weight material </w:t>
      </w:r>
      <w:r w:rsidR="007830EE" w:rsidRPr="00200DEE">
        <w:rPr>
          <w:sz w:val="20"/>
          <w:szCs w:val="20"/>
          <w:lang w:eastAsia="de-CH"/>
        </w:rPr>
        <w:t>ha</w:t>
      </w:r>
      <w:r w:rsidR="007830EE">
        <w:rPr>
          <w:sz w:val="20"/>
          <w:szCs w:val="20"/>
          <w:lang w:eastAsia="de-CH"/>
        </w:rPr>
        <w:t>ve</w:t>
      </w:r>
      <w:r w:rsidR="007830EE" w:rsidRPr="00200DEE">
        <w:rPr>
          <w:sz w:val="20"/>
          <w:szCs w:val="20"/>
          <w:lang w:eastAsia="de-CH"/>
        </w:rPr>
        <w:t xml:space="preserve"> </w:t>
      </w:r>
      <w:r w:rsidRPr="00200DEE">
        <w:rPr>
          <w:sz w:val="20"/>
          <w:szCs w:val="20"/>
          <w:lang w:eastAsia="de-CH"/>
        </w:rPr>
        <w:t xml:space="preserve">been </w:t>
      </w:r>
      <w:r w:rsidR="00CE725E">
        <w:rPr>
          <w:sz w:val="20"/>
          <w:szCs w:val="20"/>
          <w:lang w:eastAsia="de-CH"/>
        </w:rPr>
        <w:t>reported</w:t>
      </w:r>
      <w:r w:rsidR="00CE725E" w:rsidRPr="00200DEE">
        <w:rPr>
          <w:sz w:val="20"/>
          <w:szCs w:val="20"/>
          <w:lang w:eastAsia="de-CH"/>
        </w:rPr>
        <w:t xml:space="preserve"> </w:t>
      </w:r>
      <w:r w:rsidRPr="00200DEE">
        <w:rPr>
          <w:sz w:val="20"/>
          <w:szCs w:val="20"/>
          <w:lang w:eastAsia="de-CH"/>
        </w:rPr>
        <w:t xml:space="preserve">in several review papers </w:t>
      </w:r>
      <w:r w:rsidRPr="00200DEE">
        <w:rPr>
          <w:sz w:val="20"/>
          <w:szCs w:val="20"/>
          <w:lang w:eastAsia="de-CH"/>
        </w:rPr>
        <w:fldChar w:fldCharType="begin">
          <w:fldData xml:space="preserve">PEVuZE5vdGU+PENpdGU+PEF1dGhvcj5NY0xhcmVuPC9BdXRob3I+PFllYXI+MjAyMDwvWWVhcj48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</w:fldData>
        </w:fldChar>
      </w:r>
      <w:r w:rsidRPr="00200DEE">
        <w:rPr>
          <w:sz w:val="20"/>
          <w:szCs w:val="20"/>
          <w:lang w:eastAsia="de-CH"/>
        </w:rPr>
        <w:instrText xml:space="preserve"> ADDIN EN.CITE </w:instrText>
      </w:r>
      <w:r w:rsidRPr="00200DEE">
        <w:rPr>
          <w:sz w:val="20"/>
          <w:szCs w:val="20"/>
          <w:lang w:eastAsia="de-CH"/>
        </w:rPr>
        <w:fldChar w:fldCharType="begin">
          <w:fldData xml:space="preserve">PEVuZE5vdGU+PENpdGU+PEF1dGhvcj5NY0xhcmVuPC9BdXRob3I+PFllYXI+MjAyMDwvWWVhcj48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</w:fldData>
        </w:fldChar>
      </w:r>
      <w:r w:rsidRPr="00200DEE">
        <w:rPr>
          <w:sz w:val="20"/>
          <w:szCs w:val="20"/>
          <w:lang w:eastAsia="de-CH"/>
        </w:rPr>
        <w:instrText xml:space="preserve"> ADDIN EN.CITE.DATA </w:instrText>
      </w:r>
      <w:r w:rsidRPr="00200DEE">
        <w:rPr>
          <w:sz w:val="20"/>
          <w:szCs w:val="20"/>
          <w:lang w:eastAsia="de-CH"/>
        </w:rPr>
      </w:r>
      <w:r w:rsidRPr="00200DEE">
        <w:rPr>
          <w:sz w:val="20"/>
          <w:szCs w:val="20"/>
          <w:lang w:eastAsia="de-CH"/>
        </w:rPr>
        <w:fldChar w:fldCharType="end"/>
      </w:r>
      <w:r w:rsidRPr="00200DEE">
        <w:rPr>
          <w:sz w:val="20"/>
          <w:szCs w:val="20"/>
          <w:lang w:eastAsia="de-CH"/>
        </w:rPr>
      </w:r>
      <w:r w:rsidRPr="00200DEE">
        <w:rPr>
          <w:sz w:val="20"/>
          <w:szCs w:val="20"/>
          <w:lang w:eastAsia="de-CH"/>
        </w:rPr>
        <w:fldChar w:fldCharType="separate"/>
      </w:r>
      <w:r w:rsidRPr="00200DEE">
        <w:rPr>
          <w:sz w:val="20"/>
          <w:szCs w:val="20"/>
          <w:lang w:eastAsia="de-CH"/>
        </w:rPr>
        <w:t>(Anderson, 1980; Kögel-Knabner and Rumpel, 2018; McLaren et al., 2020)</w:t>
      </w:r>
      <w:r w:rsidRPr="00200DEE">
        <w:rPr>
          <w:sz w:val="20"/>
          <w:szCs w:val="20"/>
          <w:lang w:eastAsia="de-CH"/>
        </w:rPr>
        <w:fldChar w:fldCharType="end"/>
      </w:r>
      <w:r w:rsidRPr="00200DEE">
        <w:rPr>
          <w:sz w:val="20"/>
          <w:szCs w:val="20"/>
          <w:lang w:eastAsia="de-CH"/>
        </w:rPr>
        <w:t xml:space="preserve">. However, there is </w:t>
      </w:r>
      <w:r w:rsidR="00D21FF9">
        <w:rPr>
          <w:sz w:val="20"/>
          <w:szCs w:val="20"/>
          <w:lang w:eastAsia="de-CH"/>
        </w:rPr>
        <w:t>limited</w:t>
      </w:r>
      <w:r w:rsidRPr="00200DEE">
        <w:rPr>
          <w:sz w:val="20"/>
          <w:szCs w:val="20"/>
          <w:lang w:eastAsia="de-CH"/>
        </w:rPr>
        <w:t xml:space="preserve"> information on the chemical nature of P</w:t>
      </w:r>
      <w:r w:rsidRPr="00200DEE">
        <w:rPr>
          <w:sz w:val="20"/>
          <w:szCs w:val="20"/>
          <w:vertAlign w:val="subscript"/>
          <w:lang w:eastAsia="de-CH"/>
        </w:rPr>
        <w:t>org</w:t>
      </w:r>
      <w:r w:rsidRPr="00200DEE">
        <w:rPr>
          <w:sz w:val="20"/>
          <w:szCs w:val="20"/>
          <w:lang w:eastAsia="de-CH"/>
        </w:rPr>
        <w:t xml:space="preserve"> with increasing molecular weight. Some studies provide evidence </w:t>
      </w:r>
      <w:r w:rsidR="007830EE" w:rsidRPr="00200DEE">
        <w:rPr>
          <w:sz w:val="20"/>
          <w:szCs w:val="20"/>
          <w:lang w:eastAsia="de-CH"/>
        </w:rPr>
        <w:t xml:space="preserve">supporting </w:t>
      </w:r>
      <w:r w:rsidRPr="00200DEE">
        <w:rPr>
          <w:sz w:val="20"/>
          <w:szCs w:val="20"/>
          <w:lang w:eastAsia="de-CH"/>
        </w:rPr>
        <w:t xml:space="preserve">the existence of IP in high molecular weight material </w:t>
      </w:r>
      <w:r w:rsidRPr="00200DEE">
        <w:rPr>
          <w:sz w:val="20"/>
          <w:szCs w:val="20"/>
          <w:lang w:eastAsia="de-CH"/>
        </w:rPr>
        <w:fldChar w:fldCharType="begin">
          <w:fldData xml:space="preserve">PEVuZE5vdGU+PENpdGU+PEF1dGhvcj5Nb3llcjwvQXV0aG9yPjxZZWFyPjE5NzA8L1llYXI+PFJl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</w:fldData>
        </w:fldChar>
      </w:r>
      <w:r w:rsidR="00C10292">
        <w:rPr>
          <w:sz w:val="20"/>
          <w:szCs w:val="20"/>
          <w:lang w:eastAsia="de-CH"/>
        </w:rPr>
        <w:instrText xml:space="preserve"> ADDIN EN.CITE </w:instrText>
      </w:r>
      <w:r w:rsidR="00C10292">
        <w:rPr>
          <w:sz w:val="20"/>
          <w:szCs w:val="20"/>
          <w:lang w:eastAsia="de-CH"/>
        </w:rPr>
        <w:fldChar w:fldCharType="begin">
          <w:fldData xml:space="preserve">PEVuZE5vdGU+PENpdGU+PEF1dGhvcj5Nb3llcjwvQXV0aG9yPjxZZWFyPjE5NzA8L1llYXI+PFJl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</w:fldData>
        </w:fldChar>
      </w:r>
      <w:r w:rsidR="00C10292">
        <w:rPr>
          <w:sz w:val="20"/>
          <w:szCs w:val="20"/>
          <w:lang w:eastAsia="de-CH"/>
        </w:rPr>
        <w:instrText xml:space="preserve"> ADDIN EN.CITE.DATA </w:instrText>
      </w:r>
      <w:r w:rsidR="00C10292">
        <w:rPr>
          <w:sz w:val="20"/>
          <w:szCs w:val="20"/>
          <w:lang w:eastAsia="de-CH"/>
        </w:rPr>
      </w:r>
      <w:r w:rsidR="00C10292">
        <w:rPr>
          <w:sz w:val="20"/>
          <w:szCs w:val="20"/>
          <w:lang w:eastAsia="de-CH"/>
        </w:rPr>
        <w:fldChar w:fldCharType="end"/>
      </w:r>
      <w:r w:rsidRPr="00200DEE">
        <w:rPr>
          <w:sz w:val="20"/>
          <w:szCs w:val="20"/>
          <w:lang w:eastAsia="de-CH"/>
        </w:rPr>
      </w:r>
      <w:r w:rsidRPr="00200DEE">
        <w:rPr>
          <w:sz w:val="20"/>
          <w:szCs w:val="20"/>
          <w:lang w:eastAsia="de-CH"/>
        </w:rPr>
        <w:fldChar w:fldCharType="separate"/>
      </w:r>
      <w:r w:rsidR="00C10292">
        <w:rPr>
          <w:noProof/>
          <w:sz w:val="20"/>
          <w:szCs w:val="20"/>
          <w:lang w:eastAsia="de-CH"/>
        </w:rPr>
        <w:t>(Borie et al., 1989; Hong and Yamane, 1981; Moyer and Thomas, 1970)</w:t>
      </w:r>
      <w:r w:rsidRPr="00200DEE">
        <w:rPr>
          <w:sz w:val="20"/>
          <w:szCs w:val="20"/>
          <w:lang w:eastAsia="de-CH"/>
        </w:rPr>
        <w:fldChar w:fldCharType="end"/>
      </w:r>
      <w:r w:rsidRPr="00200DEE">
        <w:rPr>
          <w:sz w:val="20"/>
          <w:szCs w:val="20"/>
          <w:lang w:eastAsia="de-CH"/>
        </w:rPr>
        <w:t>, despite the molecular size of IP being about 660 Da or less. These studies often suggest that the presence of IP in high molecular weight material could be due to a polymer</w:t>
      </w:r>
      <w:r w:rsidR="00D21FF9">
        <w:rPr>
          <w:sz w:val="20"/>
          <w:szCs w:val="20"/>
          <w:lang w:eastAsia="de-CH"/>
        </w:rPr>
        <w:t>ic</w:t>
      </w:r>
      <w:r w:rsidRPr="00200DEE">
        <w:rPr>
          <w:sz w:val="20"/>
          <w:szCs w:val="20"/>
          <w:lang w:eastAsia="de-CH"/>
        </w:rPr>
        <w:t xml:space="preserve"> form of IP, or IP bound to </w:t>
      </w:r>
      <w:r w:rsidR="00653098">
        <w:rPr>
          <w:sz w:val="20"/>
          <w:szCs w:val="20"/>
          <w:lang w:eastAsia="de-CH"/>
        </w:rPr>
        <w:t xml:space="preserve">(or within) </w:t>
      </w:r>
      <w:r w:rsidRPr="00200DEE">
        <w:rPr>
          <w:sz w:val="20"/>
          <w:szCs w:val="20"/>
          <w:lang w:eastAsia="de-CH"/>
        </w:rPr>
        <w:t xml:space="preserve">other organic compounds. In this </w:t>
      </w:r>
      <w:r w:rsidR="00D21FF9">
        <w:rPr>
          <w:sz w:val="20"/>
          <w:szCs w:val="20"/>
          <w:lang w:eastAsia="de-CH"/>
        </w:rPr>
        <w:t xml:space="preserve">latter </w:t>
      </w:r>
      <w:r w:rsidRPr="00200DEE">
        <w:rPr>
          <w:sz w:val="20"/>
          <w:szCs w:val="20"/>
          <w:lang w:eastAsia="de-CH"/>
        </w:rPr>
        <w:t>case, it is proposed that IP might be complexed to organic compounds via polyvalent metal</w:t>
      </w:r>
      <w:r w:rsidR="00D21FF9">
        <w:rPr>
          <w:sz w:val="20"/>
          <w:szCs w:val="20"/>
          <w:lang w:eastAsia="de-CH"/>
        </w:rPr>
        <w:t>s</w:t>
      </w:r>
      <w:r w:rsidRPr="00200DEE">
        <w:rPr>
          <w:sz w:val="20"/>
          <w:szCs w:val="20"/>
          <w:lang w:eastAsia="de-CH"/>
        </w:rPr>
        <w:t xml:space="preserve">, such as Fe and Al </w:t>
      </w:r>
      <w:r w:rsidRPr="00200DEE">
        <w:rPr>
          <w:sz w:val="20"/>
          <w:szCs w:val="20"/>
          <w:lang w:eastAsia="de-CH"/>
        </w:rPr>
        <w:fldChar w:fldCharType="begin">
          <w:fldData xml:space="preserve">PEVuZE5vdGU+PENpdGU+PEF1dGhvcj5WZWlub3Q8L0F1dGhvcj48WWVhcj4xOTcyPC9ZZWFyPjxS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</w:fldData>
        </w:fldChar>
      </w:r>
      <w:r w:rsidR="00C10292">
        <w:rPr>
          <w:sz w:val="20"/>
          <w:szCs w:val="20"/>
          <w:lang w:eastAsia="de-CH"/>
        </w:rPr>
        <w:instrText xml:space="preserve"> ADDIN EN.CITE </w:instrText>
      </w:r>
      <w:r w:rsidR="00C10292">
        <w:rPr>
          <w:sz w:val="20"/>
          <w:szCs w:val="20"/>
          <w:lang w:eastAsia="de-CH"/>
        </w:rPr>
        <w:fldChar w:fldCharType="begin">
          <w:fldData xml:space="preserve">PEVuZE5vdGU+PENpdGU+PEF1dGhvcj5WZWlub3Q8L0F1dGhvcj48WWVhcj4xOTcyPC9ZZWFyPjxS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</w:fldData>
        </w:fldChar>
      </w:r>
      <w:r w:rsidR="00C10292">
        <w:rPr>
          <w:sz w:val="20"/>
          <w:szCs w:val="20"/>
          <w:lang w:eastAsia="de-CH"/>
        </w:rPr>
        <w:instrText xml:space="preserve"> ADDIN EN.CITE.DATA </w:instrText>
      </w:r>
      <w:r w:rsidR="00C10292">
        <w:rPr>
          <w:sz w:val="20"/>
          <w:szCs w:val="20"/>
          <w:lang w:eastAsia="de-CH"/>
        </w:rPr>
      </w:r>
      <w:r w:rsidR="00C10292">
        <w:rPr>
          <w:sz w:val="20"/>
          <w:szCs w:val="20"/>
          <w:lang w:eastAsia="de-CH"/>
        </w:rPr>
        <w:fldChar w:fldCharType="end"/>
      </w:r>
      <w:r w:rsidRPr="00200DEE">
        <w:rPr>
          <w:sz w:val="20"/>
          <w:szCs w:val="20"/>
          <w:lang w:eastAsia="de-CH"/>
        </w:rPr>
      </w:r>
      <w:r w:rsidRPr="00200DEE">
        <w:rPr>
          <w:sz w:val="20"/>
          <w:szCs w:val="20"/>
          <w:lang w:eastAsia="de-CH"/>
        </w:rPr>
        <w:fldChar w:fldCharType="separate"/>
      </w:r>
      <w:r w:rsidR="00C10292">
        <w:rPr>
          <w:noProof/>
          <w:sz w:val="20"/>
          <w:szCs w:val="20"/>
          <w:lang w:eastAsia="de-CH"/>
        </w:rPr>
        <w:t>(Lévesque, 1969; Lévesque and Schnitzer, 1967; Veinot and Thomas, 1972)</w:t>
      </w:r>
      <w:r w:rsidRPr="00200DEE">
        <w:rPr>
          <w:sz w:val="20"/>
          <w:szCs w:val="20"/>
          <w:lang w:eastAsia="de-CH"/>
        </w:rPr>
        <w:fldChar w:fldCharType="end"/>
      </w:r>
      <w:r w:rsidRPr="00200DEE">
        <w:rPr>
          <w:sz w:val="20"/>
          <w:szCs w:val="20"/>
          <w:lang w:eastAsia="de-CH"/>
        </w:rPr>
        <w:t xml:space="preserve">. </w:t>
      </w:r>
    </w:p>
    <w:p w14:paraId="14AA150B" w14:textId="08E2CA3A" w:rsidR="00FF4E22" w:rsidRDefault="00200DEE" w:rsidP="00D63EC9">
      <w:pPr>
        <w:spacing w:line="480" w:lineRule="auto"/>
        <w:rPr>
          <w:sz w:val="20"/>
          <w:szCs w:val="20"/>
          <w:lang w:eastAsia="de-CH"/>
        </w:rPr>
      </w:pPr>
      <w:r w:rsidRPr="00200DEE">
        <w:rPr>
          <w:sz w:val="20"/>
          <w:szCs w:val="20"/>
          <w:lang w:eastAsia="de-CH"/>
        </w:rPr>
        <w:lastRenderedPageBreak/>
        <w:t>In general, the largest pool of soil P</w:t>
      </w:r>
      <w:r w:rsidRPr="00200DEE">
        <w:rPr>
          <w:sz w:val="20"/>
          <w:szCs w:val="20"/>
          <w:vertAlign w:val="subscript"/>
          <w:lang w:eastAsia="de-CH"/>
        </w:rPr>
        <w:t>org</w:t>
      </w:r>
      <w:r w:rsidRPr="00200DEE">
        <w:rPr>
          <w:sz w:val="20"/>
          <w:szCs w:val="20"/>
          <w:lang w:eastAsia="de-CH"/>
        </w:rPr>
        <w:t xml:space="preserve"> </w:t>
      </w:r>
      <w:r w:rsidR="0075126F">
        <w:rPr>
          <w:sz w:val="20"/>
          <w:szCs w:val="20"/>
          <w:lang w:eastAsia="de-CH"/>
        </w:rPr>
        <w:t>is</w:t>
      </w:r>
      <w:r w:rsidR="00D21FF9">
        <w:rPr>
          <w:sz w:val="20"/>
          <w:szCs w:val="20"/>
          <w:lang w:eastAsia="de-CH"/>
        </w:rPr>
        <w:t xml:space="preserve"> observed as</w:t>
      </w:r>
      <w:r w:rsidRPr="00200DEE">
        <w:rPr>
          <w:sz w:val="20"/>
          <w:szCs w:val="20"/>
          <w:lang w:eastAsia="de-CH"/>
        </w:rPr>
        <w:t xml:space="preserve"> an underlying broad signal in the phosphomonoester region of solution </w:t>
      </w:r>
      <w:r w:rsidRPr="00200DEE">
        <w:rPr>
          <w:sz w:val="20"/>
          <w:szCs w:val="20"/>
          <w:vertAlign w:val="superscript"/>
          <w:lang w:eastAsia="de-CH"/>
        </w:rPr>
        <w:t>31</w:t>
      </w:r>
      <w:r w:rsidRPr="00200DEE">
        <w:rPr>
          <w:sz w:val="20"/>
          <w:szCs w:val="20"/>
          <w:lang w:eastAsia="de-CH"/>
        </w:rPr>
        <w:t xml:space="preserve">P NMR spectra </w:t>
      </w:r>
      <w:r w:rsidR="00D21FF9" w:rsidRPr="0025195F">
        <w:rPr>
          <w:sz w:val="20"/>
          <w:szCs w:val="20"/>
          <w:highlight w:val="yellow"/>
          <w:lang w:eastAsia="de-CH"/>
        </w:rPr>
        <w:t>o</w:t>
      </w:r>
      <w:r w:rsidR="0025195F" w:rsidRPr="0025195F">
        <w:rPr>
          <w:sz w:val="20"/>
          <w:szCs w:val="20"/>
          <w:highlight w:val="yellow"/>
          <w:lang w:eastAsia="de-CH"/>
        </w:rPr>
        <w:t>f</w:t>
      </w:r>
      <w:r w:rsidR="00D21FF9" w:rsidRPr="00200DEE">
        <w:rPr>
          <w:sz w:val="20"/>
          <w:szCs w:val="20"/>
          <w:lang w:eastAsia="de-CH"/>
        </w:rPr>
        <w:t xml:space="preserve"> </w:t>
      </w:r>
      <w:r w:rsidRPr="00200DEE">
        <w:rPr>
          <w:sz w:val="20"/>
          <w:szCs w:val="20"/>
          <w:lang w:eastAsia="de-CH"/>
        </w:rPr>
        <w:t xml:space="preserve">soil extracts </w:t>
      </w:r>
      <w:r w:rsidRPr="00200DEE">
        <w:rPr>
          <w:sz w:val="20"/>
          <w:szCs w:val="20"/>
          <w:lang w:eastAsia="de-CH"/>
        </w:rPr>
        <w:fldChar w:fldCharType="begin">
          <w:fldData xml:space="preserve">PEVuZE5vdGU+PENpdGU+PEF1dGhvcj5KYXJvc2NoPC9BdXRob3I+PFllYXI+MjAxNTwvWWVhcj48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</w:fldData>
        </w:fldChar>
      </w:r>
      <w:r>
        <w:rPr>
          <w:sz w:val="20"/>
          <w:szCs w:val="20"/>
          <w:lang w:eastAsia="de-CH"/>
        </w:rPr>
        <w:instrText xml:space="preserve"> ADDIN EN.CITE </w:instrText>
      </w:r>
      <w:r>
        <w:rPr>
          <w:sz w:val="20"/>
          <w:szCs w:val="20"/>
          <w:lang w:eastAsia="de-CH"/>
        </w:rPr>
        <w:fldChar w:fldCharType="begin">
          <w:fldData xml:space="preserve">PEVuZE5vdGU+PENpdGU+PEF1dGhvcj5KYXJvc2NoPC9BdXRob3I+PFllYXI+MjAxNTwvWWVhcj48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</w:fldData>
        </w:fldChar>
      </w:r>
      <w:r>
        <w:rPr>
          <w:sz w:val="20"/>
          <w:szCs w:val="20"/>
          <w:lang w:eastAsia="de-CH"/>
        </w:rPr>
        <w:instrText xml:space="preserve"> ADDIN EN.CITE.DATA </w:instrText>
      </w:r>
      <w:r>
        <w:rPr>
          <w:sz w:val="20"/>
          <w:szCs w:val="20"/>
          <w:lang w:eastAsia="de-CH"/>
        </w:rPr>
      </w:r>
      <w:r>
        <w:rPr>
          <w:sz w:val="20"/>
          <w:szCs w:val="20"/>
          <w:lang w:eastAsia="de-CH"/>
        </w:rPr>
        <w:fldChar w:fldCharType="end"/>
      </w:r>
      <w:r w:rsidRPr="00200DEE">
        <w:rPr>
          <w:sz w:val="20"/>
          <w:szCs w:val="20"/>
          <w:lang w:eastAsia="de-CH"/>
        </w:rPr>
      </w:r>
      <w:r w:rsidRPr="00200DEE">
        <w:rPr>
          <w:sz w:val="20"/>
          <w:szCs w:val="20"/>
          <w:lang w:eastAsia="de-CH"/>
        </w:rPr>
        <w:fldChar w:fldCharType="separate"/>
      </w:r>
      <w:r>
        <w:rPr>
          <w:noProof/>
          <w:sz w:val="20"/>
          <w:szCs w:val="20"/>
          <w:lang w:eastAsia="de-CH"/>
        </w:rPr>
        <w:t>(Doolette et al., 2011; Jarosch et al., 2015; McLaren et al., 2015)</w:t>
      </w:r>
      <w:r w:rsidRPr="00200DEE">
        <w:rPr>
          <w:sz w:val="20"/>
          <w:szCs w:val="20"/>
          <w:lang w:eastAsia="de-CH"/>
        </w:rPr>
        <w:fldChar w:fldCharType="end"/>
      </w:r>
      <w:r w:rsidRPr="00200DEE">
        <w:rPr>
          <w:sz w:val="20"/>
          <w:szCs w:val="20"/>
          <w:lang w:eastAsia="de-CH"/>
        </w:rPr>
        <w:t xml:space="preserve">. </w:t>
      </w:r>
      <w:r w:rsidR="00FF4E22" w:rsidRPr="00316FC7">
        <w:rPr>
          <w:sz w:val="20"/>
          <w:szCs w:val="20"/>
          <w:highlight w:val="yellow"/>
          <w:lang w:eastAsia="de-CH"/>
        </w:rPr>
        <w:t>Despite the high abundance</w:t>
      </w:r>
      <w:r w:rsidR="00D63EC9" w:rsidRPr="00316FC7">
        <w:rPr>
          <w:sz w:val="20"/>
          <w:szCs w:val="20"/>
          <w:highlight w:val="yellow"/>
          <w:lang w:eastAsia="de-CH"/>
        </w:rPr>
        <w:t xml:space="preserve"> and hence importance in the soil P cycle</w:t>
      </w:r>
      <w:r w:rsidR="00FF4E22" w:rsidRPr="00316FC7">
        <w:rPr>
          <w:sz w:val="20"/>
          <w:szCs w:val="20"/>
          <w:highlight w:val="yellow"/>
          <w:lang w:eastAsia="de-CH"/>
        </w:rPr>
        <w:t>, little is known about the availability of this P</w:t>
      </w:r>
      <w:r w:rsidR="00FF4E22" w:rsidRPr="00316FC7">
        <w:rPr>
          <w:sz w:val="20"/>
          <w:szCs w:val="20"/>
          <w:highlight w:val="yellow"/>
          <w:vertAlign w:val="subscript"/>
          <w:lang w:eastAsia="de-CH"/>
        </w:rPr>
        <w:t>org</w:t>
      </w:r>
      <w:r w:rsidR="00FF4E22" w:rsidRPr="00316FC7">
        <w:rPr>
          <w:sz w:val="20"/>
          <w:szCs w:val="20"/>
          <w:highlight w:val="yellow"/>
          <w:lang w:eastAsia="de-CH"/>
        </w:rPr>
        <w:t xml:space="preserve"> pool for plant nutrition. </w:t>
      </w:r>
      <w:r w:rsidR="00D63EC9" w:rsidRPr="00316FC7">
        <w:rPr>
          <w:sz w:val="20"/>
          <w:szCs w:val="20"/>
          <w:highlight w:val="yellow"/>
          <w:lang w:eastAsia="de-CH"/>
        </w:rPr>
        <w:t xml:space="preserve">Due to the correlation with P compounds stable to enzymatic hydrolysis, </w:t>
      </w:r>
      <w:r w:rsidR="00D63EC9" w:rsidRPr="00316FC7">
        <w:rPr>
          <w:sz w:val="20"/>
          <w:szCs w:val="20"/>
          <w:highlight w:val="yellow"/>
          <w:lang w:eastAsia="de-CH"/>
        </w:rPr>
        <w:fldChar w:fldCharType="begin"/>
      </w:r>
      <w:r w:rsidR="00DF23AC">
        <w:rPr>
          <w:sz w:val="20"/>
          <w:szCs w:val="20"/>
          <w:highlight w:val="yellow"/>
          <w:lang w:eastAsia="de-CH"/>
        </w:rPr>
        <w:instrText xml:space="preserve"> ADDIN EN.CITE &lt;EndNote&gt;&lt;Cite AuthorYear="1"&gt;&lt;Author&gt;Jarosch&lt;/Author&gt;&lt;Year&gt;2015&lt;/Year&gt;&lt;RecNum&gt;431&lt;/RecNum&gt;&lt;DisplayText&gt;Jarosch et al. (2015)&lt;/DisplayText&gt;&lt;record&gt;&lt;rec-number&gt;431&lt;/rec-number&gt;&lt;foreign-keys&gt;&lt;key app="EN" db-id="dr9rpzzfnd0p0teea9dp922asttzspv9ef2z" timestamp="1533027340"&gt;431&lt;/key&gt;&lt;/foreign-keys&gt;&lt;ref-type name="Journal Article"&gt;17&lt;/ref-type&gt;&lt;contributors&gt;&lt;authors&gt;&lt;author&gt;Jarosch, Klaus A.&lt;/author&gt;&lt;author&gt;Doolette, Ashlea L.&lt;/author&gt;&lt;author&gt;Smernik, Ronald J.&lt;/author&gt;&lt;author&gt;Tamburini, Federica&lt;/author&gt;&lt;author&gt;Frossard, Emmanuel&lt;/author&gt;&lt;author&gt;Bünemann, Else K.&lt;/author&gt;&lt;/authors&gt;&lt;/contributors&gt;&lt;titles&gt;&lt;title&gt;&lt;style face="normal" font="default" size="100%"&gt;Characterisation of soil organic phosphorus in NaOH-EDTA extracts: a comparison of &lt;/style&gt;&lt;style face="superscript" font="default" size="100%"&gt;31&lt;/style&gt;&lt;style face="normal" font="default" size="100%"&gt;P NMR spectroscopy and enzyme addition assays&lt;/style&gt;&lt;/title&gt;&lt;secondary-title&gt;Soil Biology and Biochemistry&lt;/secondary-title&gt;&lt;/titles&gt;&lt;periodical&gt;&lt;full-title&gt;Soil Biology and Biochemistry&lt;/full-title&gt;&lt;/periodical&gt;&lt;pages&gt;298-309&lt;/pages&gt;&lt;volume&gt;91&lt;/volume&gt;&lt;keywords&gt;&lt;keyword&gt;Organic phosphorus&lt;/keyword&gt;&lt;keyword&gt;P NMR&lt;/keyword&gt;&lt;keyword&gt;Enzyme additions&lt;/keyword&gt;&lt;keyword&gt;Method comparison&lt;/keyword&gt;&lt;keyword&gt;High molecular weight compounds&lt;/keyword&gt;&lt;/keywords&gt;&lt;dates&gt;&lt;year&gt;2015&lt;/year&gt;&lt;pub-dates&gt;&lt;date&gt;2015/12/01/&lt;/date&gt;&lt;/pub-dates&gt;&lt;/dates&gt;&lt;isbn&gt;0038-0717&lt;/isbn&gt;&lt;urls&gt;&lt;related-urls&gt;&lt;url&gt;http://www.sciencedirect.com/science/article/pii/S0038071715003302&lt;/url&gt;&lt;url&gt;https://ac.els-cdn.com/S0038071715003302/1-s2.0-S0038071715003302-main.pdf?_tid=e1696cf0-759d-48ea-904e-711b659dfaf4&amp;amp;acdnat=1534941605_55043e8784f783b471d0a1213d7594c5&lt;/url&gt;&lt;/related-urls&gt;&lt;/urls&gt;&lt;electronic-resource-num&gt;https://doi.org/10.1016/j.soilbio.2015.09.010&lt;/electronic-resource-num&gt;&lt;/record&gt;&lt;/Cite&gt;&lt;/EndNote&gt;</w:instrText>
      </w:r>
      <w:r w:rsidR="00D63EC9" w:rsidRPr="00316FC7">
        <w:rPr>
          <w:sz w:val="20"/>
          <w:szCs w:val="20"/>
          <w:highlight w:val="yellow"/>
          <w:lang w:eastAsia="de-CH"/>
        </w:rPr>
        <w:fldChar w:fldCharType="separate"/>
      </w:r>
      <w:r w:rsidR="00DF23AC">
        <w:rPr>
          <w:noProof/>
          <w:sz w:val="20"/>
          <w:szCs w:val="20"/>
          <w:highlight w:val="yellow"/>
          <w:lang w:eastAsia="de-CH"/>
        </w:rPr>
        <w:t>Jarosch et al. (2015)</w:t>
      </w:r>
      <w:r w:rsidR="00D63EC9" w:rsidRPr="00316FC7">
        <w:rPr>
          <w:sz w:val="20"/>
          <w:szCs w:val="20"/>
          <w:highlight w:val="yellow"/>
          <w:lang w:eastAsia="de-CH"/>
        </w:rPr>
        <w:fldChar w:fldCharType="end"/>
      </w:r>
      <w:r w:rsidR="00D63EC9" w:rsidRPr="00316FC7">
        <w:rPr>
          <w:sz w:val="20"/>
          <w:szCs w:val="20"/>
          <w:highlight w:val="yellow"/>
          <w:lang w:eastAsia="de-CH"/>
        </w:rPr>
        <w:t xml:space="preserve"> suggested a high stability of the P</w:t>
      </w:r>
      <w:r w:rsidR="00D63EC9" w:rsidRPr="00316FC7">
        <w:rPr>
          <w:sz w:val="20"/>
          <w:szCs w:val="20"/>
          <w:highlight w:val="yellow"/>
          <w:vertAlign w:val="subscript"/>
          <w:lang w:eastAsia="de-CH"/>
        </w:rPr>
        <w:t>org</w:t>
      </w:r>
      <w:r w:rsidR="00D63EC9" w:rsidRPr="00316FC7">
        <w:rPr>
          <w:sz w:val="20"/>
          <w:szCs w:val="20"/>
          <w:highlight w:val="yellow"/>
          <w:lang w:eastAsia="de-CH"/>
        </w:rPr>
        <w:t xml:space="preserve"> pool causing the underlying broad signal against enzymatic attack. Furthermore, </w:t>
      </w:r>
      <w:r w:rsidR="00D63EC9" w:rsidRPr="00316FC7">
        <w:rPr>
          <w:sz w:val="20"/>
          <w:szCs w:val="20"/>
          <w:highlight w:val="yellow"/>
          <w:lang w:eastAsia="de-CH"/>
        </w:rPr>
        <w:fldChar w:fldCharType="begin"/>
      </w:r>
      <w:r w:rsidR="00DF23AC">
        <w:rPr>
          <w:sz w:val="20"/>
          <w:szCs w:val="20"/>
          <w:highlight w:val="yellow"/>
          <w:lang w:eastAsia="de-CH"/>
        </w:rPr>
        <w:instrText xml:space="preserve"> ADDIN EN.CITE &lt;EndNote&gt;&lt;Cite AuthorYear="1"&gt;&lt;Author&gt;Annaheim&lt;/Author&gt;&lt;Year&gt;2015&lt;/Year&gt;&lt;RecNum&gt;572&lt;/RecNum&gt;&lt;DisplayText&gt;Annaheim et al. (2015)&lt;/DisplayText&gt;&lt;record&gt;&lt;rec-number&gt;572&lt;/rec-number&gt;&lt;foreign-keys&gt;&lt;key app="EN" db-id="dr9rpzzfnd0p0teea9dp922asttzspv9ef2z" timestamp="1566230244"&gt;572&lt;/key&gt;&lt;/foreign-keys&gt;&lt;ref-type name="Journal Article"&gt;17&lt;/ref-type&gt;&lt;contributors&gt;&lt;authors&gt;&lt;author&gt;Annaheim, K. E.&lt;/author&gt;&lt;author&gt;Doolette, A. L.&lt;/author&gt;&lt;author&gt;Smernik, R. J.&lt;/author&gt;&lt;author&gt;Mayer, J.&lt;/author&gt;&lt;author&gt;Oberson, A.&lt;/author&gt;&lt;author&gt;Frossard, E.&lt;/author&gt;&lt;author&gt;Bünemann, E. K.&lt;/author&gt;&lt;/authors&gt;&lt;/contributors&gt;&lt;titles&gt;&lt;title&gt;&lt;style face="normal" font="default" size="100%"&gt;Long-term addition of organic fertilizers has little effect on soil organic phosphorus as characterized by &lt;/style&gt;&lt;style face="superscript" font="default" size="100%"&gt;31&lt;/style&gt;&lt;style face="normal" font="default" size="100%"&gt;P NMR spectroscopy and enzyme additions&lt;/style&gt;&lt;/title&gt;&lt;secondary-title&gt;Geoderma&lt;/secondary-title&gt;&lt;/titles&gt;&lt;periodical&gt;&lt;full-title&gt;Geoderma&lt;/full-title&gt;&lt;/periodical&gt;&lt;pages&gt;67-77&lt;/pages&gt;&lt;volume&gt;257-258&lt;/volume&gt;&lt;keywords&gt;&lt;keyword&gt;Soil organic phosphorus&lt;/keyword&gt;&lt;keyword&gt;Organic fertilizer&lt;/keyword&gt;&lt;keyword&gt;Long-term field experiment&lt;/keyword&gt;&lt;keyword&gt;P nuclear magnetic resonance spectroscopy&lt;/keyword&gt;&lt;keyword&gt;Enzyme additions&lt;/keyword&gt;&lt;/keywords&gt;&lt;dates&gt;&lt;year&gt;2015&lt;/year&gt;&lt;pub-dates&gt;&lt;date&gt;2015/11/01/&lt;/date&gt;&lt;/pub-dates&gt;&lt;/dates&gt;&lt;isbn&gt;0016-7061&lt;/isbn&gt;&lt;urls&gt;&lt;related-urls&gt;&lt;url&gt;http://www.sciencedirect.com/science/article/pii/S001670611500021X&lt;/url&gt;&lt;/related-urls&gt;&lt;/urls&gt;&lt;electronic-resource-num&gt;https://doi.org/10.1016/j.geoderma.2015.01.014&lt;/electronic-resource-num&gt;&lt;/record&gt;&lt;/Cite&gt;&lt;/EndNote&gt;</w:instrText>
      </w:r>
      <w:r w:rsidR="00D63EC9" w:rsidRPr="00316FC7">
        <w:rPr>
          <w:sz w:val="20"/>
          <w:szCs w:val="20"/>
          <w:highlight w:val="yellow"/>
          <w:lang w:eastAsia="de-CH"/>
        </w:rPr>
        <w:fldChar w:fldCharType="separate"/>
      </w:r>
      <w:r w:rsidR="00DF23AC">
        <w:rPr>
          <w:noProof/>
          <w:sz w:val="20"/>
          <w:szCs w:val="20"/>
          <w:highlight w:val="yellow"/>
          <w:lang w:eastAsia="de-CH"/>
        </w:rPr>
        <w:t>Annaheim et al. (2015)</w:t>
      </w:r>
      <w:r w:rsidR="00D63EC9" w:rsidRPr="00316FC7">
        <w:rPr>
          <w:sz w:val="20"/>
          <w:szCs w:val="20"/>
          <w:highlight w:val="yellow"/>
          <w:lang w:eastAsia="de-CH"/>
        </w:rPr>
        <w:fldChar w:fldCharType="end"/>
      </w:r>
      <w:r w:rsidR="00D63EC9" w:rsidRPr="00316FC7">
        <w:rPr>
          <w:sz w:val="20"/>
          <w:szCs w:val="20"/>
          <w:highlight w:val="yellow"/>
          <w:lang w:eastAsia="de-CH"/>
        </w:rPr>
        <w:t xml:space="preserve"> reported that concentrations of the compounds causing the underlying broad signal did not change after 62 years of cropping on a field trial investigating three different fertiliser strategies whereas added </w:t>
      </w:r>
      <w:r w:rsidR="00614D2D">
        <w:rPr>
          <w:sz w:val="20"/>
          <w:szCs w:val="20"/>
          <w:highlight w:val="yellow"/>
          <w:lang w:eastAsia="de-CH"/>
        </w:rPr>
        <w:t>P</w:t>
      </w:r>
      <w:r w:rsidR="00614D2D" w:rsidRPr="00614D2D">
        <w:rPr>
          <w:sz w:val="20"/>
          <w:szCs w:val="20"/>
          <w:highlight w:val="yellow"/>
          <w:vertAlign w:val="subscript"/>
          <w:lang w:eastAsia="de-CH"/>
        </w:rPr>
        <w:t>org</w:t>
      </w:r>
      <w:r w:rsidR="00D63EC9" w:rsidRPr="00316FC7">
        <w:rPr>
          <w:sz w:val="20"/>
          <w:szCs w:val="20"/>
          <w:highlight w:val="yellow"/>
          <w:lang w:eastAsia="de-CH"/>
        </w:rPr>
        <w:t xml:space="preserve"> compounds were completely transformed or lost. A better understanding of the chemical and structural composition of this highly abundant P</w:t>
      </w:r>
      <w:r w:rsidR="00D63EC9" w:rsidRPr="00316FC7">
        <w:rPr>
          <w:sz w:val="20"/>
          <w:szCs w:val="20"/>
          <w:highlight w:val="yellow"/>
          <w:vertAlign w:val="subscript"/>
          <w:lang w:eastAsia="de-CH"/>
        </w:rPr>
        <w:t>org</w:t>
      </w:r>
      <w:r w:rsidR="00D63EC9" w:rsidRPr="00316FC7">
        <w:rPr>
          <w:sz w:val="20"/>
          <w:szCs w:val="20"/>
          <w:highlight w:val="yellow"/>
          <w:lang w:eastAsia="de-CH"/>
        </w:rPr>
        <w:t xml:space="preserve"> pool is needed in order to </w:t>
      </w:r>
      <w:r w:rsidR="00316FC7" w:rsidRPr="00316FC7">
        <w:rPr>
          <w:sz w:val="20"/>
          <w:szCs w:val="20"/>
          <w:highlight w:val="yellow"/>
          <w:lang w:eastAsia="de-CH"/>
        </w:rPr>
        <w:t>investigate its behaviour</w:t>
      </w:r>
      <w:r w:rsidR="00614D2D">
        <w:rPr>
          <w:sz w:val="20"/>
          <w:szCs w:val="20"/>
          <w:highlight w:val="yellow"/>
          <w:lang w:eastAsia="de-CH"/>
        </w:rPr>
        <w:t xml:space="preserve"> and stability</w:t>
      </w:r>
      <w:r w:rsidR="00316FC7" w:rsidRPr="00316FC7">
        <w:rPr>
          <w:sz w:val="20"/>
          <w:szCs w:val="20"/>
          <w:highlight w:val="yellow"/>
          <w:lang w:eastAsia="de-CH"/>
        </w:rPr>
        <w:t xml:space="preserve"> in the soi</w:t>
      </w:r>
      <w:r w:rsidR="00DF23AC">
        <w:rPr>
          <w:sz w:val="20"/>
          <w:szCs w:val="20"/>
          <w:highlight w:val="yellow"/>
          <w:lang w:eastAsia="de-CH"/>
        </w:rPr>
        <w:t>l-plant system</w:t>
      </w:r>
      <w:r w:rsidR="00D63EC9" w:rsidRPr="00316FC7">
        <w:rPr>
          <w:sz w:val="20"/>
          <w:szCs w:val="20"/>
          <w:highlight w:val="yellow"/>
          <w:lang w:eastAsia="de-CH"/>
        </w:rPr>
        <w:t>.</w:t>
      </w:r>
    </w:p>
    <w:p w14:paraId="212563CB" w14:textId="60DDE4DD" w:rsidR="00200DEE" w:rsidRPr="00200DEE" w:rsidRDefault="0075126F" w:rsidP="00200DEE">
      <w:pPr>
        <w:spacing w:line="480" w:lineRule="auto"/>
        <w:rPr>
          <w:sz w:val="20"/>
          <w:szCs w:val="20"/>
          <w:lang w:eastAsia="de-CH"/>
        </w:rPr>
      </w:pPr>
      <w:r>
        <w:rPr>
          <w:sz w:val="20"/>
          <w:szCs w:val="20"/>
          <w:lang w:eastAsia="de-CH"/>
        </w:rPr>
        <w:t>C</w:t>
      </w:r>
      <w:r w:rsidR="00200DEE" w:rsidRPr="00200DEE">
        <w:rPr>
          <w:sz w:val="20"/>
          <w:szCs w:val="20"/>
          <w:lang w:eastAsia="de-CH"/>
        </w:rPr>
        <w:t xml:space="preserve">ompounds </w:t>
      </w:r>
      <w:r>
        <w:rPr>
          <w:sz w:val="20"/>
          <w:szCs w:val="20"/>
          <w:lang w:eastAsia="de-CH"/>
        </w:rPr>
        <w:t>responsible for</w:t>
      </w:r>
      <w:r w:rsidRPr="00200DEE">
        <w:rPr>
          <w:sz w:val="20"/>
          <w:szCs w:val="20"/>
          <w:lang w:eastAsia="de-CH"/>
        </w:rPr>
        <w:t xml:space="preserve"> </w:t>
      </w:r>
      <w:r w:rsidR="00200DEE" w:rsidRPr="00200DEE">
        <w:rPr>
          <w:sz w:val="20"/>
          <w:szCs w:val="20"/>
          <w:lang w:eastAsia="de-CH"/>
        </w:rPr>
        <w:t xml:space="preserve">the broad signal </w:t>
      </w:r>
      <w:r w:rsidR="007F1665">
        <w:rPr>
          <w:sz w:val="20"/>
          <w:szCs w:val="20"/>
          <w:lang w:eastAsia="de-CH"/>
        </w:rPr>
        <w:t xml:space="preserve">typically </w:t>
      </w:r>
      <w:r w:rsidR="00200DEE" w:rsidRPr="00200DEE">
        <w:rPr>
          <w:sz w:val="20"/>
          <w:szCs w:val="20"/>
          <w:lang w:eastAsia="de-CH"/>
        </w:rPr>
        <w:t>comprise 40-70 % of total P</w:t>
      </w:r>
      <w:r w:rsidR="00200DEE" w:rsidRPr="00200DEE">
        <w:rPr>
          <w:sz w:val="20"/>
          <w:szCs w:val="20"/>
          <w:vertAlign w:val="subscript"/>
          <w:lang w:eastAsia="de-CH"/>
        </w:rPr>
        <w:t>org</w:t>
      </w:r>
      <w:r w:rsidR="00200DEE" w:rsidRPr="00200DEE">
        <w:rPr>
          <w:sz w:val="20"/>
          <w:szCs w:val="20"/>
          <w:lang w:eastAsia="de-CH"/>
        </w:rPr>
        <w:t xml:space="preserve"> and </w:t>
      </w:r>
      <w:r>
        <w:rPr>
          <w:sz w:val="20"/>
          <w:szCs w:val="20"/>
          <w:lang w:eastAsia="de-CH"/>
        </w:rPr>
        <w:t>a</w:t>
      </w:r>
      <w:r w:rsidRPr="00200DEE">
        <w:rPr>
          <w:sz w:val="20"/>
          <w:szCs w:val="20"/>
          <w:lang w:eastAsia="de-CH"/>
        </w:rPr>
        <w:t xml:space="preserve">re </w:t>
      </w:r>
      <w:r w:rsidR="00200DEE" w:rsidRPr="00200DEE">
        <w:rPr>
          <w:sz w:val="20"/>
          <w:szCs w:val="20"/>
          <w:lang w:eastAsia="de-CH"/>
        </w:rPr>
        <w:t xml:space="preserve">of </w:t>
      </w:r>
      <w:r>
        <w:rPr>
          <w:sz w:val="20"/>
          <w:szCs w:val="20"/>
          <w:lang w:eastAsia="de-CH"/>
        </w:rPr>
        <w:t xml:space="preserve">an </w:t>
      </w:r>
      <w:r w:rsidR="00200DEE" w:rsidRPr="00200DEE">
        <w:rPr>
          <w:sz w:val="20"/>
          <w:szCs w:val="20"/>
          <w:lang w:eastAsia="de-CH"/>
        </w:rPr>
        <w:t xml:space="preserve">apparent </w:t>
      </w:r>
      <w:r w:rsidR="00202224">
        <w:rPr>
          <w:sz w:val="20"/>
          <w:szCs w:val="20"/>
          <w:lang w:eastAsia="de-CH"/>
        </w:rPr>
        <w:t>high</w:t>
      </w:r>
      <w:r w:rsidR="00200DEE" w:rsidRPr="00200DEE">
        <w:rPr>
          <w:sz w:val="20"/>
          <w:szCs w:val="20"/>
          <w:lang w:eastAsia="de-CH"/>
        </w:rPr>
        <w:t xml:space="preserve"> molecular weight. </w:t>
      </w:r>
      <w:r w:rsidR="00200DEE" w:rsidRPr="00200DEE">
        <w:rPr>
          <w:sz w:val="20"/>
          <w:szCs w:val="20"/>
          <w:lang w:eastAsia="de-CH"/>
        </w:rPr>
        <w:fldChar w:fldCharType="begin"/>
      </w:r>
      <w:r w:rsidR="00200DEE" w:rsidRPr="00200DEE">
        <w:rPr>
          <w:sz w:val="20"/>
          <w:szCs w:val="20"/>
          <w:lang w:eastAsia="de-CH"/>
        </w:rPr>
        <w:instrText xml:space="preserve"> ADDIN EN.CITE &lt;EndNote&gt;&lt;Cite AuthorYear="1"&gt;&lt;Author&gt;Jarosch&lt;/Author&gt;&lt;Year&gt;2015&lt;/Year&gt;&lt;RecNum&gt;431&lt;/RecNum&gt;&lt;DisplayText&gt;Jarosch et al. (2015)&lt;/DisplayText&gt;&lt;record&gt;&lt;rec-number&gt;431&lt;/rec-number&gt;&lt;foreign-keys&gt;&lt;key app="EN" db-id="dr9rpzzfnd0p0teea9dp922asttzspv9ef2z" timestamp="1533027340"&gt;431&lt;/key&gt;&lt;/foreign-keys&gt;&lt;ref-type name="Journal Article"&gt;17&lt;/ref-type&gt;&lt;contributors&gt;&lt;authors&gt;&lt;author&gt;Jarosch, Klaus A.&lt;/author&gt;&lt;author&gt;Doolette, Ashlea L.&lt;/author&gt;&lt;author&gt;Smernik, Ronald J.&lt;/author&gt;&lt;author&gt;Tamburini, Federica&lt;/author&gt;&lt;author&gt;Frossard, Emmanuel&lt;/author&gt;&lt;author&gt;Bünemann, Else K.&lt;/author&gt;&lt;/authors&gt;&lt;/contributors&gt;&lt;titles&gt;&lt;title&gt;&lt;style face="normal" font="default" size="100%"&gt;Characterisation of soil organic phosphorus in NaOH-EDTA extracts: a comparison of &lt;/style&gt;&lt;style face="superscript" font="default" size="100%"&gt;31&lt;/style&gt;&lt;style face="normal" font="default" size="100%"&gt;P NMR spectroscopy and enzyme addition assays&lt;/style&gt;&lt;/title&gt;&lt;secondary-title&gt;Soil Biology and Biochemistry&lt;/secondary-title&gt;&lt;/titles&gt;&lt;periodical&gt;&lt;full-title&gt;Soil Biology and Biochemistry&lt;/full-title&gt;&lt;/periodical&gt;&lt;pages&gt;298-309&lt;/pages&gt;&lt;volume&gt;91&lt;/volume&gt;&lt;keywords&gt;&lt;keyword&gt;Organic phosphorus&lt;/keyword&gt;&lt;keyword&gt;P NMR&lt;/keyword&gt;&lt;keyword&gt;Enzyme additions&lt;/keyword&gt;&lt;keyword&gt;Method comparison&lt;/keyword&gt;&lt;keyword&gt;High molecular weight compounds&lt;/keyword&gt;&lt;/keywords&gt;&lt;dates&gt;&lt;year&gt;2015&lt;/year&gt;&lt;pub-dates&gt;&lt;date&gt;2015/12/01/&lt;/date&gt;&lt;/pub-dates&gt;&lt;/dates&gt;&lt;isbn&gt;0038-0717&lt;/isbn&gt;&lt;urls&gt;&lt;related-urls&gt;&lt;url&gt;http://www.sciencedirect.com/science/article/pii/S0038071715003302&lt;/url&gt;&lt;url&gt;https://ac.els-cdn.com/S0038071715003302/1-s2.0-S0038071715003302-main.pdf?_tid=e1696cf0-759d-48ea-904e-711b659dfaf4&amp;amp;acdnat=1534941605_55043e8784f783b471d0a1213d7594c5&lt;/url&gt;&lt;/related-urls&gt;&lt;/urls&gt;&lt;electronic-resource-num&gt;https://doi.org/10.1016/j.soilbio.2015.09.010&lt;/electronic-resource-num&gt;&lt;/record&gt;&lt;/Cite&gt;&lt;/EndNote&gt;</w:instrText>
      </w:r>
      <w:r w:rsidR="00200DEE" w:rsidRPr="00200DEE">
        <w:rPr>
          <w:sz w:val="20"/>
          <w:szCs w:val="20"/>
          <w:lang w:eastAsia="de-CH"/>
        </w:rPr>
        <w:fldChar w:fldCharType="separate"/>
      </w:r>
      <w:r w:rsidR="00200DEE" w:rsidRPr="00200DEE">
        <w:rPr>
          <w:sz w:val="20"/>
          <w:szCs w:val="20"/>
          <w:lang w:eastAsia="de-CH"/>
        </w:rPr>
        <w:t>Jarosch et al. (2015)</w:t>
      </w:r>
      <w:r w:rsidR="00200DEE" w:rsidRPr="00200DEE">
        <w:rPr>
          <w:sz w:val="20"/>
          <w:szCs w:val="20"/>
          <w:lang w:eastAsia="de-CH"/>
        </w:rPr>
        <w:fldChar w:fldCharType="end"/>
      </w:r>
      <w:r w:rsidR="00200DEE" w:rsidRPr="00200DEE">
        <w:rPr>
          <w:sz w:val="20"/>
          <w:szCs w:val="20"/>
          <w:lang w:eastAsia="de-CH"/>
        </w:rPr>
        <w:t xml:space="preserve"> used </w:t>
      </w:r>
      <w:proofErr w:type="spellStart"/>
      <w:r w:rsidR="00200DEE" w:rsidRPr="00200DEE">
        <w:rPr>
          <w:sz w:val="20"/>
          <w:szCs w:val="20"/>
          <w:lang w:eastAsia="de-CH"/>
        </w:rPr>
        <w:t>Sephadex</w:t>
      </w:r>
      <w:proofErr w:type="spellEnd"/>
      <w:r w:rsidR="00200DEE" w:rsidRPr="00200DEE">
        <w:rPr>
          <w:sz w:val="20"/>
          <w:szCs w:val="20"/>
          <w:lang w:eastAsia="de-CH"/>
        </w:rPr>
        <w:t xml:space="preserve"> G-25 gel to separate NaOH-EDTA extracts according to molecular size</w:t>
      </w:r>
      <w:r w:rsidR="00D21FF9" w:rsidRPr="00D21FF9">
        <w:rPr>
          <w:sz w:val="20"/>
          <w:szCs w:val="20"/>
          <w:lang w:eastAsia="de-CH"/>
        </w:rPr>
        <w:t xml:space="preserve"> </w:t>
      </w:r>
      <w:r w:rsidR="00D21FF9" w:rsidRPr="00200DEE">
        <w:rPr>
          <w:sz w:val="20"/>
          <w:szCs w:val="20"/>
          <w:lang w:eastAsia="de-CH"/>
        </w:rPr>
        <w:t xml:space="preserve">from </w:t>
      </w:r>
      <w:r>
        <w:rPr>
          <w:sz w:val="20"/>
          <w:szCs w:val="20"/>
          <w:lang w:eastAsia="de-CH"/>
        </w:rPr>
        <w:t>several</w:t>
      </w:r>
      <w:r w:rsidR="00D21FF9" w:rsidRPr="00200DEE">
        <w:rPr>
          <w:sz w:val="20"/>
          <w:szCs w:val="20"/>
          <w:lang w:eastAsia="de-CH"/>
        </w:rPr>
        <w:t xml:space="preserve"> soils</w:t>
      </w:r>
      <w:r w:rsidR="00200DEE" w:rsidRPr="00200DEE">
        <w:rPr>
          <w:sz w:val="20"/>
          <w:szCs w:val="20"/>
          <w:lang w:eastAsia="de-CH"/>
        </w:rPr>
        <w:t>. The authors found that P</w:t>
      </w:r>
      <w:r w:rsidR="00200DEE" w:rsidRPr="00200DEE">
        <w:rPr>
          <w:sz w:val="20"/>
          <w:szCs w:val="20"/>
          <w:vertAlign w:val="subscript"/>
          <w:lang w:eastAsia="de-CH"/>
        </w:rPr>
        <w:t>org</w:t>
      </w:r>
      <w:r w:rsidR="00200DEE" w:rsidRPr="00200DEE">
        <w:rPr>
          <w:sz w:val="20"/>
          <w:szCs w:val="20"/>
          <w:lang w:eastAsia="de-CH"/>
        </w:rPr>
        <w:t xml:space="preserve"> </w:t>
      </w:r>
      <w:r w:rsidR="00107FA2">
        <w:rPr>
          <w:sz w:val="20"/>
          <w:szCs w:val="20"/>
          <w:lang w:eastAsia="de-CH"/>
        </w:rPr>
        <w:t xml:space="preserve">was detected in both low </w:t>
      </w:r>
      <w:r w:rsidR="00107FA2" w:rsidRPr="00200DEE">
        <w:rPr>
          <w:sz w:val="20"/>
          <w:szCs w:val="20"/>
          <w:lang w:eastAsia="de-CH"/>
        </w:rPr>
        <w:t>(&lt;5 kDa</w:t>
      </w:r>
      <w:r w:rsidR="00107FA2">
        <w:rPr>
          <w:sz w:val="20"/>
          <w:szCs w:val="20"/>
          <w:lang w:eastAsia="de-CH"/>
        </w:rPr>
        <w:t>)</w:t>
      </w:r>
      <w:r w:rsidR="00107FA2" w:rsidRPr="00200DEE">
        <w:rPr>
          <w:sz w:val="20"/>
          <w:szCs w:val="20"/>
          <w:lang w:eastAsia="de-CH"/>
        </w:rPr>
        <w:t xml:space="preserve"> </w:t>
      </w:r>
      <w:r w:rsidR="00107FA2">
        <w:rPr>
          <w:sz w:val="20"/>
          <w:szCs w:val="20"/>
          <w:lang w:eastAsia="de-CH"/>
        </w:rPr>
        <w:t>and high (</w:t>
      </w:r>
      <w:r w:rsidR="00107FA2" w:rsidRPr="00200DEE">
        <w:rPr>
          <w:sz w:val="20"/>
          <w:szCs w:val="20"/>
          <w:lang w:eastAsia="de-CH"/>
        </w:rPr>
        <w:t>&gt;5 kDa</w:t>
      </w:r>
      <w:r w:rsidR="00107FA2">
        <w:rPr>
          <w:sz w:val="20"/>
          <w:szCs w:val="20"/>
          <w:lang w:eastAsia="de-CH"/>
        </w:rPr>
        <w:t xml:space="preserve">) size fractions. </w:t>
      </w:r>
      <w:r w:rsidR="00200DEE" w:rsidRPr="00200DEE">
        <w:rPr>
          <w:sz w:val="20"/>
          <w:szCs w:val="20"/>
          <w:lang w:eastAsia="de-CH"/>
        </w:rPr>
        <w:t>Pools of P</w:t>
      </w:r>
      <w:r w:rsidR="00200DEE" w:rsidRPr="00200DEE">
        <w:rPr>
          <w:sz w:val="20"/>
          <w:szCs w:val="20"/>
          <w:vertAlign w:val="subscript"/>
          <w:lang w:eastAsia="de-CH"/>
        </w:rPr>
        <w:t>org</w:t>
      </w:r>
      <w:r w:rsidR="00200DEE" w:rsidRPr="00200DEE">
        <w:rPr>
          <w:sz w:val="20"/>
          <w:szCs w:val="20"/>
          <w:lang w:eastAsia="de-CH"/>
        </w:rPr>
        <w:t xml:space="preserve"> in the latter fraction were largely stable to enzyme hydrolysis and correlated with pools of phosphomonoesters exhibiting a broad </w:t>
      </w:r>
      <w:r w:rsidR="00D21FF9">
        <w:rPr>
          <w:sz w:val="20"/>
          <w:szCs w:val="20"/>
          <w:lang w:eastAsia="de-CH"/>
        </w:rPr>
        <w:t xml:space="preserve">NMR </w:t>
      </w:r>
      <w:r w:rsidR="00200DEE" w:rsidRPr="00200DEE">
        <w:rPr>
          <w:sz w:val="20"/>
          <w:szCs w:val="20"/>
          <w:lang w:eastAsia="de-CH"/>
        </w:rPr>
        <w:t xml:space="preserve">signal. </w:t>
      </w:r>
      <w:r w:rsidR="007F1665">
        <w:rPr>
          <w:sz w:val="20"/>
          <w:szCs w:val="20"/>
          <w:lang w:eastAsia="de-CH"/>
        </w:rPr>
        <w:t>At the same time</w:t>
      </w:r>
      <w:r w:rsidR="00200DEE" w:rsidRPr="00200DEE">
        <w:rPr>
          <w:sz w:val="20"/>
          <w:szCs w:val="20"/>
          <w:lang w:eastAsia="de-CH"/>
        </w:rPr>
        <w:t xml:space="preserve">, </w:t>
      </w:r>
      <w:r w:rsidR="00200DEE" w:rsidRPr="00200DEE">
        <w:rPr>
          <w:sz w:val="20"/>
          <w:szCs w:val="20"/>
          <w:lang w:eastAsia="de-CH"/>
        </w:rPr>
        <w:fldChar w:fldCharType="begin"/>
      </w:r>
      <w:r w:rsidR="00200DEE">
        <w:rPr>
          <w:sz w:val="20"/>
          <w:szCs w:val="20"/>
          <w:lang w:eastAsia="de-CH"/>
        </w:rPr>
        <w:instrText xml:space="preserve"> ADDIN EN.CITE &lt;EndNote&gt;&lt;Cite AuthorYear="1"&gt;&lt;Author&gt;McLaren&lt;/Author&gt;&lt;Year&gt;2015&lt;/Year&gt;&lt;RecNum&gt;24&lt;/RecNum&gt;&lt;DisplayText&gt;McLaren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sidR="00200DEE" w:rsidRPr="00200DEE">
        <w:rPr>
          <w:sz w:val="20"/>
          <w:szCs w:val="20"/>
          <w:lang w:eastAsia="de-CH"/>
        </w:rPr>
        <w:fldChar w:fldCharType="separate"/>
      </w:r>
      <w:r w:rsidR="00200DEE">
        <w:rPr>
          <w:noProof/>
          <w:sz w:val="20"/>
          <w:szCs w:val="20"/>
          <w:lang w:eastAsia="de-CH"/>
        </w:rPr>
        <w:t>McLaren et al. (2015)</w:t>
      </w:r>
      <w:r w:rsidR="00200DEE" w:rsidRPr="00200DEE">
        <w:rPr>
          <w:sz w:val="20"/>
          <w:szCs w:val="20"/>
          <w:lang w:eastAsia="de-CH"/>
        </w:rPr>
        <w:fldChar w:fldCharType="end"/>
      </w:r>
      <w:r w:rsidR="00200DEE" w:rsidRPr="00200DEE">
        <w:rPr>
          <w:sz w:val="20"/>
          <w:szCs w:val="20"/>
          <w:lang w:eastAsia="de-CH"/>
        </w:rPr>
        <w:t xml:space="preserve"> used ultrafiltration to separate NaOH-EDTA extracts from divers</w:t>
      </w:r>
      <w:r w:rsidR="00D21FF9">
        <w:rPr>
          <w:sz w:val="20"/>
          <w:szCs w:val="20"/>
          <w:lang w:eastAsia="de-CH"/>
        </w:rPr>
        <w:t>e</w:t>
      </w:r>
      <w:r w:rsidR="00200DEE" w:rsidRPr="00200DEE">
        <w:rPr>
          <w:sz w:val="20"/>
          <w:szCs w:val="20"/>
          <w:lang w:eastAsia="de-CH"/>
        </w:rPr>
        <w:t xml:space="preserve"> soils into &lt;10 kDa and &gt;10 kDa fractions. The</w:t>
      </w:r>
      <w:r w:rsidR="00D21FF9">
        <w:rPr>
          <w:sz w:val="20"/>
          <w:szCs w:val="20"/>
          <w:lang w:eastAsia="de-CH"/>
        </w:rPr>
        <w:t>se</w:t>
      </w:r>
      <w:r w:rsidR="00200DEE" w:rsidRPr="00200DEE">
        <w:rPr>
          <w:sz w:val="20"/>
          <w:szCs w:val="20"/>
          <w:lang w:eastAsia="de-CH"/>
        </w:rPr>
        <w:t xml:space="preserve"> authors reported that about 32 % of P</w:t>
      </w:r>
      <w:r w:rsidR="00200DEE" w:rsidRPr="00200DEE">
        <w:rPr>
          <w:sz w:val="20"/>
          <w:szCs w:val="20"/>
          <w:vertAlign w:val="subscript"/>
          <w:lang w:eastAsia="de-CH"/>
        </w:rPr>
        <w:t>org</w:t>
      </w:r>
      <w:r w:rsidR="00200DEE" w:rsidRPr="00200DEE">
        <w:rPr>
          <w:sz w:val="20"/>
          <w:szCs w:val="20"/>
          <w:lang w:eastAsia="de-CH"/>
        </w:rPr>
        <w:t xml:space="preserve"> was measured in the </w:t>
      </w:r>
      <w:r w:rsidR="00D21FF9">
        <w:rPr>
          <w:sz w:val="20"/>
          <w:szCs w:val="20"/>
          <w:lang w:eastAsia="de-CH"/>
        </w:rPr>
        <w:t>larger</w:t>
      </w:r>
      <w:r w:rsidR="00200DEE" w:rsidRPr="00200DEE">
        <w:rPr>
          <w:sz w:val="20"/>
          <w:szCs w:val="20"/>
          <w:lang w:eastAsia="de-CH"/>
        </w:rPr>
        <w:t xml:space="preserve"> fraction, </w:t>
      </w:r>
      <w:r w:rsidR="00D21FF9">
        <w:rPr>
          <w:sz w:val="20"/>
          <w:szCs w:val="20"/>
          <w:lang w:eastAsia="de-CH"/>
        </w:rPr>
        <w:t>and</w:t>
      </w:r>
      <w:r w:rsidR="00D21FF9" w:rsidRPr="00200DEE">
        <w:rPr>
          <w:sz w:val="20"/>
          <w:szCs w:val="20"/>
          <w:lang w:eastAsia="de-CH"/>
        </w:rPr>
        <w:t xml:space="preserve"> </w:t>
      </w:r>
      <w:r w:rsidR="00200DEE" w:rsidRPr="00200DEE">
        <w:rPr>
          <w:sz w:val="20"/>
          <w:szCs w:val="20"/>
          <w:lang w:eastAsia="de-CH"/>
        </w:rPr>
        <w:t xml:space="preserve">was dominated by a broad </w:t>
      </w:r>
      <w:r w:rsidR="00D21FF9">
        <w:rPr>
          <w:sz w:val="20"/>
          <w:szCs w:val="20"/>
          <w:lang w:eastAsia="de-CH"/>
        </w:rPr>
        <w:t xml:space="preserve">NMR </w:t>
      </w:r>
      <w:r w:rsidR="00200DEE" w:rsidRPr="00200DEE">
        <w:rPr>
          <w:sz w:val="20"/>
          <w:szCs w:val="20"/>
          <w:lang w:eastAsia="de-CH"/>
        </w:rPr>
        <w:t xml:space="preserve">signal in the phosphomonoester region. However, the authors also reported the presence of a broad signal in the phosphomonoester region of </w:t>
      </w:r>
      <w:r w:rsidR="00653098">
        <w:rPr>
          <w:sz w:val="20"/>
          <w:szCs w:val="20"/>
          <w:lang w:eastAsia="de-CH"/>
        </w:rPr>
        <w:t xml:space="preserve">NMR spectra </w:t>
      </w:r>
      <w:r>
        <w:rPr>
          <w:sz w:val="20"/>
          <w:szCs w:val="20"/>
          <w:lang w:eastAsia="de-CH"/>
        </w:rPr>
        <w:t>of</w:t>
      </w:r>
      <w:r w:rsidRPr="00200DEE">
        <w:rPr>
          <w:sz w:val="20"/>
          <w:szCs w:val="20"/>
          <w:lang w:eastAsia="de-CH"/>
        </w:rPr>
        <w:t xml:space="preserve"> </w:t>
      </w:r>
      <w:r w:rsidR="00200DEE" w:rsidRPr="00200DEE">
        <w:rPr>
          <w:sz w:val="20"/>
          <w:szCs w:val="20"/>
          <w:lang w:eastAsia="de-CH"/>
        </w:rPr>
        <w:t xml:space="preserve">&lt;10 kDa fractions. </w:t>
      </w:r>
    </w:p>
    <w:p w14:paraId="32721985" w14:textId="230E7523" w:rsidR="00200DEE" w:rsidRPr="00200DEE" w:rsidRDefault="00200DEE" w:rsidP="00200DEE">
      <w:pPr>
        <w:spacing w:line="480" w:lineRule="auto"/>
        <w:rPr>
          <w:sz w:val="20"/>
          <w:szCs w:val="20"/>
          <w:lang w:eastAsia="de-CH"/>
        </w:rPr>
      </w:pPr>
      <w:r w:rsidRPr="00200DEE">
        <w:rPr>
          <w:sz w:val="20"/>
          <w:szCs w:val="20"/>
          <w:lang w:eastAsia="de-CH"/>
        </w:rPr>
        <w:t xml:space="preserve">The structural composition of the broad signal in the phosphomonoester region of solution </w:t>
      </w:r>
      <w:r w:rsidRPr="00200DEE">
        <w:rPr>
          <w:sz w:val="20"/>
          <w:szCs w:val="20"/>
          <w:vertAlign w:val="superscript"/>
          <w:lang w:eastAsia="de-CH"/>
        </w:rPr>
        <w:t>31</w:t>
      </w:r>
      <w:r w:rsidRPr="00200DEE">
        <w:rPr>
          <w:sz w:val="20"/>
          <w:szCs w:val="20"/>
          <w:lang w:eastAsia="de-CH"/>
        </w:rPr>
        <w:t xml:space="preserve">P NMR spectra on soil extracts was later investigated by </w:t>
      </w:r>
      <w:r w:rsidRPr="00200DEE">
        <w:rPr>
          <w:sz w:val="20"/>
          <w:szCs w:val="20"/>
          <w:lang w:eastAsia="de-CH"/>
        </w:rPr>
        <w:fldChar w:fldCharType="begin">
          <w:fldData xml:space="preserve">PEVuZE5vdGU+PENpdGUgQXV0aG9yWWVhcj0iMSI+PEF1dGhvcj5NY0xhcmVuPC9BdXRob3I+PFll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</w:fldData>
        </w:fldChar>
      </w:r>
      <w:r w:rsidRPr="00200DEE">
        <w:rPr>
          <w:sz w:val="20"/>
          <w:szCs w:val="20"/>
          <w:lang w:eastAsia="de-CH"/>
        </w:rPr>
        <w:instrText xml:space="preserve"> ADDIN EN.CITE </w:instrText>
      </w:r>
      <w:r w:rsidRPr="00200DEE">
        <w:rPr>
          <w:sz w:val="20"/>
          <w:szCs w:val="20"/>
          <w:lang w:eastAsia="de-CH"/>
        </w:rPr>
        <w:fldChar w:fldCharType="begin">
          <w:fldData xml:space="preserve">PEVuZE5vdGU+PENpdGUgQXV0aG9yWWVhcj0iMSI+PEF1dGhvcj5NY0xhcmVuPC9BdXRob3I+PFll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</w:fldData>
        </w:fldChar>
      </w:r>
      <w:r w:rsidRPr="00200DEE">
        <w:rPr>
          <w:sz w:val="20"/>
          <w:szCs w:val="20"/>
          <w:lang w:eastAsia="de-CH"/>
        </w:rPr>
        <w:instrText xml:space="preserve"> ADDIN EN.CITE.DATA </w:instrText>
      </w:r>
      <w:r w:rsidRPr="00200DEE">
        <w:rPr>
          <w:sz w:val="20"/>
          <w:szCs w:val="20"/>
          <w:lang w:eastAsia="de-CH"/>
        </w:rPr>
      </w:r>
      <w:r w:rsidRPr="00200DEE">
        <w:rPr>
          <w:sz w:val="20"/>
          <w:szCs w:val="20"/>
          <w:lang w:eastAsia="de-CH"/>
        </w:rPr>
        <w:fldChar w:fldCharType="end"/>
      </w:r>
      <w:r w:rsidRPr="00200DEE">
        <w:rPr>
          <w:sz w:val="20"/>
          <w:szCs w:val="20"/>
          <w:lang w:eastAsia="de-CH"/>
        </w:rPr>
      </w:r>
      <w:r w:rsidRPr="00200DEE">
        <w:rPr>
          <w:sz w:val="20"/>
          <w:szCs w:val="20"/>
          <w:lang w:eastAsia="de-CH"/>
        </w:rPr>
        <w:fldChar w:fldCharType="separate"/>
      </w:r>
      <w:r w:rsidRPr="00200DEE">
        <w:rPr>
          <w:sz w:val="20"/>
          <w:szCs w:val="20"/>
          <w:lang w:eastAsia="de-CH"/>
        </w:rPr>
        <w:t>McLaren et al. (2019)</w:t>
      </w:r>
      <w:r w:rsidRPr="00200DEE">
        <w:rPr>
          <w:sz w:val="20"/>
          <w:szCs w:val="20"/>
          <w:lang w:eastAsia="de-CH"/>
        </w:rPr>
        <w:fldChar w:fldCharType="end"/>
      </w:r>
      <w:r w:rsidRPr="00200DEE">
        <w:rPr>
          <w:sz w:val="20"/>
          <w:szCs w:val="20"/>
          <w:lang w:eastAsia="de-CH"/>
        </w:rPr>
        <w:t xml:space="preserve"> based on transverse relaxation (T</w:t>
      </w:r>
      <w:r w:rsidRPr="00200DEE">
        <w:rPr>
          <w:sz w:val="20"/>
          <w:szCs w:val="20"/>
          <w:vertAlign w:val="subscript"/>
          <w:lang w:eastAsia="de-CH"/>
        </w:rPr>
        <w:t>2</w:t>
      </w:r>
      <w:r w:rsidRPr="00200DEE">
        <w:rPr>
          <w:sz w:val="20"/>
          <w:szCs w:val="20"/>
          <w:lang w:eastAsia="de-CH"/>
        </w:rPr>
        <w:t>) experiments. The authors found that T</w:t>
      </w:r>
      <w:r w:rsidRPr="00200DEE">
        <w:rPr>
          <w:sz w:val="20"/>
          <w:szCs w:val="20"/>
          <w:vertAlign w:val="subscript"/>
          <w:lang w:eastAsia="de-CH"/>
        </w:rPr>
        <w:t>2</w:t>
      </w:r>
      <w:r w:rsidRPr="00200DEE">
        <w:rPr>
          <w:sz w:val="20"/>
          <w:szCs w:val="20"/>
          <w:lang w:eastAsia="de-CH"/>
        </w:rPr>
        <w:t xml:space="preserve"> times </w:t>
      </w:r>
      <w:r w:rsidR="00D21FF9">
        <w:rPr>
          <w:sz w:val="20"/>
          <w:szCs w:val="20"/>
          <w:lang w:eastAsia="de-CH"/>
        </w:rPr>
        <w:t>associated with</w:t>
      </w:r>
      <w:r w:rsidR="00D21FF9" w:rsidRPr="00200DEE">
        <w:rPr>
          <w:sz w:val="20"/>
          <w:szCs w:val="20"/>
          <w:lang w:eastAsia="de-CH"/>
        </w:rPr>
        <w:t xml:space="preserve"> </w:t>
      </w:r>
      <w:r w:rsidRPr="00200DEE">
        <w:rPr>
          <w:sz w:val="20"/>
          <w:szCs w:val="20"/>
          <w:lang w:eastAsia="de-CH"/>
        </w:rPr>
        <w:t xml:space="preserve">the broad signal were considerably shorter than those of sharp signals (e.g. </w:t>
      </w:r>
      <w:r w:rsidRPr="00200DEE">
        <w:rPr>
          <w:i/>
          <w:iCs/>
          <w:sz w:val="20"/>
          <w:szCs w:val="20"/>
          <w:lang w:eastAsia="de-CH"/>
        </w:rPr>
        <w:t>myo</w:t>
      </w:r>
      <w:r w:rsidRPr="00200DEE">
        <w:rPr>
          <w:sz w:val="20"/>
          <w:szCs w:val="20"/>
          <w:lang w:eastAsia="de-CH"/>
        </w:rPr>
        <w:t>-IP</w:t>
      </w:r>
      <w:r w:rsidRPr="00200DEE">
        <w:rPr>
          <w:sz w:val="20"/>
          <w:szCs w:val="20"/>
          <w:vertAlign w:val="subscript"/>
          <w:lang w:eastAsia="de-CH"/>
        </w:rPr>
        <w:t>6</w:t>
      </w:r>
      <w:r w:rsidRPr="00200DEE">
        <w:rPr>
          <w:sz w:val="20"/>
          <w:szCs w:val="20"/>
          <w:lang w:eastAsia="de-CH"/>
        </w:rPr>
        <w:t>) in the phosphomonoester region, suggest</w:t>
      </w:r>
      <w:r w:rsidR="0075126F">
        <w:rPr>
          <w:sz w:val="20"/>
          <w:szCs w:val="20"/>
          <w:lang w:eastAsia="de-CH"/>
        </w:rPr>
        <w:t>ive of</w:t>
      </w:r>
      <w:r w:rsidRPr="00200DEE">
        <w:rPr>
          <w:sz w:val="20"/>
          <w:szCs w:val="20"/>
          <w:lang w:eastAsia="de-CH"/>
        </w:rPr>
        <w:t xml:space="preserve"> the former </w:t>
      </w:r>
      <w:r w:rsidR="0075126F">
        <w:rPr>
          <w:sz w:val="20"/>
          <w:szCs w:val="20"/>
          <w:lang w:eastAsia="de-CH"/>
        </w:rPr>
        <w:t>having a</w:t>
      </w:r>
      <w:r w:rsidRPr="00200DEE">
        <w:rPr>
          <w:sz w:val="20"/>
          <w:szCs w:val="20"/>
          <w:lang w:eastAsia="de-CH"/>
        </w:rPr>
        <w:t xml:space="preserve"> </w:t>
      </w:r>
      <w:r w:rsidR="0000679E">
        <w:rPr>
          <w:sz w:val="20"/>
          <w:szCs w:val="20"/>
          <w:lang w:eastAsia="de-CH"/>
        </w:rPr>
        <w:t>large</w:t>
      </w:r>
      <w:r w:rsidRPr="00200DEE">
        <w:rPr>
          <w:sz w:val="20"/>
          <w:szCs w:val="20"/>
          <w:lang w:eastAsia="de-CH"/>
        </w:rPr>
        <w:t xml:space="preserve"> molecular</w:t>
      </w:r>
      <w:r w:rsidR="0000679E">
        <w:rPr>
          <w:sz w:val="20"/>
          <w:szCs w:val="20"/>
          <w:lang w:eastAsia="de-CH"/>
        </w:rPr>
        <w:t xml:space="preserve"> size </w:t>
      </w:r>
      <w:r w:rsidRPr="00200DEE">
        <w:rPr>
          <w:sz w:val="20"/>
          <w:szCs w:val="20"/>
          <w:lang w:eastAsia="de-CH"/>
        </w:rPr>
        <w:fldChar w:fldCharType="begin"/>
      </w:r>
      <w:r w:rsidRPr="00200DEE">
        <w:rPr>
          <w:sz w:val="20"/>
          <w:szCs w:val="20"/>
          <w:lang w:eastAsia="de-CH"/>
        </w:rPr>
        <w:instrText xml:space="preserve"> ADDIN EN.CITE &lt;EndNote&gt;&lt;Cite&gt;&lt;Author&gt;Bloembergen&lt;/Author&gt;&lt;Year&gt;1948&lt;/Year&gt;&lt;RecNum&gt;602&lt;/RecNum&gt;&lt;DisplayText&gt;(Bloembergen et al., 1948; Keeler, 2010)&lt;/DisplayText&gt;&lt;record&gt;&lt;rec-number&gt;602&lt;/rec-number&gt;&lt;foreign-keys&gt;&lt;key app="EN" db-id="dr9rpzzfnd0p0teea9dp922asttzspv9ef2z" timestamp="1586450217"&gt;602&lt;/key&gt;&lt;/foreign-keys&gt;&lt;ref-type name="Journal Article"&gt;17&lt;/ref-type&gt;&lt;contributors&gt;&lt;authors&gt;&lt;author&gt;Bloembergen, N.&lt;/author&gt;&lt;author&gt;Purcell, E. M.&lt;/author&gt;&lt;author&gt;Pound, R. V.&lt;/author&gt;&lt;/authors&gt;&lt;/contributors&gt;&lt;titles&gt;&lt;title&gt;Relaxation effects in nuclear magnetic resonance absorption&lt;/title&gt;&lt;secondary-title&gt;Physical Review&lt;/secondary-title&gt;&lt;/titles&gt;&lt;periodical&gt;&lt;full-title&gt;Physical Review&lt;/full-title&gt;&lt;/periodical&gt;&lt;pages&gt;679-712&lt;/pages&gt;&lt;volume&gt;73&lt;/volume&gt;&lt;number&gt;7&lt;/number&gt;&lt;dates&gt;&lt;year&gt;1948&lt;/year&gt;&lt;pub-dates&gt;&lt;date&gt;04/01/&lt;/date&gt;&lt;/pub-dates&gt;&lt;/dates&gt;&lt;publisher&gt;American Physical Society&lt;/publisher&gt;&lt;urls&gt;&lt;related-urls&gt;&lt;url&gt;https://link.aps.org/doi/10.1103/PhysRev.73.679&lt;/url&gt;&lt;url&gt;https://journals.aps.org/pr/pdf/10.1103/PhysRev.73.679&lt;/url&gt;&lt;/related-urls&gt;&lt;/urls&gt;&lt;electronic-resource-num&gt;10.1103/PhysRev.73.679&lt;/electronic-resource-num&gt;&lt;/record&gt;&lt;/Cite&gt;&lt;Cite&gt;&lt;Author&gt;Keeler&lt;/Author&gt;&lt;Year&gt;2010&lt;/Year&gt;&lt;RecNum&gt;721&lt;/RecNum&gt;&lt;record&gt;&lt;rec-number&gt;721&lt;/rec-number&gt;&lt;foreign-keys&gt;&lt;key app="EN" db-id="dr9rpzzfnd0p0teea9dp922asttzspv9ef2z" timestamp="1614182276"&gt;721&lt;/key&gt;&lt;/foreign-keys&gt;&lt;ref-type name="Book"&gt;6&lt;/ref-type&gt;&lt;contributors&gt;&lt;authors&gt;&lt;author&gt;Keeler, James&lt;/author&gt;&lt;/authors&gt;&lt;/contributors&gt;&lt;titles&gt;&lt;title&gt;Understanding NMR spectroscopy&lt;/title&gt;&lt;/titles&gt;&lt;edition&gt;2nd ed.&lt;/edition&gt;&lt;keywords&gt;&lt;keyword&gt;NMR&lt;/keyword&gt;&lt;keyword&gt;Nuclear magnetic resonance spectroscopy&lt;/keyword&gt;&lt;keyword&gt;KERNRESONANZSPEKTROSKOPIE&lt;/keyword&gt;&lt;keyword&gt;LEHRBÜCHER (DOKUMENTENTYP)&lt;/keyword&gt;&lt;keyword&gt;ÜBUNGSAUFGABEN + PRÜFUNGSAUFGABEN (LEHRMITTEL)&lt;/keyword&gt;&lt;/keywords&gt;&lt;dates&gt;&lt;year&gt;2010&lt;/year&gt;&lt;/dates&gt;&lt;pub-location&gt;Chichester&lt;/pub-location&gt;&lt;publisher&gt;Wiley-Blackwell&lt;/publisher&gt;&lt;isbn&gt;9780470746097&lt;/isbn&gt;&lt;urls&gt;&lt;/urls&gt;&lt;/record&gt;&lt;/Cite&gt;&lt;/EndNote&gt;</w:instrText>
      </w:r>
      <w:r w:rsidRPr="00200DEE">
        <w:rPr>
          <w:sz w:val="20"/>
          <w:szCs w:val="20"/>
          <w:lang w:eastAsia="de-CH"/>
        </w:rPr>
        <w:fldChar w:fldCharType="separate"/>
      </w:r>
      <w:r w:rsidRPr="00200DEE">
        <w:rPr>
          <w:sz w:val="20"/>
          <w:szCs w:val="20"/>
          <w:lang w:eastAsia="de-CH"/>
        </w:rPr>
        <w:t>(Bloembergen et al., 1948; Keeler, 2010)</w:t>
      </w:r>
      <w:r w:rsidRPr="00200DEE">
        <w:rPr>
          <w:sz w:val="20"/>
          <w:szCs w:val="20"/>
          <w:lang w:eastAsia="de-CH"/>
        </w:rPr>
        <w:fldChar w:fldCharType="end"/>
      </w:r>
      <w:r w:rsidRPr="00200DEE">
        <w:rPr>
          <w:sz w:val="20"/>
          <w:szCs w:val="20"/>
          <w:lang w:eastAsia="de-CH"/>
        </w:rPr>
        <w:t xml:space="preserve">. This was similarly the case for </w:t>
      </w:r>
      <w:r w:rsidR="006846C4" w:rsidRPr="00200DEE">
        <w:rPr>
          <w:sz w:val="20"/>
          <w:szCs w:val="20"/>
          <w:lang w:eastAsia="de-CH"/>
        </w:rPr>
        <w:t>T</w:t>
      </w:r>
      <w:r w:rsidR="006846C4" w:rsidRPr="00200DEE">
        <w:rPr>
          <w:sz w:val="20"/>
          <w:szCs w:val="20"/>
          <w:vertAlign w:val="subscript"/>
          <w:lang w:eastAsia="de-CH"/>
        </w:rPr>
        <w:t>2</w:t>
      </w:r>
      <w:r w:rsidR="006846C4" w:rsidRPr="00200DEE">
        <w:rPr>
          <w:sz w:val="20"/>
          <w:szCs w:val="20"/>
          <w:lang w:eastAsia="de-CH"/>
        </w:rPr>
        <w:t xml:space="preserve"> experiments</w:t>
      </w:r>
      <w:r w:rsidR="006846C4">
        <w:rPr>
          <w:sz w:val="20"/>
          <w:szCs w:val="20"/>
          <w:lang w:eastAsia="de-CH"/>
        </w:rPr>
        <w:t xml:space="preserve"> </w:t>
      </w:r>
      <w:r w:rsidR="007F1665">
        <w:rPr>
          <w:sz w:val="20"/>
          <w:szCs w:val="20"/>
          <w:lang w:eastAsia="de-CH"/>
        </w:rPr>
        <w:t>carried out</w:t>
      </w:r>
      <w:r w:rsidR="006846C4" w:rsidRPr="00200DEE">
        <w:rPr>
          <w:sz w:val="20"/>
          <w:szCs w:val="20"/>
          <w:lang w:eastAsia="de-CH"/>
        </w:rPr>
        <w:t xml:space="preserve"> on soil extracts following hypobromite oxidation </w:t>
      </w:r>
      <w:r w:rsidR="006846C4">
        <w:rPr>
          <w:sz w:val="20"/>
          <w:szCs w:val="20"/>
          <w:lang w:eastAsia="de-CH"/>
        </w:rPr>
        <w:t>(</w:t>
      </w:r>
      <w:r w:rsidRPr="00200DEE">
        <w:rPr>
          <w:sz w:val="20"/>
          <w:szCs w:val="20"/>
          <w:lang w:eastAsia="de-CH"/>
        </w:rPr>
        <w:fldChar w:fldCharType="begin"/>
      </w:r>
      <w:r w:rsidR="00D176FE">
        <w:rPr>
          <w:sz w:val="20"/>
          <w:szCs w:val="20"/>
          <w:lang w:eastAsia="de-CH"/>
        </w:rPr>
        <w:instrText xml:space="preserve"> ADDIN EN.CITE &lt;EndNote&gt;&lt;Cite AuthorYear="1"&gt;&lt;Author&gt;Reusser&lt;/Author&gt;&lt;Year&gt;2020&lt;/Year&gt;&lt;RecNum&gt;660&lt;/RecNum&gt;&lt;DisplayText&gt;Reusser et al. (2020b)&lt;/DisplayText&gt;&lt;record&gt;&lt;rec-number&gt;660&lt;/rec-number&gt;&lt;foreign-keys&gt;&lt;key app="EN" db-id="dr9rpzzfnd0p0teea9dp922asttzspv9ef2z" timestamp="1604320771"&gt;660&lt;/key&gt;&lt;/foreign-keys&gt;&lt;ref-type name="Journal Article"&gt;17&lt;/ref-type&gt;&lt;contributors&gt;&lt;authors&gt;&lt;author&gt;Reusser, J. E.&lt;/author&gt;&lt;author&gt;Verel, R.&lt;/author&gt;&lt;author&gt;Zindel, D.&lt;/author&gt;&lt;author&gt;Frossard, E.&lt;/author&gt;&lt;author&gt;McLaren, T. I.&lt;/author&gt;&lt;/authors&gt;&lt;/contributors&gt;&lt;titles&gt;&lt;title&gt;&lt;style face="normal" font="default" size="100%"&gt;Identification of lower-order inositol phosphates (IP&lt;/style&gt;&lt;style face="subscript" font="default" size="100%"&gt;5&lt;/style&gt;&lt;style face="normal" font="default" size="100%"&gt; and IP&lt;/style&gt;&lt;style face="subscript" font="default" size="100%"&gt;4&lt;/style&gt;&lt;style face="normal" font="default" size="100%"&gt;) in soil extracts as determined by hypobromite oxidation and solution &lt;/style&gt;&lt;style face="superscript" font="default" size="100%"&gt;31&lt;/style&gt;&lt;style face="normal" font="default" size="100%"&gt;P NMR spectroscopy&lt;/style&gt;&lt;/title&gt;&lt;secondary-title&gt;Biogeosciences&lt;/secondary-title&gt;&lt;/titles&gt;&lt;periodical&gt;&lt;full-title&gt;Biogeosciences&lt;/full-title&gt;&lt;/periodical&gt;&lt;pages&gt;5079-5095&lt;/pages&gt;&lt;volume&gt;17&lt;/volume&gt;&lt;number&gt;20&lt;/number&gt;&lt;dates&gt;&lt;year&gt;2020&lt;/year&gt;&lt;/dates&gt;&lt;publisher&gt;Copernicus Publications&lt;/publisher&gt;&lt;isbn&gt;1726-4189&lt;/isbn&gt;&lt;urls&gt;&lt;related-urls&gt;&lt;url&gt;https://bg.copernicus.org/articles/17/5079/2020/&lt;/url&gt;&lt;url&gt;https://bg.copernicus.org/articles/17/5079/2020/bg-17-5079-2020.pdf&lt;/url&gt;&lt;/related-urls&gt;&lt;/urls&gt;&lt;electronic-resource-num&gt;10.5194/bg-17-5079-2020&lt;/electronic-resource-num&gt;&lt;/record&gt;&lt;/Cite&gt;&lt;/EndNote&gt;</w:instrText>
      </w:r>
      <w:r w:rsidRPr="00200DEE">
        <w:rPr>
          <w:sz w:val="20"/>
          <w:szCs w:val="20"/>
          <w:lang w:eastAsia="de-CH"/>
        </w:rPr>
        <w:fldChar w:fldCharType="separate"/>
      </w:r>
      <w:r w:rsidRPr="00200DEE">
        <w:rPr>
          <w:noProof/>
          <w:sz w:val="20"/>
          <w:szCs w:val="20"/>
          <w:lang w:eastAsia="de-CH"/>
        </w:rPr>
        <w:t>Reusser et al. (2020b)</w:t>
      </w:r>
      <w:r w:rsidRPr="00200DEE">
        <w:rPr>
          <w:sz w:val="20"/>
          <w:szCs w:val="20"/>
          <w:lang w:eastAsia="de-CH"/>
        </w:rPr>
        <w:fldChar w:fldCharType="end"/>
      </w:r>
      <w:r w:rsidRPr="00200DEE">
        <w:rPr>
          <w:sz w:val="20"/>
          <w:szCs w:val="20"/>
          <w:lang w:eastAsia="de-CH"/>
        </w:rPr>
        <w:t xml:space="preserve">. </w:t>
      </w:r>
      <w:r w:rsidRPr="00200DEE">
        <w:rPr>
          <w:sz w:val="20"/>
          <w:szCs w:val="20"/>
          <w:lang w:eastAsia="de-CH"/>
        </w:rPr>
        <w:fldChar w:fldCharType="begin"/>
      </w:r>
      <w:r w:rsidRPr="00200DEE">
        <w:rPr>
          <w:sz w:val="20"/>
          <w:szCs w:val="20"/>
          <w:lang w:eastAsia="de-CH"/>
        </w:rPr>
        <w:instrText xml:space="preserve"> ADDIN EN.CITE &lt;EndNote&gt;&lt;Cite AuthorYear="1"&gt;&lt;Author&gt;McLaren&lt;/Author&gt;&lt;Year&gt;2019&lt;/Year&gt;&lt;RecNum&gt;519&lt;/RecNum&gt;&lt;DisplayText&gt;McLaren et al. (2019)&lt;/DisplayText&gt;&lt;record&gt;&lt;rec-number&gt;519&lt;/rec-number&gt;&lt;foreign-keys&gt;&lt;key app="EN" db-id="dr9rpzzfnd0p0teea9dp922asttzspv9ef2z" timestamp="1553509162"&gt;519&lt;/key&gt;&lt;/foreign-keys&gt;&lt;ref-type name="Journal Article"&gt;17&lt;/ref-type&gt;&lt;contributors&gt;&lt;authors&gt;&lt;author&gt;McLaren, Timothy I.&lt;/author&gt;&lt;author&gt;Verel, René&lt;/author&gt;&lt;author&gt;Frossard, Emmanuel&lt;/author&gt;&lt;/authors&gt;&lt;/contributors&gt;&lt;titles&gt;&lt;title&gt;&lt;style face="normal" font="default" size="100%"&gt;The structural composition of soil phosphomonoesters as determined by solution &lt;/style&gt;&lt;style face="superscript" font="default" size="100%"&gt;31&lt;/style&gt;&lt;style face="normal" font="default" size="100%"&gt;P NMR spectroscopy and transverse relaxation (T&lt;/style&gt;&lt;style face="subscript" font="default" size="100%"&gt;2&lt;/style&gt;&lt;style face="normal" font="default" size="100%"&gt;) experiments&lt;/style&gt;&lt;/title&gt;&lt;secondary-title&gt;Geoderma&lt;/secondary-title&gt;&lt;/titles&gt;&lt;periodical&gt;&lt;full-title&gt;Geoderma&lt;/full-title&gt;&lt;/periodical&gt;&lt;pages&gt;31-37&lt;/pages&gt;&lt;volume&gt;345&lt;/volume&gt;&lt;dates&gt;&lt;year&gt;2019&lt;/year&gt;&lt;pub-dates&gt;&lt;date&gt;2019/07/01/&lt;/date&gt;&lt;/pub-dates&gt;&lt;/dates&gt;&lt;isbn&gt;0016-7061&lt;/isbn&gt;&lt;urls&gt;&lt;related-urls&gt;&lt;url&gt;http://www.sciencedirect.com/science/article/pii/S0016706118324406&lt;/url&gt;&lt;url&gt;https://www.sciencedirect.com/science/article/pii/S0016706118324406?via%3Dihub&lt;/url&gt;&lt;/related-urls&gt;&lt;/urls&gt;&lt;electronic-resource-num&gt;https://doi.org/10.1016/j.geoderma.2019.03.015&lt;/electronic-resource-num&gt;&lt;/record&gt;&lt;/Cite&gt;&lt;/EndNote&gt;</w:instrText>
      </w:r>
      <w:r w:rsidRPr="00200DEE">
        <w:rPr>
          <w:sz w:val="20"/>
          <w:szCs w:val="20"/>
          <w:lang w:eastAsia="de-CH"/>
        </w:rPr>
        <w:fldChar w:fldCharType="separate"/>
      </w:r>
      <w:r w:rsidRPr="00200DEE">
        <w:rPr>
          <w:sz w:val="20"/>
          <w:szCs w:val="20"/>
          <w:lang w:eastAsia="de-CH"/>
        </w:rPr>
        <w:t>McLaren et al. (2019)</w:t>
      </w:r>
      <w:r w:rsidRPr="00200DEE">
        <w:rPr>
          <w:sz w:val="20"/>
          <w:szCs w:val="20"/>
          <w:lang w:eastAsia="de-CH"/>
        </w:rPr>
        <w:fldChar w:fldCharType="end"/>
      </w:r>
      <w:r w:rsidRPr="00200DEE">
        <w:rPr>
          <w:sz w:val="20"/>
          <w:szCs w:val="20"/>
          <w:lang w:eastAsia="de-CH"/>
        </w:rPr>
        <w:t xml:space="preserve"> compared the line</w:t>
      </w:r>
      <w:r w:rsidR="00B757F7">
        <w:rPr>
          <w:sz w:val="20"/>
          <w:szCs w:val="20"/>
          <w:lang w:eastAsia="de-CH"/>
        </w:rPr>
        <w:t xml:space="preserve"> </w:t>
      </w:r>
      <w:r w:rsidRPr="00200DEE">
        <w:rPr>
          <w:sz w:val="20"/>
          <w:szCs w:val="20"/>
          <w:lang w:eastAsia="de-CH"/>
        </w:rPr>
        <w:t>width of the broad signal at half peak intensity based on spectral deconvolution with that derived from T</w:t>
      </w:r>
      <w:r w:rsidRPr="00200DEE">
        <w:rPr>
          <w:sz w:val="20"/>
          <w:szCs w:val="20"/>
          <w:vertAlign w:val="subscript"/>
          <w:lang w:eastAsia="de-CH"/>
        </w:rPr>
        <w:t>2</w:t>
      </w:r>
      <w:r w:rsidRPr="00200DEE">
        <w:rPr>
          <w:sz w:val="20"/>
          <w:szCs w:val="20"/>
          <w:lang w:eastAsia="de-CH"/>
        </w:rPr>
        <w:t xml:space="preserve"> experiments. The authors reported that the line</w:t>
      </w:r>
      <w:r w:rsidR="00B757F7">
        <w:rPr>
          <w:sz w:val="20"/>
          <w:szCs w:val="20"/>
          <w:lang w:eastAsia="de-CH"/>
        </w:rPr>
        <w:t xml:space="preserve"> </w:t>
      </w:r>
      <w:r w:rsidRPr="00200DEE">
        <w:rPr>
          <w:sz w:val="20"/>
          <w:szCs w:val="20"/>
          <w:lang w:eastAsia="de-CH"/>
        </w:rPr>
        <w:t>width at half peak intensity of the broad signal based on the former approach was significantly l</w:t>
      </w:r>
      <w:r w:rsidR="00653098">
        <w:rPr>
          <w:sz w:val="20"/>
          <w:szCs w:val="20"/>
          <w:lang w:eastAsia="de-CH"/>
        </w:rPr>
        <w:t>arger</w:t>
      </w:r>
      <w:r w:rsidRPr="00200DEE">
        <w:rPr>
          <w:sz w:val="20"/>
          <w:szCs w:val="20"/>
          <w:lang w:eastAsia="de-CH"/>
        </w:rPr>
        <w:t xml:space="preserve"> than that based on the latter approach, suggest</w:t>
      </w:r>
      <w:r w:rsidR="009D6818">
        <w:rPr>
          <w:sz w:val="20"/>
          <w:szCs w:val="20"/>
          <w:lang w:eastAsia="de-CH"/>
        </w:rPr>
        <w:t>ing</w:t>
      </w:r>
      <w:r w:rsidRPr="00200DEE">
        <w:rPr>
          <w:sz w:val="20"/>
          <w:szCs w:val="20"/>
          <w:lang w:eastAsia="de-CH"/>
        </w:rPr>
        <w:t xml:space="preserve"> the broad signal </w:t>
      </w:r>
      <w:r w:rsidRPr="00200DEE">
        <w:rPr>
          <w:sz w:val="20"/>
          <w:szCs w:val="20"/>
          <w:lang w:eastAsia="de-CH"/>
        </w:rPr>
        <w:lastRenderedPageBreak/>
        <w:t xml:space="preserve">itself is </w:t>
      </w:r>
      <w:r w:rsidR="009D6818">
        <w:rPr>
          <w:sz w:val="20"/>
          <w:szCs w:val="20"/>
          <w:lang w:eastAsia="de-CH"/>
        </w:rPr>
        <w:t>derived from</w:t>
      </w:r>
      <w:r w:rsidRPr="00200DEE">
        <w:rPr>
          <w:sz w:val="20"/>
          <w:szCs w:val="20"/>
          <w:lang w:eastAsia="de-CH"/>
        </w:rPr>
        <w:t xml:space="preserve"> multiple components. </w:t>
      </w:r>
      <w:r w:rsidR="00900361">
        <w:rPr>
          <w:sz w:val="20"/>
          <w:szCs w:val="20"/>
          <w:lang w:eastAsia="de-CH"/>
        </w:rPr>
        <w:t>T</w:t>
      </w:r>
      <w:r w:rsidRPr="00200DEE">
        <w:rPr>
          <w:sz w:val="20"/>
          <w:szCs w:val="20"/>
          <w:lang w:eastAsia="de-CH"/>
        </w:rPr>
        <w:t>he number of components and their chemical composition remains unknown.</w:t>
      </w:r>
    </w:p>
    <w:p w14:paraId="5E49D4B0" w14:textId="1E35CE82" w:rsidR="00200DEE" w:rsidRPr="00200DEE" w:rsidRDefault="00200DEE" w:rsidP="00200DEE">
      <w:pPr>
        <w:spacing w:line="480" w:lineRule="auto"/>
        <w:rPr>
          <w:sz w:val="20"/>
          <w:szCs w:val="20"/>
          <w:lang w:eastAsia="de-CH"/>
        </w:rPr>
      </w:pPr>
      <w:r w:rsidRPr="00200DEE">
        <w:rPr>
          <w:sz w:val="20"/>
          <w:szCs w:val="20"/>
          <w:lang w:eastAsia="de-CH"/>
        </w:rPr>
        <w:t xml:space="preserve">Organic compounds </w:t>
      </w:r>
      <w:r w:rsidR="009D6818" w:rsidRPr="00200DEE">
        <w:rPr>
          <w:sz w:val="20"/>
          <w:szCs w:val="20"/>
          <w:lang w:eastAsia="de-CH"/>
        </w:rPr>
        <w:t xml:space="preserve">containing phosphate </w:t>
      </w:r>
      <w:r w:rsidRPr="00200DEE">
        <w:rPr>
          <w:sz w:val="20"/>
          <w:szCs w:val="20"/>
          <w:lang w:eastAsia="de-CH"/>
        </w:rPr>
        <w:t xml:space="preserve">in soil are known for their </w:t>
      </w:r>
      <w:r w:rsidR="00900361">
        <w:rPr>
          <w:sz w:val="20"/>
          <w:szCs w:val="20"/>
          <w:lang w:eastAsia="de-CH"/>
        </w:rPr>
        <w:t>capacity</w:t>
      </w:r>
      <w:r w:rsidR="00900361" w:rsidRPr="00200DEE">
        <w:rPr>
          <w:sz w:val="20"/>
          <w:szCs w:val="20"/>
          <w:lang w:eastAsia="de-CH"/>
        </w:rPr>
        <w:t xml:space="preserve"> </w:t>
      </w:r>
      <w:r w:rsidRPr="00200DEE">
        <w:rPr>
          <w:sz w:val="20"/>
          <w:szCs w:val="20"/>
          <w:lang w:eastAsia="de-CH"/>
        </w:rPr>
        <w:t xml:space="preserve">to form complexes with metal cations, such as Al and Fe </w:t>
      </w:r>
      <w:r w:rsidRPr="00200DEE">
        <w:rPr>
          <w:sz w:val="20"/>
          <w:szCs w:val="20"/>
          <w:lang w:eastAsia="de-CH"/>
        </w:rPr>
        <w:fldChar w:fldCharType="begin">
          <w:fldData xml:space="preserve">PEVuZE5vdGU+PENpdGU+PEF1dGhvcj5QYXJmaXR0PC9BdXRob3I+PFllYXI+MTk3OTwvWWVhcj48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</w:fldData>
        </w:fldChar>
      </w:r>
      <w:r w:rsidRPr="00200DEE">
        <w:rPr>
          <w:sz w:val="20"/>
          <w:szCs w:val="20"/>
          <w:lang w:eastAsia="de-CH"/>
        </w:rPr>
        <w:instrText xml:space="preserve"> ADDIN EN.CITE </w:instrText>
      </w:r>
      <w:r w:rsidRPr="00200DEE">
        <w:rPr>
          <w:sz w:val="20"/>
          <w:szCs w:val="20"/>
          <w:lang w:eastAsia="de-CH"/>
        </w:rPr>
        <w:fldChar w:fldCharType="begin">
          <w:fldData xml:space="preserve">PEVuZE5vdGU+PENpdGU+PEF1dGhvcj5QYXJmaXR0PC9BdXRob3I+PFllYXI+MTk3OTwvWWVhcj48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</w:fldData>
        </w:fldChar>
      </w:r>
      <w:r w:rsidRPr="00200DEE">
        <w:rPr>
          <w:sz w:val="20"/>
          <w:szCs w:val="20"/>
          <w:lang w:eastAsia="de-CH"/>
        </w:rPr>
        <w:instrText xml:space="preserve"> ADDIN EN.CITE.DATA </w:instrText>
      </w:r>
      <w:r w:rsidRPr="00200DEE">
        <w:rPr>
          <w:sz w:val="20"/>
          <w:szCs w:val="20"/>
          <w:lang w:eastAsia="de-CH"/>
        </w:rPr>
      </w:r>
      <w:r w:rsidRPr="00200DEE">
        <w:rPr>
          <w:sz w:val="20"/>
          <w:szCs w:val="20"/>
          <w:lang w:eastAsia="de-CH"/>
        </w:rPr>
        <w:fldChar w:fldCharType="end"/>
      </w:r>
      <w:r w:rsidRPr="00200DEE">
        <w:rPr>
          <w:sz w:val="20"/>
          <w:szCs w:val="20"/>
          <w:lang w:eastAsia="de-CH"/>
        </w:rPr>
      </w:r>
      <w:r w:rsidRPr="00200DEE">
        <w:rPr>
          <w:sz w:val="20"/>
          <w:szCs w:val="20"/>
          <w:lang w:eastAsia="de-CH"/>
        </w:rPr>
        <w:fldChar w:fldCharType="separate"/>
      </w:r>
      <w:r w:rsidRPr="00200DEE">
        <w:rPr>
          <w:sz w:val="20"/>
          <w:szCs w:val="20"/>
          <w:lang w:eastAsia="de-CH"/>
        </w:rPr>
        <w:t>(Parfitt, 1979; Stevenson, 1994; Turner et al., 2002; Vincent et al., 2012)</w:t>
      </w:r>
      <w:r w:rsidRPr="00200DEE">
        <w:rPr>
          <w:sz w:val="20"/>
          <w:szCs w:val="20"/>
          <w:lang w:eastAsia="de-CH"/>
        </w:rPr>
        <w:fldChar w:fldCharType="end"/>
      </w:r>
      <w:r w:rsidRPr="00200DEE">
        <w:rPr>
          <w:sz w:val="20"/>
          <w:szCs w:val="20"/>
          <w:lang w:eastAsia="de-CH"/>
        </w:rPr>
        <w:t xml:space="preserve">. </w:t>
      </w:r>
      <w:r w:rsidR="00900361">
        <w:rPr>
          <w:sz w:val="20"/>
          <w:szCs w:val="20"/>
          <w:lang w:eastAsia="de-CH"/>
        </w:rPr>
        <w:t>Such</w:t>
      </w:r>
      <w:r w:rsidR="00900361" w:rsidRPr="00200DEE">
        <w:rPr>
          <w:sz w:val="20"/>
          <w:szCs w:val="20"/>
          <w:lang w:eastAsia="de-CH"/>
        </w:rPr>
        <w:t xml:space="preserve"> </w:t>
      </w:r>
      <w:r w:rsidRPr="00200DEE">
        <w:rPr>
          <w:sz w:val="20"/>
          <w:szCs w:val="20"/>
          <w:lang w:eastAsia="de-CH"/>
        </w:rPr>
        <w:t xml:space="preserve">complexes of </w:t>
      </w:r>
      <w:r w:rsidR="00107FA2">
        <w:rPr>
          <w:sz w:val="20"/>
          <w:szCs w:val="20"/>
          <w:lang w:eastAsia="de-CH"/>
        </w:rPr>
        <w:t>soil organic matter (</w:t>
      </w:r>
      <w:r w:rsidRPr="00200DEE">
        <w:rPr>
          <w:sz w:val="20"/>
          <w:szCs w:val="20"/>
          <w:lang w:eastAsia="de-CH"/>
        </w:rPr>
        <w:t>SOM</w:t>
      </w:r>
      <w:r w:rsidR="00107FA2">
        <w:rPr>
          <w:sz w:val="20"/>
          <w:szCs w:val="20"/>
          <w:lang w:eastAsia="de-CH"/>
        </w:rPr>
        <w:t>)</w:t>
      </w:r>
      <w:r w:rsidRPr="00200DEE">
        <w:rPr>
          <w:sz w:val="20"/>
          <w:szCs w:val="20"/>
          <w:lang w:eastAsia="de-CH"/>
        </w:rPr>
        <w:t xml:space="preserve"> and P</w:t>
      </w:r>
      <w:r w:rsidRPr="00200DEE">
        <w:rPr>
          <w:sz w:val="20"/>
          <w:szCs w:val="20"/>
          <w:vertAlign w:val="subscript"/>
          <w:lang w:eastAsia="de-CH"/>
        </w:rPr>
        <w:t>org</w:t>
      </w:r>
      <w:r w:rsidRPr="00200DEE">
        <w:rPr>
          <w:sz w:val="20"/>
          <w:szCs w:val="20"/>
          <w:lang w:eastAsia="de-CH"/>
        </w:rPr>
        <w:t xml:space="preserve"> (i.e. IP) with metals contribute to the stabilisation and possible accumulation of</w:t>
      </w:r>
      <w:r w:rsidR="001D6D28">
        <w:rPr>
          <w:sz w:val="20"/>
          <w:szCs w:val="20"/>
          <w:lang w:eastAsia="de-CH"/>
        </w:rPr>
        <w:t xml:space="preserve"> </w:t>
      </w:r>
      <w:r w:rsidR="001D6D28" w:rsidRPr="001D6D28">
        <w:rPr>
          <w:sz w:val="20"/>
          <w:szCs w:val="20"/>
          <w:highlight w:val="yellow"/>
          <w:lang w:eastAsia="de-CH"/>
        </w:rPr>
        <w:t>organic</w:t>
      </w:r>
      <w:r w:rsidRPr="00200DEE">
        <w:rPr>
          <w:sz w:val="20"/>
          <w:szCs w:val="20"/>
          <w:lang w:eastAsia="de-CH"/>
        </w:rPr>
        <w:t xml:space="preserve"> compounds in soil </w:t>
      </w:r>
      <w:r w:rsidRPr="00200DEE">
        <w:rPr>
          <w:sz w:val="20"/>
          <w:szCs w:val="20"/>
          <w:lang w:eastAsia="de-CH"/>
        </w:rPr>
        <w:fldChar w:fldCharType="begin"/>
      </w:r>
      <w:r w:rsidR="00C10292">
        <w:rPr>
          <w:sz w:val="20"/>
          <w:szCs w:val="20"/>
          <w:lang w:eastAsia="de-CH"/>
        </w:rPr>
        <w:instrText xml:space="preserve"> ADDIN EN.CITE &lt;EndNote&gt;&lt;Cite&gt;&lt;Author&gt;Stevenson&lt;/Author&gt;&lt;Year&gt;1994&lt;/Year&gt;&lt;RecNum&gt;620&lt;/RecNum&gt;&lt;DisplayText&gt;(Celi and Barberis, 2005; Stevenson, 1994)&lt;/DisplayText&gt;&lt;record&gt;&lt;rec-number&gt;620&lt;/rec-number&gt;&lt;foreign-keys&gt;&lt;key app="EN" db-id="dr9rpzzfnd0p0teea9dp922asttzspv9ef2z" timestamp="1593604629"&gt;620&lt;/key&gt;&lt;/foreign-keys&gt;&lt;ref-type name="Book"&gt;6&lt;/ref-type&gt;&lt;contributors&gt;&lt;authors&gt;&lt;author&gt;Stevenson, F. J.&lt;/author&gt;&lt;/authors&gt;&lt;/contributors&gt;&lt;titles&gt;&lt;title&gt;Humus chemistry: genesis, composition, reactions&lt;/title&gt;&lt;/titles&gt;&lt;edition&gt;Second ed.&lt;/edition&gt;&lt;keywords&gt;&lt;keyword&gt;LEHRBÜCHER (DOKUMENTENTYP): (075)&lt;/keyword&gt;&lt;keyword&gt;ORGANISCHE SUBSTANZ DES BODENS (PEDOLOGIE): 631.417*1&lt;/keyword&gt;&lt;keyword&gt;BODENHUMUS + HUMINSTOFFE (PEDOLOGIE): 631.417*1*1&lt;/keyword&gt;&lt;keyword&gt;ORGANISCHE BODENCHEMIE (PEDOLOGIE): 631.417&lt;/keyword&gt;&lt;keyword&gt;BODENBIOCHEMIE (PEDOLOGIE): 631.41*2&lt;/keyword&gt;&lt;/keywords&gt;&lt;dates&gt;&lt;year&gt;1994&lt;/year&gt;&lt;/dates&gt;&lt;publisher&gt;New York [etc.] : Wiley&lt;/publisher&gt;&lt;isbn&gt;0-471-59474-1&lt;/isbn&gt;&lt;urls&gt;&lt;/urls&gt;&lt;/record&gt;&lt;/Cite&gt;&lt;Cite&gt;&lt;Author&gt;Celi&lt;/Author&gt;&lt;Year&gt;2005&lt;/Year&gt;&lt;RecNum&gt;689&lt;/RecNum&gt;&lt;record&gt;&lt;rec-number&gt;689&lt;/rec-number&gt;&lt;foreign-keys&gt;&lt;key app="EN" db-id="dr9rpzzfnd0p0teea9dp922asttzspv9ef2z" timestamp="1610115384"&gt;689&lt;/key&gt;&lt;/foreign-keys&gt;&lt;ref-type name="Book Section"&gt;5&lt;/ref-type&gt;&lt;contributors&gt;&lt;authors&gt;&lt;author&gt;Celi, L.&lt;/author&gt;&lt;author&gt;Barberis, E.&lt;/author&gt;&lt;/authors&gt;&lt;secondary-authors&gt;&lt;author&gt;Turner, B. L.&lt;/author&gt;&lt;author&gt;Frossard, E.&lt;/author&gt;&lt;author&gt;Baldwin, D. S.&lt;/author&gt;&lt;/secondary-authors&gt;&lt;/contributors&gt;&lt;titles&gt;&lt;title&gt;Abiotic stabilisation of organic phosphorus in the environment&lt;/title&gt;&lt;secondary-title&gt;Organic phosphorus in the environment&lt;/secondary-title&gt;&lt;/titles&gt;&lt;pages&gt;113-132&lt;/pages&gt;&lt;section&gt;6&lt;/section&gt;&lt;dates&gt;&lt;year&gt;2005&lt;/year&gt;&lt;/dates&gt;&lt;pub-location&gt;Wallingford, UK&lt;/pub-location&gt;&lt;publisher&gt;CABI Publishing&lt;/publisher&gt;&lt;isbn&gt;9780851998220&lt;/isbn&gt;&lt;urls&gt;&lt;/urls&gt;&lt;electronic-resource-num&gt;10.1079/9780851998220.0000&lt;/electronic-resource-num&gt;&lt;/record&gt;&lt;/Cite&gt;&lt;/EndNote&gt;</w:instrText>
      </w:r>
      <w:r w:rsidRPr="00200DEE">
        <w:rPr>
          <w:sz w:val="20"/>
          <w:szCs w:val="20"/>
          <w:lang w:eastAsia="de-CH"/>
        </w:rPr>
        <w:fldChar w:fldCharType="separate"/>
      </w:r>
      <w:r w:rsidR="00C10292">
        <w:rPr>
          <w:noProof/>
          <w:sz w:val="20"/>
          <w:szCs w:val="20"/>
          <w:lang w:eastAsia="de-CH"/>
        </w:rPr>
        <w:t>(Celi and Barberis, 2005; Stevenson, 1994)</w:t>
      </w:r>
      <w:r w:rsidRPr="00200DEE">
        <w:rPr>
          <w:sz w:val="20"/>
          <w:szCs w:val="20"/>
          <w:lang w:eastAsia="de-CH"/>
        </w:rPr>
        <w:fldChar w:fldCharType="end"/>
      </w:r>
      <w:r w:rsidRPr="00200DEE">
        <w:rPr>
          <w:sz w:val="20"/>
          <w:szCs w:val="20"/>
          <w:lang w:eastAsia="de-CH"/>
        </w:rPr>
        <w:t xml:space="preserve">. </w:t>
      </w:r>
      <w:r w:rsidRPr="00200DEE">
        <w:rPr>
          <w:sz w:val="20"/>
          <w:szCs w:val="20"/>
          <w:lang w:eastAsia="de-CH"/>
        </w:rPr>
        <w:fldChar w:fldCharType="begin"/>
      </w:r>
      <w:r w:rsidRPr="00200DEE">
        <w:rPr>
          <w:sz w:val="20"/>
          <w:szCs w:val="20"/>
          <w:lang w:eastAsia="de-CH"/>
        </w:rPr>
        <w:instrText xml:space="preserve"> ADDIN EN.CITE &lt;EndNote&gt;&lt;Cite AuthorYear="1"&gt;&lt;Author&gt;Gerke&lt;/Author&gt;&lt;Year&gt;2010&lt;/Year&gt;&lt;RecNum&gt;52&lt;/RecNum&gt;&lt;DisplayText&gt;Gerke (2010)&lt;/DisplayText&gt;&lt;record&gt;&lt;rec-number&gt;52&lt;/rec-number&gt;&lt;foreign-keys&gt;&lt;key app="EN" db-id="dr9rpzzfnd0p0teea9dp922asttzspv9ef2z" timestamp="1532956122"&gt;52&lt;/key&gt;&lt;/foreign-keys&gt;&lt;ref-type name="Journal Article"&gt;17&lt;/ref-type&gt;&lt;contributors&gt;&lt;authors&gt;&lt;author&gt;Gerke, Jörg&lt;/author&gt;&lt;/authors&gt;&lt;/contributors&gt;&lt;titles&gt;&lt;title&gt;Humic (organic matter)-Al(Fe)-phosphate complexes: an underestimated phosphate form in soils and source of plant-available phosphate&lt;/title&gt;&lt;secondary-title&gt;Soil Science&lt;/secondary-title&gt;&lt;/titles&gt;&lt;periodical&gt;&lt;full-title&gt;Soil Science&lt;/full-title&gt;&lt;/periodical&gt;&lt;pages&gt;417-425&lt;/pages&gt;&lt;volume&gt;175&lt;/volume&gt;&lt;number&gt;9&lt;/number&gt;&lt;keywords&gt;&lt;keyword&gt;Humic-metal-P complexes&lt;/keyword&gt;&lt;keyword&gt;HMEP&lt;/keyword&gt;&lt;keyword&gt;solution species&lt;/keyword&gt;&lt;keyword&gt;P forms in soil&lt;/keyword&gt;&lt;keyword&gt;P availability from humic complexes&lt;/keyword&gt;&lt;keyword&gt;P determination&lt;/keyword&gt;&lt;/keywords&gt;&lt;dates&gt;&lt;year&gt;2010&lt;/year&gt;&lt;/dates&gt;&lt;isbn&gt;0038-075X&lt;/isbn&gt;&lt;accession-num&gt;00010694-201009000-00001&lt;/accession-num&gt;&lt;urls&gt;&lt;related-urls&gt;&lt;url&gt;https://journals.lww.com/soilsci/Fulltext/2010/09000/Humic__Organic_Matter__Al_Fe__Phosphate_Complexes_.1.aspx&lt;/url&gt;&lt;/related-urls&gt;&lt;/urls&gt;&lt;electronic-resource-num&gt;10.1097/SS.0b013e3181f1b4dd&lt;/electronic-resource-num&gt;&lt;/record&gt;&lt;/Cite&gt;&lt;/EndNote&gt;</w:instrText>
      </w:r>
      <w:r w:rsidRPr="00200DEE">
        <w:rPr>
          <w:sz w:val="20"/>
          <w:szCs w:val="20"/>
          <w:lang w:eastAsia="de-CH"/>
        </w:rPr>
        <w:fldChar w:fldCharType="separate"/>
      </w:r>
      <w:r w:rsidRPr="00200DEE">
        <w:rPr>
          <w:sz w:val="20"/>
          <w:szCs w:val="20"/>
          <w:lang w:eastAsia="de-CH"/>
        </w:rPr>
        <w:t>Gerke (2010)</w:t>
      </w:r>
      <w:r w:rsidRPr="00200DEE">
        <w:rPr>
          <w:sz w:val="20"/>
          <w:szCs w:val="20"/>
          <w:lang w:eastAsia="de-CH"/>
        </w:rPr>
        <w:fldChar w:fldCharType="end"/>
      </w:r>
      <w:r w:rsidRPr="00200DEE">
        <w:rPr>
          <w:sz w:val="20"/>
          <w:szCs w:val="20"/>
          <w:lang w:eastAsia="de-CH"/>
        </w:rPr>
        <w:t xml:space="preserve"> reported that orthophosphate is not directly bound to an organic moiety of SOM, as would be the case for P</w:t>
      </w:r>
      <w:r w:rsidRPr="00200DEE">
        <w:rPr>
          <w:sz w:val="20"/>
          <w:szCs w:val="20"/>
          <w:vertAlign w:val="subscript"/>
          <w:lang w:eastAsia="de-CH"/>
        </w:rPr>
        <w:t>org</w:t>
      </w:r>
      <w:r w:rsidRPr="00200DEE">
        <w:rPr>
          <w:sz w:val="20"/>
          <w:szCs w:val="20"/>
          <w:lang w:eastAsia="de-CH"/>
        </w:rPr>
        <w:t xml:space="preserve"> compounds</w:t>
      </w:r>
      <w:r w:rsidR="00CD547A">
        <w:rPr>
          <w:sz w:val="20"/>
          <w:szCs w:val="20"/>
          <w:lang w:eastAsia="de-CH"/>
        </w:rPr>
        <w:t>,</w:t>
      </w:r>
      <w:r w:rsidRPr="00200DEE">
        <w:rPr>
          <w:sz w:val="20"/>
          <w:szCs w:val="20"/>
          <w:lang w:eastAsia="de-CH"/>
        </w:rPr>
        <w:t xml:space="preserve"> but indirectly associated with the SOM </w:t>
      </w:r>
      <w:r w:rsidR="00CD547A">
        <w:rPr>
          <w:sz w:val="20"/>
          <w:szCs w:val="20"/>
          <w:lang w:eastAsia="de-CH"/>
        </w:rPr>
        <w:t>via</w:t>
      </w:r>
      <w:r w:rsidRPr="00200DEE">
        <w:rPr>
          <w:sz w:val="20"/>
          <w:szCs w:val="20"/>
          <w:lang w:eastAsia="de-CH"/>
        </w:rPr>
        <w:t xml:space="preserve"> metal bridges. The authors identified Al</w:t>
      </w:r>
      <w:r w:rsidRPr="00200DEE">
        <w:rPr>
          <w:sz w:val="20"/>
          <w:szCs w:val="20"/>
          <w:vertAlign w:val="superscript"/>
          <w:lang w:eastAsia="de-CH"/>
        </w:rPr>
        <w:t>3+</w:t>
      </w:r>
      <w:r w:rsidRPr="00200DEE">
        <w:rPr>
          <w:sz w:val="20"/>
          <w:szCs w:val="20"/>
          <w:lang w:eastAsia="de-CH"/>
        </w:rPr>
        <w:t xml:space="preserve"> and Fe</w:t>
      </w:r>
      <w:r w:rsidRPr="00200DEE">
        <w:rPr>
          <w:sz w:val="20"/>
          <w:szCs w:val="20"/>
          <w:vertAlign w:val="superscript"/>
          <w:lang w:eastAsia="de-CH"/>
        </w:rPr>
        <w:t>3+</w:t>
      </w:r>
      <w:r w:rsidRPr="00200DEE">
        <w:rPr>
          <w:sz w:val="20"/>
          <w:szCs w:val="20"/>
          <w:lang w:eastAsia="de-CH"/>
        </w:rPr>
        <w:t xml:space="preserve"> as the predominant metal linkages </w:t>
      </w:r>
      <w:r w:rsidR="00900361">
        <w:rPr>
          <w:sz w:val="20"/>
          <w:szCs w:val="20"/>
          <w:lang w:eastAsia="de-CH"/>
        </w:rPr>
        <w:t>in</w:t>
      </w:r>
      <w:r w:rsidRPr="00200DEE">
        <w:rPr>
          <w:sz w:val="20"/>
          <w:szCs w:val="20"/>
          <w:lang w:eastAsia="de-CH"/>
        </w:rPr>
        <w:t xml:space="preserve"> humic-</w:t>
      </w:r>
      <w:proofErr w:type="gramStart"/>
      <w:r w:rsidRPr="00200DEE">
        <w:rPr>
          <w:sz w:val="20"/>
          <w:szCs w:val="20"/>
          <w:lang w:eastAsia="de-CH"/>
        </w:rPr>
        <w:t>metal</w:t>
      </w:r>
      <w:proofErr w:type="gramEnd"/>
      <w:r w:rsidRPr="00200DEE">
        <w:rPr>
          <w:sz w:val="20"/>
          <w:szCs w:val="20"/>
          <w:lang w:eastAsia="de-CH"/>
        </w:rPr>
        <w:t>-P complex</w:t>
      </w:r>
      <w:r w:rsidR="00900361">
        <w:rPr>
          <w:sz w:val="20"/>
          <w:szCs w:val="20"/>
          <w:lang w:eastAsia="de-CH"/>
        </w:rPr>
        <w:t>es</w:t>
      </w:r>
      <w:r w:rsidRPr="00200DEE">
        <w:rPr>
          <w:sz w:val="20"/>
          <w:szCs w:val="20"/>
          <w:lang w:eastAsia="de-CH"/>
        </w:rPr>
        <w:t>.</w:t>
      </w:r>
    </w:p>
    <w:p w14:paraId="3F35D35A" w14:textId="5A698AC0" w:rsidR="006D5DC6" w:rsidRDefault="00200DEE" w:rsidP="00200DEE">
      <w:pPr>
        <w:spacing w:line="480" w:lineRule="auto"/>
        <w:rPr>
          <w:sz w:val="20"/>
          <w:szCs w:val="20"/>
          <w:lang w:eastAsia="de-CH"/>
        </w:rPr>
      </w:pPr>
      <w:r w:rsidRPr="00200DEE">
        <w:rPr>
          <w:sz w:val="20"/>
          <w:szCs w:val="20"/>
          <w:lang w:eastAsia="de-CH"/>
        </w:rPr>
        <w:t xml:space="preserve">The aim of this study was to provide new insight </w:t>
      </w:r>
      <w:r w:rsidR="00CD547A">
        <w:rPr>
          <w:sz w:val="20"/>
          <w:szCs w:val="20"/>
          <w:lang w:eastAsia="de-CH"/>
        </w:rPr>
        <w:t>on</w:t>
      </w:r>
      <w:r w:rsidRPr="00200DEE">
        <w:rPr>
          <w:sz w:val="20"/>
          <w:szCs w:val="20"/>
          <w:lang w:eastAsia="de-CH"/>
        </w:rPr>
        <w:t xml:space="preserve"> the chemical nature of P</w:t>
      </w:r>
      <w:r w:rsidRPr="00200DEE">
        <w:rPr>
          <w:sz w:val="20"/>
          <w:szCs w:val="20"/>
          <w:vertAlign w:val="subscript"/>
          <w:lang w:eastAsia="de-CH"/>
        </w:rPr>
        <w:t>org</w:t>
      </w:r>
      <w:r w:rsidRPr="00200DEE">
        <w:rPr>
          <w:sz w:val="20"/>
          <w:szCs w:val="20"/>
          <w:lang w:eastAsia="de-CH"/>
        </w:rPr>
        <w:t xml:space="preserve"> </w:t>
      </w:r>
      <w:r w:rsidR="00900361">
        <w:rPr>
          <w:sz w:val="20"/>
          <w:szCs w:val="20"/>
          <w:lang w:eastAsia="de-CH"/>
        </w:rPr>
        <w:t>at</w:t>
      </w:r>
      <w:r w:rsidR="00900361" w:rsidRPr="00200DEE">
        <w:rPr>
          <w:sz w:val="20"/>
          <w:szCs w:val="20"/>
          <w:lang w:eastAsia="de-CH"/>
        </w:rPr>
        <w:t xml:space="preserve"> </w:t>
      </w:r>
      <w:r w:rsidRPr="00200DEE">
        <w:rPr>
          <w:sz w:val="20"/>
          <w:szCs w:val="20"/>
          <w:lang w:eastAsia="de-CH"/>
        </w:rPr>
        <w:t>increasing molecular size in soil extracts</w:t>
      </w:r>
      <w:r w:rsidR="009D6818">
        <w:rPr>
          <w:sz w:val="20"/>
          <w:szCs w:val="20"/>
          <w:lang w:eastAsia="de-CH"/>
        </w:rPr>
        <w:t>, combining</w:t>
      </w:r>
      <w:r w:rsidRPr="00200DEE">
        <w:rPr>
          <w:sz w:val="20"/>
          <w:szCs w:val="20"/>
          <w:lang w:eastAsia="de-CH"/>
        </w:rPr>
        <w:t xml:space="preserve"> size exclusion chromatography (SEC) and solution </w:t>
      </w:r>
      <w:r w:rsidRPr="00200DEE">
        <w:rPr>
          <w:sz w:val="20"/>
          <w:szCs w:val="20"/>
          <w:vertAlign w:val="superscript"/>
          <w:lang w:eastAsia="de-CH"/>
        </w:rPr>
        <w:t>31</w:t>
      </w:r>
      <w:r w:rsidRPr="00200DEE">
        <w:rPr>
          <w:sz w:val="20"/>
          <w:szCs w:val="20"/>
          <w:lang w:eastAsia="de-CH"/>
        </w:rPr>
        <w:t>P NMR spectroscopy. We hypothesise</w:t>
      </w:r>
      <w:r w:rsidR="00900361">
        <w:rPr>
          <w:sz w:val="20"/>
          <w:szCs w:val="20"/>
          <w:lang w:eastAsia="de-CH"/>
        </w:rPr>
        <w:t>d</w:t>
      </w:r>
      <w:r w:rsidRPr="00200DEE">
        <w:rPr>
          <w:sz w:val="20"/>
          <w:szCs w:val="20"/>
          <w:lang w:eastAsia="de-CH"/>
        </w:rPr>
        <w:t xml:space="preserve"> that: 1) phosphomonoesters in </w:t>
      </w:r>
      <w:r w:rsidR="00202224">
        <w:rPr>
          <w:sz w:val="20"/>
          <w:szCs w:val="20"/>
          <w:lang w:eastAsia="de-CH"/>
        </w:rPr>
        <w:t>large</w:t>
      </w:r>
      <w:r w:rsidRPr="00200DEE">
        <w:rPr>
          <w:sz w:val="20"/>
          <w:szCs w:val="20"/>
          <w:lang w:eastAsia="de-CH"/>
        </w:rPr>
        <w:t xml:space="preserve"> molecular </w:t>
      </w:r>
      <w:r w:rsidR="00202224">
        <w:rPr>
          <w:sz w:val="20"/>
          <w:szCs w:val="20"/>
          <w:lang w:eastAsia="de-CH"/>
        </w:rPr>
        <w:t>size</w:t>
      </w:r>
      <w:r w:rsidRPr="00200DEE">
        <w:rPr>
          <w:sz w:val="20"/>
          <w:szCs w:val="20"/>
          <w:lang w:eastAsia="de-CH"/>
        </w:rPr>
        <w:t xml:space="preserve"> material are dominated by </w:t>
      </w:r>
      <w:r w:rsidR="009D6818">
        <w:rPr>
          <w:sz w:val="20"/>
          <w:szCs w:val="20"/>
          <w:lang w:eastAsia="de-CH"/>
        </w:rPr>
        <w:t>several</w:t>
      </w:r>
      <w:r w:rsidR="009D6818" w:rsidRPr="00200DEE">
        <w:rPr>
          <w:sz w:val="20"/>
          <w:szCs w:val="20"/>
          <w:lang w:eastAsia="de-CH"/>
        </w:rPr>
        <w:t xml:space="preserve"> </w:t>
      </w:r>
      <w:r w:rsidRPr="00200DEE">
        <w:rPr>
          <w:sz w:val="20"/>
          <w:szCs w:val="20"/>
          <w:lang w:eastAsia="de-CH"/>
        </w:rPr>
        <w:t>broad signals in the phosphomonoester region</w:t>
      </w:r>
      <w:r w:rsidR="00900361">
        <w:rPr>
          <w:sz w:val="20"/>
          <w:szCs w:val="20"/>
          <w:lang w:eastAsia="de-CH"/>
        </w:rPr>
        <w:t>,</w:t>
      </w:r>
      <w:r w:rsidRPr="00200DEE">
        <w:rPr>
          <w:sz w:val="20"/>
          <w:szCs w:val="20"/>
          <w:lang w:eastAsia="de-CH"/>
        </w:rPr>
        <w:t xml:space="preserve"> but also contain several sharp signals due to IP; </w:t>
      </w:r>
      <w:r w:rsidR="000D52AA">
        <w:rPr>
          <w:sz w:val="20"/>
          <w:szCs w:val="20"/>
          <w:lang w:eastAsia="de-CH"/>
        </w:rPr>
        <w:t>2</w:t>
      </w:r>
      <w:r w:rsidRPr="00200DEE">
        <w:rPr>
          <w:sz w:val="20"/>
          <w:szCs w:val="20"/>
          <w:lang w:eastAsia="de-CH"/>
        </w:rPr>
        <w:t xml:space="preserve">) the </w:t>
      </w:r>
      <w:r w:rsidR="009D6818">
        <w:rPr>
          <w:sz w:val="20"/>
          <w:szCs w:val="20"/>
          <w:lang w:eastAsia="de-CH"/>
        </w:rPr>
        <w:t>composition,</w:t>
      </w:r>
      <w:r w:rsidRPr="00200DEE">
        <w:rPr>
          <w:sz w:val="20"/>
          <w:szCs w:val="20"/>
          <w:lang w:eastAsia="de-CH"/>
        </w:rPr>
        <w:t xml:space="preserve"> </w:t>
      </w:r>
      <w:r w:rsidR="00107FA2">
        <w:rPr>
          <w:sz w:val="20"/>
          <w:szCs w:val="20"/>
          <w:lang w:eastAsia="de-CH"/>
        </w:rPr>
        <w:t xml:space="preserve">and hence </w:t>
      </w:r>
      <w:r w:rsidR="009D6818">
        <w:rPr>
          <w:sz w:val="20"/>
          <w:szCs w:val="20"/>
          <w:lang w:eastAsia="de-CH"/>
        </w:rPr>
        <w:t xml:space="preserve">the </w:t>
      </w:r>
      <w:r w:rsidR="009D6818" w:rsidRPr="00200DEE">
        <w:rPr>
          <w:sz w:val="20"/>
          <w:szCs w:val="20"/>
          <w:lang w:eastAsia="de-CH"/>
        </w:rPr>
        <w:t xml:space="preserve">peak shape and intensity of the </w:t>
      </w:r>
      <w:r w:rsidR="001D6D28" w:rsidRPr="001D6D28">
        <w:rPr>
          <w:sz w:val="20"/>
          <w:szCs w:val="20"/>
          <w:highlight w:val="yellow"/>
          <w:lang w:eastAsia="de-CH"/>
        </w:rPr>
        <w:t>underlying</w:t>
      </w:r>
      <w:r w:rsidR="001D6D28">
        <w:rPr>
          <w:sz w:val="20"/>
          <w:szCs w:val="20"/>
          <w:lang w:eastAsia="de-CH"/>
        </w:rPr>
        <w:t xml:space="preserve"> </w:t>
      </w:r>
      <w:r w:rsidR="009D6818" w:rsidRPr="00200DEE">
        <w:rPr>
          <w:sz w:val="20"/>
          <w:szCs w:val="20"/>
          <w:lang w:eastAsia="de-CH"/>
        </w:rPr>
        <w:t>broad signal</w:t>
      </w:r>
      <w:r w:rsidR="001D6D28">
        <w:rPr>
          <w:sz w:val="20"/>
          <w:szCs w:val="20"/>
          <w:lang w:eastAsia="de-CH"/>
        </w:rPr>
        <w:t xml:space="preserve"> </w:t>
      </w:r>
      <w:r w:rsidR="001D6D28" w:rsidRPr="001D6D28">
        <w:rPr>
          <w:sz w:val="20"/>
          <w:szCs w:val="20"/>
          <w:highlight w:val="yellow"/>
          <w:lang w:eastAsia="de-CH"/>
        </w:rPr>
        <w:t xml:space="preserve">in the phosphomonoester region of </w:t>
      </w:r>
      <w:r w:rsidR="001D6D28" w:rsidRPr="001D6D28">
        <w:rPr>
          <w:sz w:val="20"/>
          <w:szCs w:val="20"/>
          <w:highlight w:val="yellow"/>
          <w:vertAlign w:val="superscript"/>
          <w:lang w:eastAsia="de-CH"/>
        </w:rPr>
        <w:t>31</w:t>
      </w:r>
      <w:r w:rsidR="001D6D28" w:rsidRPr="001D6D28">
        <w:rPr>
          <w:sz w:val="20"/>
          <w:szCs w:val="20"/>
          <w:highlight w:val="yellow"/>
          <w:lang w:eastAsia="de-CH"/>
        </w:rPr>
        <w:t>P NMR soil spectra</w:t>
      </w:r>
      <w:r w:rsidR="009D6818">
        <w:rPr>
          <w:sz w:val="20"/>
          <w:szCs w:val="20"/>
          <w:lang w:eastAsia="de-CH"/>
        </w:rPr>
        <w:t>,</w:t>
      </w:r>
      <w:r w:rsidR="00107FA2">
        <w:rPr>
          <w:sz w:val="20"/>
          <w:szCs w:val="20"/>
          <w:lang w:eastAsia="de-CH"/>
        </w:rPr>
        <w:t xml:space="preserve"> </w:t>
      </w:r>
      <w:r w:rsidRPr="00200DEE">
        <w:rPr>
          <w:sz w:val="20"/>
          <w:szCs w:val="20"/>
          <w:lang w:eastAsia="de-CH"/>
        </w:rPr>
        <w:t xml:space="preserve">will change among molecular </w:t>
      </w:r>
      <w:r w:rsidR="00202224">
        <w:rPr>
          <w:sz w:val="20"/>
          <w:szCs w:val="20"/>
          <w:lang w:eastAsia="de-CH"/>
        </w:rPr>
        <w:t>size</w:t>
      </w:r>
      <w:r w:rsidR="000D52AA">
        <w:rPr>
          <w:sz w:val="20"/>
          <w:szCs w:val="20"/>
          <w:lang w:eastAsia="de-CH"/>
        </w:rPr>
        <w:t xml:space="preserve"> fractions; and 3</w:t>
      </w:r>
      <w:r w:rsidRPr="00200DEE">
        <w:rPr>
          <w:sz w:val="20"/>
          <w:szCs w:val="20"/>
          <w:lang w:eastAsia="de-CH"/>
        </w:rPr>
        <w:t xml:space="preserve">) concentrations of Fe and Al in large molecular </w:t>
      </w:r>
      <w:r w:rsidR="00202224">
        <w:rPr>
          <w:sz w:val="20"/>
          <w:szCs w:val="20"/>
          <w:lang w:eastAsia="de-CH"/>
        </w:rPr>
        <w:t>size</w:t>
      </w:r>
      <w:r w:rsidRPr="00200DEE">
        <w:rPr>
          <w:sz w:val="20"/>
          <w:szCs w:val="20"/>
          <w:lang w:eastAsia="de-CH"/>
        </w:rPr>
        <w:t xml:space="preserve"> material will correlate with that of IP</w:t>
      </w:r>
      <w:r w:rsidR="00107FA2">
        <w:rPr>
          <w:sz w:val="20"/>
          <w:szCs w:val="20"/>
          <w:lang w:eastAsia="de-CH"/>
        </w:rPr>
        <w:t xml:space="preserve">, </w:t>
      </w:r>
      <w:r w:rsidR="009D6818">
        <w:rPr>
          <w:sz w:val="20"/>
          <w:szCs w:val="20"/>
          <w:lang w:eastAsia="de-CH"/>
        </w:rPr>
        <w:t xml:space="preserve">indicating </w:t>
      </w:r>
      <w:r w:rsidR="00107FA2">
        <w:rPr>
          <w:sz w:val="20"/>
          <w:szCs w:val="20"/>
          <w:lang w:eastAsia="de-CH"/>
        </w:rPr>
        <w:t>the</w:t>
      </w:r>
      <w:r w:rsidR="008047FC">
        <w:rPr>
          <w:sz w:val="20"/>
          <w:szCs w:val="20"/>
          <w:lang w:eastAsia="de-CH"/>
        </w:rPr>
        <w:t xml:space="preserve"> importance of metals in bridging</w:t>
      </w:r>
      <w:r w:rsidR="00107FA2">
        <w:rPr>
          <w:sz w:val="20"/>
          <w:szCs w:val="20"/>
          <w:lang w:eastAsia="de-CH"/>
        </w:rPr>
        <w:t xml:space="preserve"> IP with large molecular size compounds</w:t>
      </w:r>
      <w:r w:rsidRPr="00200DEE">
        <w:rPr>
          <w:sz w:val="20"/>
          <w:szCs w:val="20"/>
          <w:lang w:eastAsia="de-CH"/>
        </w:rPr>
        <w:t>.</w:t>
      </w:r>
    </w:p>
    <w:p w14:paraId="7EE65291" w14:textId="47F6A42B" w:rsidR="000478D4" w:rsidRPr="00AB41AF" w:rsidRDefault="000478D4" w:rsidP="000478D4">
      <w:pPr>
        <w:spacing w:line="480" w:lineRule="auto"/>
        <w:rPr>
          <w:sz w:val="20"/>
          <w:szCs w:val="20"/>
          <w:lang w:eastAsia="de-CH"/>
        </w:rPr>
      </w:pPr>
      <w:r w:rsidRPr="00C72BFC">
        <w:rPr>
          <w:rFonts w:cstheme="minorHAnsi"/>
          <w:sz w:val="20"/>
          <w:highlight w:val="yellow"/>
        </w:rPr>
        <w:t>This study bridges research on small identifiable P</w:t>
      </w:r>
      <w:r w:rsidRPr="00C72BFC">
        <w:rPr>
          <w:rFonts w:cstheme="minorHAnsi"/>
          <w:sz w:val="20"/>
          <w:highlight w:val="yellow"/>
          <w:vertAlign w:val="subscript"/>
        </w:rPr>
        <w:t>org</w:t>
      </w:r>
      <w:r w:rsidRPr="00C72BFC">
        <w:rPr>
          <w:rFonts w:cstheme="minorHAnsi"/>
          <w:sz w:val="20"/>
          <w:highlight w:val="yellow"/>
        </w:rPr>
        <w:t xml:space="preserve"> molecules, such as lower-order IP </w:t>
      </w:r>
      <w:r w:rsidRPr="00C72BFC">
        <w:rPr>
          <w:rFonts w:cstheme="minorHAnsi"/>
          <w:sz w:val="20"/>
          <w:highlight w:val="yellow"/>
        </w:rPr>
        <w:fldChar w:fldCharType="begin"/>
      </w:r>
      <w:r w:rsidRPr="00C72BFC">
        <w:rPr>
          <w:rFonts w:cstheme="minorHAnsi"/>
          <w:sz w:val="20"/>
          <w:highlight w:val="yellow"/>
        </w:rPr>
        <w:instrText xml:space="preserve"> ADDIN EN.CITE &lt;EndNote&gt;&lt;Cite&gt;&lt;Author&gt;Reusser&lt;/Author&gt;&lt;Year&gt;2020&lt;/Year&gt;&lt;RecNum&gt;660&lt;/RecNum&gt;&lt;DisplayText&gt;(Reusser et al., 2020b)&lt;/DisplayText&gt;&lt;record&gt;&lt;rec-number&gt;660&lt;/rec-number&gt;&lt;foreign-keys&gt;&lt;key app="EN" db-id="dr9rpzzfnd0p0teea9dp922asttzspv9ef2z" timestamp="1604320771"&gt;660&lt;/key&gt;&lt;/foreign-keys&gt;&lt;ref-type name="Journal Article"&gt;17&lt;/ref-type&gt;&lt;contributors&gt;&lt;authors&gt;&lt;author&gt;Reusser, J. E.&lt;/author&gt;&lt;author&gt;Verel, R.&lt;/author&gt;&lt;author&gt;Zindel, D.&lt;/author&gt;&lt;author&gt;Frossard, E.&lt;/author&gt;&lt;author&gt;McLaren, T. I.&lt;/author&gt;&lt;/authors&gt;&lt;/contributors&gt;&lt;titles&gt;&lt;title&gt;&lt;style face="normal" font="default" size="100%"&gt;Identification of lower-order inositol phosphates (IP&lt;/style&gt;&lt;style face="subscript" font="default" size="100%"&gt;5&lt;/style&gt;&lt;style face="normal" font="default" size="100%"&gt; and IP&lt;/style&gt;&lt;style face="subscript" font="default" size="100%"&gt;4&lt;/style&gt;&lt;style face="normal" font="default" size="100%"&gt;) in soil extracts as determined by hypobromite oxidation and solution &lt;/style&gt;&lt;style face="superscript" font="default" size="100%"&gt;31&lt;/style&gt;&lt;style face="normal" font="default" size="100%"&gt;P NMR spectroscopy&lt;/style&gt;&lt;/title&gt;&lt;secondary-title&gt;Biogeosciences&lt;/secondary-title&gt;&lt;/titles&gt;&lt;periodical&gt;&lt;full-title&gt;Biogeosciences&lt;/full-title&gt;&lt;/periodical&gt;&lt;pages&gt;5079-5095&lt;/pages&gt;&lt;volume&gt;17&lt;/volume&gt;&lt;number&gt;20&lt;/number&gt;&lt;dates&gt;&lt;year&gt;2020&lt;/year&gt;&lt;/dates&gt;&lt;publisher&gt;Copernicus Publications&lt;/publisher&gt;&lt;isbn&gt;1726-4189&lt;/isbn&gt;&lt;urls&gt;&lt;related-urls&gt;&lt;url&gt;https://bg.copernicus.org/articles/17/5079/2020/&lt;/url&gt;&lt;url&gt;https://bg.copernicus.org/articles/17/5079/2020/bg-17-5079-2020.pdf&lt;/url&gt;&lt;/related-urls&gt;&lt;/urls&gt;&lt;electronic-resource-num&gt;10.5194/bg-17-5079-2020&lt;/electronic-resource-num&gt;&lt;/record&gt;&lt;/Cite&gt;&lt;/EndNote&gt;</w:instrText>
      </w:r>
      <w:r w:rsidRPr="00C72BFC">
        <w:rPr>
          <w:rFonts w:cstheme="minorHAnsi"/>
          <w:sz w:val="20"/>
          <w:highlight w:val="yellow"/>
        </w:rPr>
        <w:fldChar w:fldCharType="separate"/>
      </w:r>
      <w:r w:rsidRPr="00C72BFC">
        <w:rPr>
          <w:rFonts w:cstheme="minorHAnsi"/>
          <w:noProof/>
          <w:sz w:val="20"/>
          <w:highlight w:val="yellow"/>
        </w:rPr>
        <w:t>(Reusser et al., 2020b)</w:t>
      </w:r>
      <w:r w:rsidRPr="00C72BFC">
        <w:rPr>
          <w:rFonts w:cstheme="minorHAnsi"/>
          <w:sz w:val="20"/>
          <w:highlight w:val="yellow"/>
        </w:rPr>
        <w:fldChar w:fldCharType="end"/>
      </w:r>
      <w:r w:rsidRPr="00C72BFC">
        <w:rPr>
          <w:rFonts w:cstheme="minorHAnsi"/>
          <w:sz w:val="20"/>
          <w:highlight w:val="yellow"/>
        </w:rPr>
        <w:t xml:space="preserve">, with research on colloid-associated P </w:t>
      </w:r>
      <w:r w:rsidRPr="00C72BFC">
        <w:rPr>
          <w:rFonts w:cstheme="minorHAnsi"/>
          <w:sz w:val="20"/>
          <w:highlight w:val="yellow"/>
        </w:rPr>
        <w:fldChar w:fldCharType="begin"/>
      </w:r>
      <w:r w:rsidRPr="00C72BFC">
        <w:rPr>
          <w:rFonts w:cstheme="minorHAnsi"/>
          <w:sz w:val="20"/>
          <w:highlight w:val="yellow"/>
        </w:rPr>
        <w:instrText xml:space="preserve"> ADDIN EN.CITE &lt;EndNote&gt;&lt;Cite&gt;&lt;Author&gt;Missong&lt;/Author&gt;&lt;Year&gt;2016&lt;/Year&gt;&lt;RecNum&gt;580&lt;/RecNum&gt;&lt;DisplayText&gt;(Missong et al., 2016)&lt;/DisplayText&gt;&lt;record&gt;&lt;rec-number&gt;580&lt;/rec-number&gt;&lt;foreign-keys&gt;&lt;key app="EN" db-id="dr9rpzzfnd0p0teea9dp922asttzspv9ef2z" timestamp="1567598657"&gt;580&lt;/key&gt;&lt;/foreign-keys&gt;&lt;ref-type name="Journal Article"&gt;17&lt;/ref-type&gt;&lt;contributors&gt;&lt;authors&gt;&lt;author&gt;Missong, Anna&lt;/author&gt;&lt;author&gt;Bol, Roland&lt;/author&gt;&lt;author&gt;Willbold, Sabine&lt;/author&gt;&lt;author&gt;Siemens, Jan&lt;/author&gt;&lt;author&gt;Klumpp, Erwin&lt;/author&gt;&lt;/authors&gt;&lt;/contributors&gt;&lt;titles&gt;&lt;title&gt;&lt;style face="normal" font="default" size="100%"&gt;Phosphorus forms in forest soil colloids as revealed by liquid-state &lt;/style&gt;&lt;style face="superscript" font="default" size="100%"&gt;31&lt;/style&gt;&lt;style face="normal" font="default" size="100%"&gt;P-NMR&lt;/style&gt;&lt;/title&gt;&lt;secondary-title&gt;Journal of Plant Nutrition and Soil Science&lt;/secondary-title&gt;&lt;/titles&gt;&lt;periodical&gt;&lt;full-title&gt;Journal of Plant Nutrition and Soil Science&lt;/full-title&gt;&lt;/periodical&gt;&lt;pages&gt;159-167&lt;/pages&gt;&lt;volume&gt;179&lt;/volume&gt;&lt;number&gt;2&lt;/number&gt;&lt;keywords&gt;&lt;keyword&gt;colloids&lt;/keyword&gt;&lt;keyword&gt;nanoparticles&lt;/keyword&gt;&lt;keyword&gt;phosphorus&lt;/keyword&gt;&lt;keyword&gt;P-diesters&lt;/keyword&gt;&lt;keyword&gt;P-NMR&lt;/keyword&gt;&lt;/keywords&gt;&lt;dates&gt;&lt;year&gt;2016&lt;/year&gt;&lt;pub-dates&gt;&lt;date&gt;2016/04/01&lt;/date&gt;&lt;/pub-dates&gt;&lt;/dates&gt;&lt;publisher&gt;John Wiley &amp;amp; Sons, Ltd&lt;/publisher&gt;&lt;isbn&gt;1436-8730&lt;/isbn&gt;&lt;urls&gt;&lt;related-urls&gt;&lt;url&gt;https://doi.org/10.1002/jpln.201500119&lt;/url&gt;&lt;/related-urls&gt;&lt;/urls&gt;&lt;electronic-resource-num&gt;10.1002/jpln.201500119&lt;/electronic-resource-num&gt;&lt;access-date&gt;2019/09/04&lt;/access-date&gt;&lt;/record&gt;&lt;/Cite&gt;&lt;/EndNote&gt;</w:instrText>
      </w:r>
      <w:r w:rsidRPr="00C72BFC">
        <w:rPr>
          <w:rFonts w:cstheme="minorHAnsi"/>
          <w:sz w:val="20"/>
          <w:highlight w:val="yellow"/>
        </w:rPr>
        <w:fldChar w:fldCharType="separate"/>
      </w:r>
      <w:r w:rsidRPr="00C72BFC">
        <w:rPr>
          <w:rFonts w:cstheme="minorHAnsi"/>
          <w:sz w:val="20"/>
          <w:highlight w:val="yellow"/>
        </w:rPr>
        <w:t>(Missong et al., 2016)</w:t>
      </w:r>
      <w:r w:rsidRPr="00C72BFC">
        <w:rPr>
          <w:rFonts w:cstheme="minorHAnsi"/>
          <w:sz w:val="20"/>
          <w:highlight w:val="yellow"/>
        </w:rPr>
        <w:fldChar w:fldCharType="end"/>
      </w:r>
      <w:r w:rsidRPr="00C72BFC">
        <w:rPr>
          <w:rFonts w:cstheme="minorHAnsi"/>
          <w:sz w:val="20"/>
          <w:highlight w:val="yellow"/>
        </w:rPr>
        <w:t>.</w:t>
      </w:r>
      <w:r w:rsidRPr="000963D5">
        <w:rPr>
          <w:rFonts w:cstheme="minorHAnsi"/>
          <w:sz w:val="20"/>
        </w:rPr>
        <w:t xml:space="preserve"> </w:t>
      </w:r>
    </w:p>
    <w:p w14:paraId="4F5FD33A" w14:textId="77777777" w:rsidR="0017554A" w:rsidRPr="00AB41AF" w:rsidRDefault="0017554A">
      <w:pPr>
        <w:rPr>
          <w:b/>
          <w:lang w:eastAsia="de-CH"/>
        </w:rPr>
      </w:pPr>
      <w:r w:rsidRPr="00AB41AF">
        <w:rPr>
          <w:b/>
          <w:lang w:eastAsia="de-CH"/>
        </w:rPr>
        <w:br w:type="page"/>
      </w:r>
    </w:p>
    <w:p w14:paraId="2A374817" w14:textId="77777777" w:rsidR="0017554A" w:rsidRPr="00583504" w:rsidRDefault="0017554A" w:rsidP="004A3EB4">
      <w:pPr>
        <w:pStyle w:val="Heading1"/>
        <w:rPr>
          <w:lang w:eastAsia="de-CH"/>
        </w:rPr>
      </w:pPr>
      <w:r w:rsidRPr="00583504">
        <w:rPr>
          <w:lang w:eastAsia="de-CH"/>
        </w:rPr>
        <w:lastRenderedPageBreak/>
        <w:t>EXPERIMENTAL SECTION</w:t>
      </w:r>
    </w:p>
    <w:p w14:paraId="1C227BAF" w14:textId="77777777" w:rsidR="00583504" w:rsidRPr="00583504" w:rsidRDefault="003D6185" w:rsidP="004A3EB4">
      <w:pPr>
        <w:pStyle w:val="Heading2"/>
        <w:rPr>
          <w:lang w:eastAsia="de-CH"/>
        </w:rPr>
      </w:pPr>
      <w:r w:rsidRPr="00583504">
        <w:rPr>
          <w:lang w:eastAsia="de-CH"/>
        </w:rPr>
        <w:t>S</w:t>
      </w:r>
      <w:r w:rsidR="00583504" w:rsidRPr="00583504">
        <w:rPr>
          <w:lang w:eastAsia="de-CH"/>
        </w:rPr>
        <w:t>oil collection and preparation</w:t>
      </w:r>
    </w:p>
    <w:p w14:paraId="17B2DF24" w14:textId="1E057A5A" w:rsidR="00200DEE" w:rsidRPr="00200DEE" w:rsidRDefault="0074607F" w:rsidP="00200DEE">
      <w:pPr>
        <w:tabs>
          <w:tab w:val="left" w:pos="2977"/>
        </w:tabs>
        <w:spacing w:line="480" w:lineRule="auto"/>
        <w:rPr>
          <w:sz w:val="20"/>
          <w:szCs w:val="20"/>
        </w:rPr>
      </w:pPr>
      <w:r w:rsidRPr="00C2332F">
        <w:rPr>
          <w:sz w:val="20"/>
          <w:szCs w:val="20"/>
          <w:highlight w:val="yellow"/>
        </w:rPr>
        <w:t xml:space="preserve">The A horizon of </w:t>
      </w:r>
      <w:r w:rsidR="00C2332F" w:rsidRPr="00C2332F">
        <w:rPr>
          <w:sz w:val="20"/>
          <w:szCs w:val="20"/>
          <w:highlight w:val="yellow"/>
        </w:rPr>
        <w:t>a</w:t>
      </w:r>
      <w:r w:rsidRPr="00C2332F">
        <w:rPr>
          <w:sz w:val="20"/>
          <w:szCs w:val="20"/>
          <w:highlight w:val="yellow"/>
        </w:rPr>
        <w:t xml:space="preserve"> Cambisol </w:t>
      </w:r>
      <w:r w:rsidR="00C2332F" w:rsidRPr="00C2332F">
        <w:rPr>
          <w:sz w:val="20"/>
          <w:szCs w:val="20"/>
          <w:highlight w:val="yellow"/>
        </w:rPr>
        <w:t xml:space="preserve">pasture (P) soil from Switzerland, a Cambisol forest (F) soil from Germany, a Gleysol pasture soil and an </w:t>
      </w:r>
      <w:r w:rsidRPr="00C2332F">
        <w:rPr>
          <w:sz w:val="20"/>
          <w:szCs w:val="20"/>
          <w:highlight w:val="yellow"/>
        </w:rPr>
        <w:t xml:space="preserve">arable (A) </w:t>
      </w:r>
      <w:r w:rsidR="00C2332F" w:rsidRPr="00C2332F">
        <w:rPr>
          <w:sz w:val="20"/>
          <w:szCs w:val="20"/>
          <w:highlight w:val="yellow"/>
        </w:rPr>
        <w:t>Cambisol soil from Switzerland</w:t>
      </w:r>
      <w:r w:rsidRPr="00C2332F">
        <w:rPr>
          <w:sz w:val="20"/>
          <w:szCs w:val="20"/>
          <w:highlight w:val="yellow"/>
        </w:rPr>
        <w:t xml:space="preserve"> </w:t>
      </w:r>
      <w:r w:rsidRPr="00C2332F">
        <w:rPr>
          <w:sz w:val="20"/>
          <w:szCs w:val="20"/>
          <w:highlight w:val="yellow"/>
        </w:rPr>
        <w:fldChar w:fldCharType="begin"/>
      </w:r>
      <w:r w:rsidRPr="00C2332F">
        <w:rPr>
          <w:sz w:val="20"/>
          <w:szCs w:val="20"/>
          <w:highlight w:val="yellow"/>
        </w:rPr>
        <w:instrText xml:space="preserve"> ADDIN EN.CITE &lt;EndNote&gt;&lt;Cite&gt;&lt;Author&gt;WRB&lt;/Author&gt;&lt;Year&gt;2014&lt;/Year&gt;&lt;RecNum&gt;752&lt;/RecNum&gt;&lt;DisplayText&gt;(WRB, 2014)&lt;/DisplayText&gt;&lt;record&gt;&lt;rec-number&gt;752&lt;/rec-number&gt;&lt;foreign-keys&gt;&lt;key app="EN" db-id="dr9rpzzfnd0p0teea9dp922asttzspv9ef2z" timestamp="1618255487"&gt;752&lt;/key&gt;&lt;/foreign-keys&gt;&lt;ref-type name="Book"&gt;6&lt;/ref-type&gt;&lt;contributors&gt;&lt;authors&gt;&lt;author&gt;IUSS Working Group WRB&lt;/author&gt;&lt;/authors&gt;&lt;/contributors&gt;&lt;titles&gt;&lt;title&gt;World reference base for soil resources.&lt;/title&gt;&lt;secondary-title&gt;International soil classification system for naming soils and creating legends for soil maps. World Soil Resources Reports No. 106.&lt;/secondary-title&gt;&lt;/titles&gt;&lt;keywords&gt;&lt;keyword&gt;BODENKLASSIFIKATION + BÖDEN (PEDOLOGIE)&lt;/keyword&gt;&lt;keyword&gt;BODENKUNDLICHE METHODIK + BODENANALYSE (PEDOLOGIE)&lt;/keyword&gt;&lt;keyword&gt;BODENPROFILE (PEDOLOGIE)&lt;/keyword&gt;&lt;keyword&gt;WELT, ERDE (PHYSIOGEOGRAPHISCHE ORTE)&lt;/keyword&gt;&lt;/keywords&gt;&lt;dates&gt;&lt;year&gt;2014&lt;/year&gt;&lt;/dates&gt;&lt;pub-location&gt;Rome&lt;/pub-location&gt;&lt;publisher&gt;Food and Agriculture Organization of the United Nations FAO&lt;/publisher&gt;&lt;isbn&gt;9251041415&lt;/isbn&gt;&lt;urls&gt;&lt;/urls&gt;&lt;/record&gt;&lt;/Cite&gt;&lt;/EndNote&gt;</w:instrText>
      </w:r>
      <w:r w:rsidRPr="00C2332F">
        <w:rPr>
          <w:sz w:val="20"/>
          <w:szCs w:val="20"/>
          <w:highlight w:val="yellow"/>
        </w:rPr>
        <w:fldChar w:fldCharType="separate"/>
      </w:r>
      <w:r w:rsidRPr="00C2332F">
        <w:rPr>
          <w:sz w:val="20"/>
          <w:szCs w:val="20"/>
          <w:highlight w:val="yellow"/>
        </w:rPr>
        <w:t>(WRB, 2014)</w:t>
      </w:r>
      <w:r w:rsidRPr="00C2332F">
        <w:rPr>
          <w:sz w:val="20"/>
          <w:szCs w:val="20"/>
          <w:highlight w:val="yellow"/>
        </w:rPr>
        <w:fldChar w:fldCharType="end"/>
      </w:r>
      <w:r w:rsidRPr="00C2332F">
        <w:rPr>
          <w:sz w:val="20"/>
          <w:szCs w:val="20"/>
          <w:highlight w:val="yellow"/>
        </w:rPr>
        <w:t xml:space="preserve"> </w:t>
      </w:r>
      <w:r w:rsidR="00200DEE" w:rsidRPr="00C2332F">
        <w:rPr>
          <w:sz w:val="20"/>
          <w:szCs w:val="20"/>
          <w:highlight w:val="yellow"/>
        </w:rPr>
        <w:t xml:space="preserve">were investigated in </w:t>
      </w:r>
      <w:r w:rsidR="00900361" w:rsidRPr="00C2332F">
        <w:rPr>
          <w:sz w:val="20"/>
          <w:szCs w:val="20"/>
          <w:highlight w:val="yellow"/>
        </w:rPr>
        <w:t xml:space="preserve">this </w:t>
      </w:r>
      <w:r w:rsidR="00200DEE" w:rsidRPr="00C2332F">
        <w:rPr>
          <w:sz w:val="20"/>
          <w:szCs w:val="20"/>
          <w:highlight w:val="yellow"/>
        </w:rPr>
        <w:t>study.</w:t>
      </w:r>
      <w:r w:rsidR="00200DEE" w:rsidRPr="00200DEE">
        <w:rPr>
          <w:sz w:val="20"/>
          <w:szCs w:val="20"/>
        </w:rPr>
        <w:t xml:space="preserve"> </w:t>
      </w:r>
      <w:r w:rsidR="004E3698" w:rsidRPr="00D176FE">
        <w:rPr>
          <w:sz w:val="20"/>
          <w:szCs w:val="20"/>
          <w:highlight w:val="yellow"/>
        </w:rPr>
        <w:t xml:space="preserve">These soil samples were chosen </w:t>
      </w:r>
      <w:r w:rsidR="00D176FE" w:rsidRPr="00D176FE">
        <w:rPr>
          <w:sz w:val="20"/>
          <w:szCs w:val="20"/>
          <w:highlight w:val="yellow"/>
        </w:rPr>
        <w:t xml:space="preserve">out of a collection of six </w:t>
      </w:r>
      <w:r w:rsidR="004E3698" w:rsidRPr="00D176FE">
        <w:rPr>
          <w:sz w:val="20"/>
          <w:szCs w:val="20"/>
          <w:highlight w:val="yellow"/>
        </w:rPr>
        <w:t xml:space="preserve">soil samples </w:t>
      </w:r>
      <w:r w:rsidR="00D176FE" w:rsidRPr="00D176FE">
        <w:rPr>
          <w:sz w:val="20"/>
          <w:szCs w:val="20"/>
          <w:highlight w:val="yellow"/>
        </w:rPr>
        <w:fldChar w:fldCharType="begin"/>
      </w:r>
      <w:r w:rsidR="00D176FE" w:rsidRPr="00D176FE">
        <w:rPr>
          <w:sz w:val="20"/>
          <w:szCs w:val="20"/>
          <w:highlight w:val="yellow"/>
        </w:rPr>
        <w:instrText xml:space="preserve"> ADDIN EN.CITE &lt;EndNote&gt;&lt;Cite&gt;&lt;Author&gt;Reusser&lt;/Author&gt;&lt;Year&gt;2020&lt;/Year&gt;&lt;RecNum&gt;610&lt;/RecNum&gt;&lt;DisplayText&gt;(Reusser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00D176FE" w:rsidRPr="00D176FE">
        <w:rPr>
          <w:sz w:val="20"/>
          <w:szCs w:val="20"/>
          <w:highlight w:val="yellow"/>
        </w:rPr>
        <w:fldChar w:fldCharType="separate"/>
      </w:r>
      <w:r w:rsidR="00D176FE" w:rsidRPr="00D176FE">
        <w:rPr>
          <w:noProof/>
          <w:sz w:val="20"/>
          <w:szCs w:val="20"/>
          <w:highlight w:val="yellow"/>
        </w:rPr>
        <w:t>(Reusser et al., 2020a)</w:t>
      </w:r>
      <w:r w:rsidR="00D176FE" w:rsidRPr="00D176FE">
        <w:rPr>
          <w:sz w:val="20"/>
          <w:szCs w:val="20"/>
          <w:highlight w:val="yellow"/>
        </w:rPr>
        <w:fldChar w:fldCharType="end"/>
      </w:r>
      <w:r w:rsidR="00D176FE" w:rsidRPr="00D176FE">
        <w:rPr>
          <w:sz w:val="20"/>
          <w:szCs w:val="20"/>
          <w:highlight w:val="yellow"/>
        </w:rPr>
        <w:t xml:space="preserve"> </w:t>
      </w:r>
      <w:r w:rsidR="004E3698" w:rsidRPr="00D176FE">
        <w:rPr>
          <w:sz w:val="20"/>
          <w:szCs w:val="20"/>
          <w:highlight w:val="yellow"/>
        </w:rPr>
        <w:t xml:space="preserve">based on their diverse composition of the phosphomonoester region in </w:t>
      </w:r>
      <w:r w:rsidR="004E3698" w:rsidRPr="00D176FE">
        <w:rPr>
          <w:sz w:val="20"/>
          <w:szCs w:val="20"/>
          <w:highlight w:val="yellow"/>
          <w:vertAlign w:val="superscript"/>
        </w:rPr>
        <w:t>31</w:t>
      </w:r>
      <w:r w:rsidR="00D176FE" w:rsidRPr="00D176FE">
        <w:rPr>
          <w:sz w:val="20"/>
          <w:szCs w:val="20"/>
          <w:highlight w:val="yellow"/>
        </w:rPr>
        <w:t>P NMR soil spectra and elevated concentrations of P</w:t>
      </w:r>
      <w:r w:rsidR="00D176FE" w:rsidRPr="00D176FE">
        <w:rPr>
          <w:sz w:val="20"/>
          <w:szCs w:val="20"/>
          <w:highlight w:val="yellow"/>
          <w:vertAlign w:val="subscript"/>
        </w:rPr>
        <w:t>org</w:t>
      </w:r>
      <w:r w:rsidR="004E3698" w:rsidRPr="00D176FE">
        <w:rPr>
          <w:sz w:val="20"/>
          <w:szCs w:val="20"/>
          <w:highlight w:val="yellow"/>
        </w:rPr>
        <w:t>.</w:t>
      </w:r>
      <w:r w:rsidR="00D176FE">
        <w:rPr>
          <w:sz w:val="20"/>
          <w:szCs w:val="20"/>
        </w:rPr>
        <w:t xml:space="preserve"> </w:t>
      </w:r>
      <w:r w:rsidR="00200DEE" w:rsidRPr="00200DEE">
        <w:rPr>
          <w:sz w:val="20"/>
          <w:szCs w:val="20"/>
        </w:rPr>
        <w:t xml:space="preserve">Detailed information </w:t>
      </w:r>
      <w:r w:rsidR="00900361" w:rsidRPr="00200DEE">
        <w:rPr>
          <w:sz w:val="20"/>
          <w:szCs w:val="20"/>
        </w:rPr>
        <w:t>o</w:t>
      </w:r>
      <w:r w:rsidR="00900361">
        <w:rPr>
          <w:sz w:val="20"/>
          <w:szCs w:val="20"/>
        </w:rPr>
        <w:t>f</w:t>
      </w:r>
      <w:r w:rsidR="00900361" w:rsidRPr="00200DEE">
        <w:rPr>
          <w:sz w:val="20"/>
          <w:szCs w:val="20"/>
        </w:rPr>
        <w:t xml:space="preserve"> </w:t>
      </w:r>
      <w:r w:rsidR="00200DEE" w:rsidRPr="00200DEE">
        <w:rPr>
          <w:sz w:val="20"/>
          <w:szCs w:val="20"/>
        </w:rPr>
        <w:t xml:space="preserve">sampling sites, cropping systems and properties of the </w:t>
      </w:r>
      <w:r w:rsidR="00751863">
        <w:rPr>
          <w:sz w:val="20"/>
          <w:szCs w:val="20"/>
        </w:rPr>
        <w:t>four</w:t>
      </w:r>
      <w:r w:rsidR="00200DEE" w:rsidRPr="00200DEE">
        <w:rPr>
          <w:sz w:val="20"/>
          <w:szCs w:val="20"/>
        </w:rPr>
        <w:t xml:space="preserve"> soils can be found in </w:t>
      </w:r>
      <w:r w:rsidR="00200DEE" w:rsidRPr="00200DEE">
        <w:rPr>
          <w:sz w:val="20"/>
          <w:szCs w:val="20"/>
        </w:rPr>
        <w:fldChar w:fldCharType="begin"/>
      </w:r>
      <w:r w:rsidR="00200DEE" w:rsidRPr="00200DEE">
        <w:rPr>
          <w:sz w:val="20"/>
          <w:szCs w:val="20"/>
        </w:rPr>
        <w:instrText xml:space="preserve"> ADDIN EN.CITE &lt;EndNote&gt;&lt;Cite AuthorYear="1"&gt;&lt;Author&gt;Reusser&lt;/Author&gt;&lt;Year&gt;2020&lt;/Year&gt;&lt;RecNum&gt;610&lt;/RecNum&gt;&lt;DisplayText&gt;Reusser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00200DEE" w:rsidRPr="00200DEE">
        <w:rPr>
          <w:sz w:val="20"/>
          <w:szCs w:val="20"/>
        </w:rPr>
        <w:fldChar w:fldCharType="separate"/>
      </w:r>
      <w:r w:rsidR="00200DEE" w:rsidRPr="00200DEE">
        <w:rPr>
          <w:sz w:val="20"/>
          <w:szCs w:val="20"/>
        </w:rPr>
        <w:t>Reusser et al. (2020a)</w:t>
      </w:r>
      <w:r w:rsidR="00200DEE" w:rsidRPr="00200DEE">
        <w:rPr>
          <w:sz w:val="20"/>
          <w:szCs w:val="20"/>
        </w:rPr>
        <w:fldChar w:fldCharType="end"/>
      </w:r>
      <w:r w:rsidR="00200DEE" w:rsidRPr="00200DEE">
        <w:rPr>
          <w:sz w:val="20"/>
          <w:szCs w:val="20"/>
        </w:rPr>
        <w:t xml:space="preserve">. Additional information on oxalate extractable </w:t>
      </w:r>
      <w:r w:rsidR="00CD547A">
        <w:rPr>
          <w:sz w:val="20"/>
          <w:szCs w:val="20"/>
        </w:rPr>
        <w:t xml:space="preserve">concentrations of total </w:t>
      </w:r>
      <w:r w:rsidR="00200DEE" w:rsidRPr="00200DEE">
        <w:rPr>
          <w:sz w:val="20"/>
          <w:szCs w:val="20"/>
        </w:rPr>
        <w:t>Fe, Al</w:t>
      </w:r>
      <w:r w:rsidR="00CD547A">
        <w:rPr>
          <w:sz w:val="20"/>
          <w:szCs w:val="20"/>
        </w:rPr>
        <w:t>,</w:t>
      </w:r>
      <w:r w:rsidR="00200DEE" w:rsidRPr="00200DEE">
        <w:rPr>
          <w:sz w:val="20"/>
          <w:szCs w:val="20"/>
        </w:rPr>
        <w:t xml:space="preserve"> and P</w:t>
      </w:r>
      <w:r w:rsidR="00CD547A">
        <w:rPr>
          <w:sz w:val="20"/>
          <w:szCs w:val="20"/>
        </w:rPr>
        <w:t xml:space="preserve"> are</w:t>
      </w:r>
      <w:r w:rsidR="00200DEE" w:rsidRPr="00200DEE">
        <w:rPr>
          <w:sz w:val="20"/>
          <w:szCs w:val="20"/>
        </w:rPr>
        <w:t xml:space="preserve"> reported in Table 1.</w:t>
      </w:r>
      <w:r w:rsidR="00CD547A">
        <w:rPr>
          <w:sz w:val="20"/>
          <w:szCs w:val="20"/>
        </w:rPr>
        <w:t xml:space="preserve"> </w:t>
      </w:r>
      <w:r w:rsidR="009D6818">
        <w:rPr>
          <w:sz w:val="20"/>
          <w:szCs w:val="20"/>
        </w:rPr>
        <w:t>For each</w:t>
      </w:r>
      <w:r w:rsidR="00200DEE" w:rsidRPr="00200DEE">
        <w:rPr>
          <w:sz w:val="20"/>
          <w:szCs w:val="20"/>
        </w:rPr>
        <w:t>, 1 g of soil was extracted with 100 mL of 0.2 M acid oxalate solution (Tamm-reagent at pH</w:t>
      </w:r>
      <w:r w:rsidR="00900361">
        <w:rPr>
          <w:sz w:val="20"/>
          <w:szCs w:val="20"/>
        </w:rPr>
        <w:t xml:space="preserve"> </w:t>
      </w:r>
      <w:r w:rsidR="00200DEE" w:rsidRPr="00200DEE">
        <w:rPr>
          <w:sz w:val="20"/>
          <w:szCs w:val="20"/>
        </w:rPr>
        <w:t xml:space="preserve">3) according to the modified method of </w:t>
      </w:r>
      <w:r w:rsidR="00200DEE" w:rsidRPr="00200DEE">
        <w:rPr>
          <w:sz w:val="20"/>
          <w:szCs w:val="20"/>
        </w:rPr>
        <w:fldChar w:fldCharType="begin"/>
      </w:r>
      <w:r w:rsidR="00200DEE" w:rsidRPr="00200DEE">
        <w:rPr>
          <w:sz w:val="20"/>
          <w:szCs w:val="20"/>
        </w:rPr>
        <w:instrText xml:space="preserve"> ADDIN EN.CITE &lt;EndNote&gt;&lt;Cite AuthorYear="1"&gt;&lt;Author&gt;Schwertmann&lt;/Author&gt;&lt;Year&gt;1964&lt;/Year&gt;&lt;RecNum&gt;581&lt;/RecNum&gt;&lt;DisplayText&gt;Schwertmann (1964)&lt;/DisplayText&gt;&lt;record&gt;&lt;rec-number&gt;581&lt;/rec-number&gt;&lt;foreign-keys&gt;&lt;key app="EN" db-id="dr9rpzzfnd0p0teea9dp922asttzspv9ef2z" timestamp="1567602825"&gt;581&lt;/key&gt;&lt;/foreign-keys&gt;&lt;ref-type name="Journal Article"&gt;17&lt;/ref-type&gt;&lt;contributors&gt;&lt;authors&gt;&lt;author&gt;Schwertmann, U.&lt;/author&gt;&lt;/authors&gt;&lt;/contributors&gt;&lt;titles&gt;&lt;title&gt;Differenzierung der Eisenoxide des Bodens durch Extraktion mit Ammoniumoxalat-Lösung&lt;/title&gt;&lt;secondary-title&gt;Zeitschrift für Pflanzenernährung, Düngung, Bodenkunde&lt;/secondary-title&gt;&lt;/titles&gt;&lt;periodical&gt;&lt;full-title&gt;Zeitschrift für Pflanzenernährung, Düngung, Bodenkunde&lt;/full-title&gt;&lt;/periodical&gt;&lt;pages&gt;194-202&lt;/pages&gt;&lt;volume&gt;105&lt;/volume&gt;&lt;number&gt;3&lt;/number&gt;&lt;dates&gt;&lt;year&gt;1964&lt;/year&gt;&lt;pub-dates&gt;&lt;date&gt;1964/01/01&lt;/date&gt;&lt;/pub-dates&gt;&lt;/dates&gt;&lt;publisher&gt;John Wiley &amp;amp; Sons, Ltd&lt;/publisher&gt;&lt;isbn&gt;0372-9702&lt;/isbn&gt;&lt;urls&gt;&lt;related-urls&gt;&lt;url&gt;https://doi.org/10.1002/jpln.3591050303&lt;/url&gt;&lt;/related-urls&gt;&lt;/urls&gt;&lt;electronic-resource-num&gt;10.1002/jpln.3591050303&lt;/electronic-resource-num&gt;&lt;access-date&gt;2019/09/04&lt;/access-date&gt;&lt;/record&gt;&lt;/Cite&gt;&lt;/EndNote&gt;</w:instrText>
      </w:r>
      <w:r w:rsidR="00200DEE" w:rsidRPr="00200DEE">
        <w:rPr>
          <w:sz w:val="20"/>
          <w:szCs w:val="20"/>
        </w:rPr>
        <w:fldChar w:fldCharType="separate"/>
      </w:r>
      <w:r w:rsidR="00200DEE" w:rsidRPr="00200DEE">
        <w:rPr>
          <w:sz w:val="20"/>
          <w:szCs w:val="20"/>
        </w:rPr>
        <w:t>Schwertmann (1964)</w:t>
      </w:r>
      <w:r w:rsidR="00200DEE" w:rsidRPr="00200DEE">
        <w:rPr>
          <w:sz w:val="20"/>
          <w:szCs w:val="20"/>
        </w:rPr>
        <w:fldChar w:fldCharType="end"/>
      </w:r>
      <w:r w:rsidR="00200DEE" w:rsidRPr="00200DEE">
        <w:rPr>
          <w:sz w:val="20"/>
          <w:szCs w:val="20"/>
        </w:rPr>
        <w:t xml:space="preserve">, as described in </w:t>
      </w:r>
      <w:r w:rsidR="00200DEE" w:rsidRPr="00200DEE">
        <w:rPr>
          <w:sz w:val="20"/>
          <w:szCs w:val="20"/>
        </w:rPr>
        <w:fldChar w:fldCharType="begin"/>
      </w:r>
      <w:r w:rsidR="00200DEE" w:rsidRPr="00200DEE">
        <w:rPr>
          <w:sz w:val="20"/>
          <w:szCs w:val="20"/>
        </w:rPr>
        <w:instrText xml:space="preserve"> ADDIN EN.CITE &lt;EndNote&gt;&lt;Cite AuthorYear="1"&gt;&lt;Author&gt;Pansu&lt;/Author&gt;&lt;Year&gt;2007&lt;/Year&gt;&lt;RecNum&gt;558&lt;/RecNum&gt;&lt;DisplayText&gt;Pansu and Gautheyrou (2007)&lt;/DisplayText&gt;&lt;record&gt;&lt;rec-number&gt;558&lt;/rec-number&gt;&lt;foreign-keys&gt;&lt;key app="EN" db-id="dr9rpzzfnd0p0teea9dp922asttzspv9ef2z" timestamp="1565172330"&gt;558&lt;/key&gt;&lt;/foreign-keys&gt;&lt;ref-type name="Book"&gt;6&lt;/ref-type&gt;&lt;contributors&gt;&lt;authors&gt;&lt;author&gt;Pansu, Marc&lt;/author&gt;&lt;author&gt;Gautheyrou, Jacques&lt;/author&gt;&lt;/authors&gt;&lt;/contributors&gt;&lt;titles&gt;&lt;title&gt;Handbook of soil analysis: mineralogical, organic and inorganic methods&lt;/title&gt;&lt;/titles&gt;&lt;keywords&gt;&lt;keyword&gt;Anthropology&lt;/keyword&gt;&lt;/keywords&gt;&lt;dates&gt;&lt;year&gt;2007&lt;/year&gt;&lt;/dates&gt;&lt;publisher&gt;Berlin, Heidelberg : Springer&lt;/publisher&gt;&lt;isbn&gt;9783540312109&lt;/isbn&gt;&lt;urls&gt;&lt;/urls&gt;&lt;/record&gt;&lt;/Cite&gt;&lt;/EndNote&gt;</w:instrText>
      </w:r>
      <w:r w:rsidR="00200DEE" w:rsidRPr="00200DEE">
        <w:rPr>
          <w:sz w:val="20"/>
          <w:szCs w:val="20"/>
        </w:rPr>
        <w:fldChar w:fldCharType="separate"/>
      </w:r>
      <w:r w:rsidR="00200DEE" w:rsidRPr="00200DEE">
        <w:rPr>
          <w:sz w:val="20"/>
          <w:szCs w:val="20"/>
        </w:rPr>
        <w:t>Pansu and Gautheyrou (2007)</w:t>
      </w:r>
      <w:r w:rsidR="00200DEE" w:rsidRPr="00200DEE">
        <w:rPr>
          <w:sz w:val="20"/>
          <w:szCs w:val="20"/>
        </w:rPr>
        <w:fldChar w:fldCharType="end"/>
      </w:r>
      <w:r w:rsidR="00200DEE" w:rsidRPr="00200DEE">
        <w:rPr>
          <w:sz w:val="20"/>
          <w:szCs w:val="20"/>
        </w:rPr>
        <w:t xml:space="preserve">. Tubes were shaken </w:t>
      </w:r>
      <w:r w:rsidR="00900361">
        <w:rPr>
          <w:sz w:val="20"/>
          <w:szCs w:val="20"/>
        </w:rPr>
        <w:t>end-over-end</w:t>
      </w:r>
      <w:r w:rsidR="00900361" w:rsidRPr="00200DEE">
        <w:rPr>
          <w:sz w:val="20"/>
          <w:szCs w:val="20"/>
        </w:rPr>
        <w:t xml:space="preserve"> </w:t>
      </w:r>
      <w:r w:rsidR="00200DEE" w:rsidRPr="00200DEE">
        <w:rPr>
          <w:sz w:val="20"/>
          <w:szCs w:val="20"/>
        </w:rPr>
        <w:t xml:space="preserve">for 4 h at 11 revolutions per min in </w:t>
      </w:r>
      <w:r w:rsidR="00900361">
        <w:rPr>
          <w:sz w:val="20"/>
          <w:szCs w:val="20"/>
        </w:rPr>
        <w:t>the absence of light</w:t>
      </w:r>
      <w:r w:rsidR="00900361" w:rsidRPr="00200DEE">
        <w:rPr>
          <w:sz w:val="20"/>
          <w:szCs w:val="20"/>
        </w:rPr>
        <w:t xml:space="preserve"> </w:t>
      </w:r>
      <w:r w:rsidR="00200DEE" w:rsidRPr="00200DEE">
        <w:rPr>
          <w:sz w:val="20"/>
          <w:szCs w:val="20"/>
        </w:rPr>
        <w:t>at 20</w:t>
      </w:r>
      <w:r w:rsidR="00900361">
        <w:rPr>
          <w:sz w:val="20"/>
          <w:szCs w:val="20"/>
        </w:rPr>
        <w:t xml:space="preserve"> </w:t>
      </w:r>
      <w:r w:rsidR="00200DEE" w:rsidRPr="00200DEE">
        <w:rPr>
          <w:sz w:val="20"/>
          <w:szCs w:val="20"/>
        </w:rPr>
        <w:t>°C</w:t>
      </w:r>
      <w:r w:rsidR="00E665E4">
        <w:rPr>
          <w:sz w:val="20"/>
          <w:szCs w:val="20"/>
        </w:rPr>
        <w:t xml:space="preserve">, </w:t>
      </w:r>
      <w:r w:rsidR="00200DEE" w:rsidRPr="00200DEE">
        <w:rPr>
          <w:sz w:val="20"/>
          <w:szCs w:val="20"/>
        </w:rPr>
        <w:t>centrifuged at 6480 </w:t>
      </w:r>
      <w:r w:rsidR="00200DEE" w:rsidRPr="00200DEE">
        <w:rPr>
          <w:i/>
          <w:iCs/>
          <w:sz w:val="20"/>
          <w:szCs w:val="20"/>
        </w:rPr>
        <w:t>g</w:t>
      </w:r>
      <w:r w:rsidR="00200DEE" w:rsidRPr="00200DEE">
        <w:rPr>
          <w:sz w:val="20"/>
          <w:szCs w:val="20"/>
        </w:rPr>
        <w:t xml:space="preserve"> for 10 min, and the supernatant analysed for total Al, Fe and P using inductively coupled plasma-optical emission spectroscopy (ICP-OES).</w:t>
      </w:r>
    </w:p>
    <w:p w14:paraId="06453175" w14:textId="30B832E4" w:rsidR="00A87250" w:rsidRPr="00D540F2" w:rsidRDefault="00A87250" w:rsidP="00A87250">
      <w:pPr>
        <w:pStyle w:val="Caption"/>
        <w:keepNext/>
        <w:spacing w:after="0" w:line="480" w:lineRule="auto"/>
        <w:rPr>
          <w:rFonts w:asciiTheme="minorHAnsi" w:hAnsiTheme="minorHAnsi" w:cstheme="minorHAnsi"/>
          <w:i/>
          <w:color w:val="auto"/>
          <w:lang w:val="en-GB"/>
        </w:rPr>
      </w:pPr>
      <w:bookmarkStart w:id="0" w:name="_Ref528248293"/>
      <w:r w:rsidRPr="00AB41AF">
        <w:rPr>
          <w:rFonts w:asciiTheme="minorHAnsi" w:hAnsiTheme="minorHAnsi" w:cstheme="minorHAnsi"/>
          <w:color w:val="auto"/>
          <w:lang w:val="en-GB"/>
        </w:rPr>
        <w:t xml:space="preserve">Table </w:t>
      </w:r>
      <w:r w:rsidRPr="00AB41AF">
        <w:rPr>
          <w:rFonts w:asciiTheme="minorHAnsi" w:hAnsiTheme="minorHAnsi" w:cstheme="minorHAnsi"/>
          <w:b w:val="0"/>
          <w:i/>
          <w:color w:val="auto"/>
          <w:lang w:val="en-GB"/>
        </w:rPr>
        <w:fldChar w:fldCharType="begin"/>
      </w:r>
      <w:r w:rsidRPr="00AB41AF">
        <w:rPr>
          <w:rFonts w:asciiTheme="minorHAnsi" w:hAnsiTheme="minorHAnsi" w:cstheme="minorHAnsi"/>
          <w:color w:val="auto"/>
          <w:lang w:val="en-GB"/>
        </w:rPr>
        <w:instrText xml:space="preserve"> SEQ Table \* ARABIC </w:instrText>
      </w:r>
      <w:r w:rsidRPr="00AB41AF">
        <w:rPr>
          <w:rFonts w:asciiTheme="minorHAnsi" w:hAnsiTheme="minorHAnsi" w:cstheme="minorHAnsi"/>
          <w:b w:val="0"/>
          <w:i/>
          <w:color w:val="auto"/>
          <w:lang w:val="en-GB"/>
        </w:rPr>
        <w:fldChar w:fldCharType="separate"/>
      </w:r>
      <w:r w:rsidR="004034A7">
        <w:rPr>
          <w:rFonts w:asciiTheme="minorHAnsi" w:hAnsiTheme="minorHAnsi" w:cstheme="minorHAnsi"/>
          <w:noProof/>
          <w:color w:val="auto"/>
          <w:lang w:val="en-GB"/>
        </w:rPr>
        <w:t>1</w:t>
      </w:r>
      <w:r w:rsidRPr="00AB41AF">
        <w:rPr>
          <w:rFonts w:asciiTheme="minorHAnsi" w:hAnsiTheme="minorHAnsi" w:cstheme="minorHAnsi"/>
          <w:b w:val="0"/>
          <w:i/>
          <w:color w:val="auto"/>
          <w:lang w:val="en-GB"/>
        </w:rPr>
        <w:fldChar w:fldCharType="end"/>
      </w:r>
      <w:bookmarkEnd w:id="0"/>
      <w:r w:rsidRPr="00D540F2">
        <w:rPr>
          <w:rFonts w:asciiTheme="minorHAnsi" w:hAnsiTheme="minorHAnsi" w:cstheme="minorHAnsi"/>
          <w:color w:val="auto"/>
          <w:lang w:val="en-GB"/>
        </w:rPr>
        <w:t>.</w:t>
      </w:r>
      <w:r w:rsidRPr="007D4235">
        <w:rPr>
          <w:rFonts w:asciiTheme="minorHAnsi" w:hAnsiTheme="minorHAnsi" w:cstheme="minorHAnsi"/>
          <w:b w:val="0"/>
          <w:color w:val="auto"/>
          <w:lang w:val="en-GB"/>
        </w:rPr>
        <w:t xml:space="preserve"> </w:t>
      </w:r>
      <w:r w:rsidR="007969C2" w:rsidRPr="007D4235">
        <w:rPr>
          <w:rFonts w:asciiTheme="minorHAnsi" w:hAnsiTheme="minorHAnsi" w:cstheme="minorHAnsi"/>
          <w:b w:val="0"/>
          <w:color w:val="auto"/>
          <w:lang w:val="en-GB"/>
        </w:rPr>
        <w:t>Oxalate extractable aluminium, iron and phosphorus</w:t>
      </w:r>
      <w:r w:rsidRPr="00CE4E9C">
        <w:rPr>
          <w:rFonts w:asciiTheme="minorHAnsi" w:hAnsiTheme="minorHAnsi" w:cstheme="minorHAnsi"/>
          <w:b w:val="0"/>
          <w:color w:val="auto"/>
          <w:lang w:val="en-GB"/>
        </w:rPr>
        <w:t xml:space="preserve"> of the soil</w:t>
      </w:r>
      <w:r w:rsidR="00F94F5B" w:rsidRPr="00AA5FCE">
        <w:rPr>
          <w:rFonts w:asciiTheme="minorHAnsi" w:hAnsiTheme="minorHAnsi" w:cstheme="minorHAnsi"/>
          <w:b w:val="0"/>
          <w:color w:val="auto"/>
          <w:lang w:val="en-GB"/>
        </w:rPr>
        <w:t xml:space="preserve"> samples reported in this study</w:t>
      </w:r>
      <w:r w:rsidR="00B44446" w:rsidRPr="00AA5FCE">
        <w:rPr>
          <w:rFonts w:asciiTheme="minorHAnsi" w:hAnsiTheme="minorHAnsi" w:cstheme="minorHAnsi"/>
          <w:b w:val="0"/>
          <w:color w:val="auto"/>
          <w:lang w:val="en-GB"/>
        </w:rPr>
        <w:t>.</w:t>
      </w:r>
    </w:p>
    <w:tbl>
      <w:tblPr>
        <w:tblStyle w:val="TableGrid"/>
        <w:tblpPr w:leftFromText="141" w:rightFromText="141"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1276"/>
        <w:gridCol w:w="1276"/>
        <w:gridCol w:w="1276"/>
        <w:gridCol w:w="1276"/>
        <w:gridCol w:w="1276"/>
      </w:tblGrid>
      <w:tr w:rsidR="0074607F" w:rsidRPr="00AB41AF" w14:paraId="5F95E818" w14:textId="77777777" w:rsidTr="00751863">
        <w:tc>
          <w:tcPr>
            <w:tcW w:w="1275" w:type="dxa"/>
            <w:tcBorders>
              <w:top w:val="single" w:sz="4" w:space="0" w:color="auto"/>
              <w:bottom w:val="single" w:sz="4" w:space="0" w:color="auto"/>
            </w:tcBorders>
            <w:vAlign w:val="center"/>
          </w:tcPr>
          <w:p w14:paraId="2786F92C" w14:textId="77777777" w:rsidR="0074607F" w:rsidRPr="00E9212E" w:rsidRDefault="0074607F" w:rsidP="00814655">
            <w:pPr>
              <w:spacing w:before="120"/>
              <w:rPr>
                <w:rFonts w:asciiTheme="minorHAnsi" w:hAnsiTheme="minorHAnsi" w:cstheme="minorHAnsi"/>
                <w:b/>
                <w:sz w:val="18"/>
                <w:szCs w:val="18"/>
              </w:rPr>
            </w:pPr>
            <w:r w:rsidRPr="00AA5FCE">
              <w:rPr>
                <w:rFonts w:asciiTheme="minorHAnsi" w:hAnsiTheme="minorHAnsi" w:cstheme="minorHAnsi"/>
                <w:b/>
                <w:sz w:val="18"/>
                <w:szCs w:val="18"/>
              </w:rPr>
              <w:t>Parameter</w:t>
            </w:r>
          </w:p>
        </w:tc>
        <w:tc>
          <w:tcPr>
            <w:tcW w:w="1276" w:type="dxa"/>
            <w:tcBorders>
              <w:top w:val="single" w:sz="4" w:space="0" w:color="auto"/>
              <w:bottom w:val="single" w:sz="4" w:space="0" w:color="auto"/>
            </w:tcBorders>
            <w:vAlign w:val="center"/>
          </w:tcPr>
          <w:p w14:paraId="0011D226" w14:textId="77777777" w:rsidR="0074607F" w:rsidRPr="00AB41AF" w:rsidRDefault="0074607F" w:rsidP="00814655">
            <w:pPr>
              <w:spacing w:before="120"/>
              <w:jc w:val="center"/>
              <w:rPr>
                <w:rFonts w:asciiTheme="minorHAnsi" w:hAnsiTheme="minorHAnsi" w:cstheme="minorHAnsi"/>
                <w:b/>
                <w:sz w:val="18"/>
                <w:szCs w:val="18"/>
              </w:rPr>
            </w:pPr>
            <w:r w:rsidRPr="00AB41AF">
              <w:rPr>
                <w:rFonts w:asciiTheme="minorHAnsi" w:hAnsiTheme="minorHAnsi" w:cstheme="minorHAnsi"/>
                <w:b/>
                <w:sz w:val="18"/>
                <w:szCs w:val="18"/>
              </w:rPr>
              <w:t>Unit</w:t>
            </w:r>
          </w:p>
        </w:tc>
        <w:tc>
          <w:tcPr>
            <w:tcW w:w="1276" w:type="dxa"/>
            <w:tcBorders>
              <w:top w:val="single" w:sz="4" w:space="0" w:color="auto"/>
              <w:bottom w:val="single" w:sz="4" w:space="0" w:color="auto"/>
            </w:tcBorders>
            <w:vAlign w:val="center"/>
          </w:tcPr>
          <w:p w14:paraId="687E2B64" w14:textId="090E3830" w:rsidR="0074607F" w:rsidRPr="00AB41AF" w:rsidRDefault="0074607F" w:rsidP="00814655">
            <w:pPr>
              <w:spacing w:before="120"/>
              <w:jc w:val="center"/>
              <w:rPr>
                <w:rFonts w:asciiTheme="minorHAnsi" w:hAnsiTheme="minorHAnsi" w:cstheme="minorHAnsi"/>
                <w:b/>
                <w:sz w:val="18"/>
                <w:szCs w:val="18"/>
              </w:rPr>
            </w:pPr>
            <w:r w:rsidRPr="00AB41AF">
              <w:rPr>
                <w:rFonts w:asciiTheme="minorHAnsi" w:hAnsiTheme="minorHAnsi" w:cstheme="minorHAnsi"/>
                <w:b/>
                <w:sz w:val="18"/>
                <w:szCs w:val="18"/>
              </w:rPr>
              <w:t>Cambisol (P)</w:t>
            </w:r>
          </w:p>
        </w:tc>
        <w:tc>
          <w:tcPr>
            <w:tcW w:w="1276" w:type="dxa"/>
            <w:tcBorders>
              <w:top w:val="single" w:sz="4" w:space="0" w:color="auto"/>
              <w:bottom w:val="single" w:sz="4" w:space="0" w:color="auto"/>
            </w:tcBorders>
            <w:vAlign w:val="center"/>
          </w:tcPr>
          <w:p w14:paraId="4B539C94" w14:textId="45270061" w:rsidR="0074607F" w:rsidRPr="00AB41AF" w:rsidRDefault="0074607F" w:rsidP="00C55F5A">
            <w:pPr>
              <w:spacing w:before="120"/>
              <w:jc w:val="center"/>
              <w:rPr>
                <w:rFonts w:asciiTheme="minorHAnsi" w:hAnsiTheme="minorHAnsi" w:cstheme="minorHAnsi"/>
                <w:b/>
                <w:sz w:val="18"/>
                <w:szCs w:val="18"/>
              </w:rPr>
            </w:pPr>
            <w:r w:rsidRPr="00AB41AF">
              <w:rPr>
                <w:rFonts w:asciiTheme="minorHAnsi" w:hAnsiTheme="minorHAnsi" w:cstheme="minorHAnsi"/>
                <w:b/>
                <w:sz w:val="18"/>
                <w:szCs w:val="18"/>
              </w:rPr>
              <w:t>Cambisol (F)</w:t>
            </w:r>
          </w:p>
        </w:tc>
        <w:tc>
          <w:tcPr>
            <w:tcW w:w="1276" w:type="dxa"/>
            <w:tcBorders>
              <w:top w:val="single" w:sz="4" w:space="0" w:color="auto"/>
              <w:bottom w:val="single" w:sz="4" w:space="0" w:color="auto"/>
            </w:tcBorders>
            <w:vAlign w:val="center"/>
          </w:tcPr>
          <w:p w14:paraId="61AAC044" w14:textId="77777777" w:rsidR="0074607F" w:rsidRPr="00AB41AF" w:rsidRDefault="0074607F" w:rsidP="00814655">
            <w:pPr>
              <w:spacing w:before="120"/>
              <w:jc w:val="center"/>
              <w:rPr>
                <w:rFonts w:asciiTheme="minorHAnsi" w:hAnsiTheme="minorHAnsi" w:cstheme="minorHAnsi"/>
                <w:b/>
                <w:sz w:val="18"/>
                <w:szCs w:val="18"/>
              </w:rPr>
            </w:pPr>
            <w:r w:rsidRPr="00AB41AF">
              <w:rPr>
                <w:rFonts w:asciiTheme="minorHAnsi" w:hAnsiTheme="minorHAnsi" w:cstheme="minorHAnsi"/>
                <w:b/>
                <w:sz w:val="18"/>
                <w:szCs w:val="18"/>
              </w:rPr>
              <w:t>Gleysol</w:t>
            </w:r>
          </w:p>
        </w:tc>
        <w:tc>
          <w:tcPr>
            <w:tcW w:w="1276" w:type="dxa"/>
            <w:tcBorders>
              <w:top w:val="single" w:sz="4" w:space="0" w:color="auto"/>
              <w:bottom w:val="single" w:sz="4" w:space="0" w:color="auto"/>
            </w:tcBorders>
            <w:vAlign w:val="center"/>
          </w:tcPr>
          <w:p w14:paraId="6E9EDD1F" w14:textId="7392DDEB" w:rsidR="0074607F" w:rsidRPr="00AB41AF" w:rsidRDefault="0074607F" w:rsidP="005E554E">
            <w:pPr>
              <w:spacing w:before="120"/>
              <w:rPr>
                <w:rFonts w:asciiTheme="minorHAnsi" w:hAnsiTheme="minorHAnsi" w:cstheme="minorHAnsi"/>
                <w:b/>
                <w:sz w:val="18"/>
                <w:szCs w:val="18"/>
              </w:rPr>
            </w:pPr>
            <w:r w:rsidRPr="00AB41AF">
              <w:rPr>
                <w:rFonts w:asciiTheme="minorHAnsi" w:hAnsiTheme="minorHAnsi" w:cstheme="minorHAnsi"/>
                <w:b/>
                <w:sz w:val="18"/>
                <w:szCs w:val="18"/>
              </w:rPr>
              <w:t>Cambisol (A)</w:t>
            </w:r>
          </w:p>
        </w:tc>
      </w:tr>
      <w:tr w:rsidR="0074607F" w:rsidRPr="00AB41AF" w14:paraId="7E775066" w14:textId="77777777" w:rsidTr="00751863">
        <w:tc>
          <w:tcPr>
            <w:tcW w:w="1275" w:type="dxa"/>
            <w:vAlign w:val="center"/>
          </w:tcPr>
          <w:p w14:paraId="14F5C80C" w14:textId="0E4B7515" w:rsidR="0074607F" w:rsidRPr="00AB41AF" w:rsidRDefault="0074607F" w:rsidP="00814655">
            <w:pPr>
              <w:spacing w:before="120"/>
              <w:rPr>
                <w:rFonts w:asciiTheme="minorHAnsi" w:hAnsiTheme="minorHAnsi" w:cstheme="minorHAnsi"/>
                <w:sz w:val="18"/>
              </w:rPr>
            </w:pPr>
            <w:proofErr w:type="spellStart"/>
            <w:r w:rsidRPr="00AB41AF">
              <w:rPr>
                <w:rFonts w:cstheme="minorHAnsi"/>
                <w:sz w:val="18"/>
              </w:rPr>
              <w:t>Al</w:t>
            </w:r>
            <w:r w:rsidRPr="00AB41AF">
              <w:rPr>
                <w:rFonts w:cstheme="minorHAnsi"/>
                <w:sz w:val="18"/>
                <w:vertAlign w:val="subscript"/>
              </w:rPr>
              <w:t>ox</w:t>
            </w:r>
            <w:proofErr w:type="spellEnd"/>
          </w:p>
        </w:tc>
        <w:tc>
          <w:tcPr>
            <w:tcW w:w="1276" w:type="dxa"/>
            <w:vAlign w:val="center"/>
          </w:tcPr>
          <w:p w14:paraId="34083A58" w14:textId="036C3233" w:rsidR="0074607F" w:rsidRPr="00AB41AF" w:rsidRDefault="0074607F" w:rsidP="00814655">
            <w:pPr>
              <w:spacing w:before="120"/>
              <w:jc w:val="center"/>
              <w:rPr>
                <w:rFonts w:asciiTheme="minorHAnsi" w:hAnsiTheme="minorHAnsi" w:cstheme="minorHAnsi"/>
                <w:sz w:val="18"/>
              </w:rPr>
            </w:pPr>
            <w:r w:rsidRPr="00AB41AF">
              <w:rPr>
                <w:rFonts w:asciiTheme="minorHAnsi" w:hAnsiTheme="minorHAnsi" w:cstheme="minorHAnsi"/>
                <w:sz w:val="18"/>
              </w:rPr>
              <w:t>g/kg</w:t>
            </w:r>
            <w:r w:rsidRPr="00AB41AF">
              <w:rPr>
                <w:rFonts w:asciiTheme="minorHAnsi" w:hAnsiTheme="minorHAnsi" w:cstheme="minorHAnsi"/>
                <w:sz w:val="18"/>
                <w:vertAlign w:val="subscript"/>
              </w:rPr>
              <w:t>soil</w:t>
            </w:r>
          </w:p>
        </w:tc>
        <w:tc>
          <w:tcPr>
            <w:tcW w:w="1276" w:type="dxa"/>
            <w:vAlign w:val="center"/>
          </w:tcPr>
          <w:p w14:paraId="457894DD" w14:textId="2F619C14" w:rsidR="0074607F" w:rsidRPr="00AB41AF" w:rsidRDefault="0074607F" w:rsidP="00814655">
            <w:pPr>
              <w:spacing w:before="120"/>
              <w:jc w:val="center"/>
              <w:rPr>
                <w:rFonts w:asciiTheme="minorHAnsi" w:hAnsiTheme="minorHAnsi" w:cstheme="minorHAnsi"/>
                <w:sz w:val="18"/>
              </w:rPr>
            </w:pPr>
            <w:r w:rsidRPr="00AB41AF">
              <w:rPr>
                <w:rFonts w:asciiTheme="minorHAnsi" w:hAnsiTheme="minorHAnsi" w:cstheme="minorHAnsi"/>
                <w:sz w:val="18"/>
              </w:rPr>
              <w:t xml:space="preserve">     1.5</w:t>
            </w:r>
          </w:p>
        </w:tc>
        <w:tc>
          <w:tcPr>
            <w:tcW w:w="1276" w:type="dxa"/>
            <w:vAlign w:val="center"/>
          </w:tcPr>
          <w:p w14:paraId="3DF3BA8E" w14:textId="7140C312" w:rsidR="0074607F" w:rsidRPr="00AB41AF" w:rsidRDefault="0074607F" w:rsidP="00814655">
            <w:pPr>
              <w:spacing w:before="120"/>
              <w:jc w:val="center"/>
              <w:rPr>
                <w:rFonts w:asciiTheme="minorHAnsi" w:hAnsiTheme="minorHAnsi" w:cstheme="minorHAnsi"/>
                <w:sz w:val="18"/>
              </w:rPr>
            </w:pPr>
            <w:r w:rsidRPr="00AB41AF">
              <w:rPr>
                <w:rFonts w:asciiTheme="minorHAnsi" w:hAnsiTheme="minorHAnsi" w:cstheme="minorHAnsi"/>
                <w:sz w:val="18"/>
              </w:rPr>
              <w:t xml:space="preserve">      7.2</w:t>
            </w:r>
          </w:p>
        </w:tc>
        <w:tc>
          <w:tcPr>
            <w:tcW w:w="1276" w:type="dxa"/>
            <w:vAlign w:val="center"/>
          </w:tcPr>
          <w:p w14:paraId="4A48A304" w14:textId="67DD8E80" w:rsidR="0074607F" w:rsidRPr="00AB41AF" w:rsidRDefault="0074607F" w:rsidP="00814655">
            <w:pPr>
              <w:spacing w:before="120"/>
              <w:jc w:val="center"/>
              <w:rPr>
                <w:rFonts w:asciiTheme="minorHAnsi" w:hAnsiTheme="minorHAnsi" w:cstheme="minorHAnsi"/>
                <w:sz w:val="18"/>
              </w:rPr>
            </w:pPr>
            <w:r w:rsidRPr="00AB41AF">
              <w:rPr>
                <w:rFonts w:asciiTheme="minorHAnsi" w:hAnsiTheme="minorHAnsi" w:cstheme="minorHAnsi"/>
                <w:sz w:val="18"/>
              </w:rPr>
              <w:t xml:space="preserve">     3.2</w:t>
            </w:r>
          </w:p>
        </w:tc>
        <w:tc>
          <w:tcPr>
            <w:tcW w:w="1276" w:type="dxa"/>
            <w:vAlign w:val="center"/>
          </w:tcPr>
          <w:p w14:paraId="5FA2AA97" w14:textId="44AF7D3E" w:rsidR="0074607F" w:rsidRPr="00AB41AF" w:rsidRDefault="0074607F" w:rsidP="00814655">
            <w:pPr>
              <w:spacing w:before="120"/>
              <w:jc w:val="center"/>
              <w:rPr>
                <w:rFonts w:asciiTheme="minorHAnsi" w:hAnsiTheme="minorHAnsi" w:cstheme="minorHAnsi"/>
                <w:sz w:val="18"/>
              </w:rPr>
            </w:pPr>
            <w:r w:rsidRPr="00AB41AF">
              <w:rPr>
                <w:rFonts w:asciiTheme="minorHAnsi" w:hAnsiTheme="minorHAnsi" w:cstheme="minorHAnsi"/>
                <w:sz w:val="18"/>
              </w:rPr>
              <w:t xml:space="preserve">     0.8</w:t>
            </w:r>
          </w:p>
        </w:tc>
      </w:tr>
      <w:tr w:rsidR="0074607F" w:rsidRPr="00AB41AF" w14:paraId="1F65658C" w14:textId="77777777" w:rsidTr="00751863">
        <w:tc>
          <w:tcPr>
            <w:tcW w:w="1275" w:type="dxa"/>
            <w:vAlign w:val="center"/>
          </w:tcPr>
          <w:p w14:paraId="42544853" w14:textId="6DDAAE58" w:rsidR="0074607F" w:rsidRPr="00AB41AF" w:rsidRDefault="0074607F" w:rsidP="00814655">
            <w:pPr>
              <w:spacing w:before="120"/>
              <w:rPr>
                <w:rFonts w:asciiTheme="minorHAnsi" w:hAnsiTheme="minorHAnsi" w:cstheme="minorHAnsi"/>
                <w:sz w:val="18"/>
              </w:rPr>
            </w:pPr>
            <w:proofErr w:type="spellStart"/>
            <w:r w:rsidRPr="00AB41AF">
              <w:rPr>
                <w:rFonts w:cstheme="minorHAnsi"/>
                <w:sz w:val="18"/>
              </w:rPr>
              <w:t>Fe</w:t>
            </w:r>
            <w:r w:rsidRPr="00AB41AF">
              <w:rPr>
                <w:rFonts w:cstheme="minorHAnsi"/>
                <w:sz w:val="18"/>
                <w:vertAlign w:val="subscript"/>
              </w:rPr>
              <w:t>ox</w:t>
            </w:r>
            <w:proofErr w:type="spellEnd"/>
          </w:p>
        </w:tc>
        <w:tc>
          <w:tcPr>
            <w:tcW w:w="1276" w:type="dxa"/>
            <w:shd w:val="clear" w:color="auto" w:fill="FFFFFF" w:themeFill="background1"/>
            <w:vAlign w:val="center"/>
          </w:tcPr>
          <w:p w14:paraId="366767F4" w14:textId="5BCB588F" w:rsidR="0074607F" w:rsidRPr="00AB41AF" w:rsidRDefault="0074607F" w:rsidP="00814655">
            <w:pPr>
              <w:spacing w:before="120"/>
              <w:jc w:val="center"/>
              <w:rPr>
                <w:rFonts w:asciiTheme="minorHAnsi" w:hAnsiTheme="minorHAnsi" w:cstheme="minorHAnsi"/>
                <w:sz w:val="18"/>
              </w:rPr>
            </w:pPr>
            <w:r w:rsidRPr="00AB41AF">
              <w:rPr>
                <w:rFonts w:asciiTheme="minorHAnsi" w:hAnsiTheme="minorHAnsi" w:cstheme="minorHAnsi"/>
                <w:sz w:val="18"/>
              </w:rPr>
              <w:t>g/kg</w:t>
            </w:r>
            <w:r w:rsidRPr="00AB41AF">
              <w:rPr>
                <w:rFonts w:asciiTheme="minorHAnsi" w:hAnsiTheme="minorHAnsi" w:cstheme="minorHAnsi"/>
                <w:sz w:val="18"/>
                <w:vertAlign w:val="subscript"/>
              </w:rPr>
              <w:t>soil</w:t>
            </w:r>
          </w:p>
        </w:tc>
        <w:tc>
          <w:tcPr>
            <w:tcW w:w="1276" w:type="dxa"/>
            <w:shd w:val="clear" w:color="auto" w:fill="FFFFFF" w:themeFill="background1"/>
            <w:vAlign w:val="center"/>
          </w:tcPr>
          <w:p w14:paraId="59A8EA64" w14:textId="0E6AB9AB"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 xml:space="preserve">     </w:t>
            </w:r>
            <w:r w:rsidRPr="007D4235">
              <w:rPr>
                <w:rFonts w:asciiTheme="minorHAnsi" w:hAnsiTheme="minorHAnsi" w:cstheme="minorHAnsi"/>
                <w:sz w:val="18"/>
              </w:rPr>
              <w:t>3.4</w:t>
            </w:r>
          </w:p>
        </w:tc>
        <w:tc>
          <w:tcPr>
            <w:tcW w:w="1276" w:type="dxa"/>
            <w:shd w:val="clear" w:color="auto" w:fill="FFFFFF" w:themeFill="background1"/>
            <w:vAlign w:val="center"/>
          </w:tcPr>
          <w:p w14:paraId="4034D59F" w14:textId="7AB1EB71"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 xml:space="preserve">    </w:t>
            </w:r>
            <w:r w:rsidRPr="007D4235">
              <w:rPr>
                <w:rFonts w:asciiTheme="minorHAnsi" w:hAnsiTheme="minorHAnsi" w:cstheme="minorHAnsi"/>
                <w:sz w:val="18"/>
              </w:rPr>
              <w:t>48.8</w:t>
            </w:r>
          </w:p>
        </w:tc>
        <w:tc>
          <w:tcPr>
            <w:tcW w:w="1276" w:type="dxa"/>
            <w:shd w:val="clear" w:color="auto" w:fill="FFFFFF" w:themeFill="background1"/>
            <w:vAlign w:val="center"/>
          </w:tcPr>
          <w:p w14:paraId="45F3FFB1" w14:textId="6C89BACF"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 xml:space="preserve">     </w:t>
            </w:r>
            <w:r w:rsidRPr="007D4235">
              <w:rPr>
                <w:rFonts w:asciiTheme="minorHAnsi" w:hAnsiTheme="minorHAnsi" w:cstheme="minorHAnsi"/>
                <w:sz w:val="18"/>
              </w:rPr>
              <w:t>3.5</w:t>
            </w:r>
          </w:p>
        </w:tc>
        <w:tc>
          <w:tcPr>
            <w:tcW w:w="1276" w:type="dxa"/>
            <w:shd w:val="clear" w:color="auto" w:fill="FFFFFF" w:themeFill="background1"/>
            <w:vAlign w:val="center"/>
          </w:tcPr>
          <w:p w14:paraId="3CA4F55B" w14:textId="744296B2"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 xml:space="preserve">     </w:t>
            </w:r>
            <w:r w:rsidRPr="007D4235">
              <w:rPr>
                <w:rFonts w:asciiTheme="minorHAnsi" w:hAnsiTheme="minorHAnsi" w:cstheme="minorHAnsi"/>
                <w:sz w:val="18"/>
              </w:rPr>
              <w:t>2.0</w:t>
            </w:r>
          </w:p>
        </w:tc>
      </w:tr>
      <w:tr w:rsidR="0074607F" w:rsidRPr="00AB41AF" w14:paraId="4E1117AD" w14:textId="77777777" w:rsidTr="00751863">
        <w:tc>
          <w:tcPr>
            <w:tcW w:w="1275" w:type="dxa"/>
            <w:tcBorders>
              <w:bottom w:val="single" w:sz="4" w:space="0" w:color="auto"/>
            </w:tcBorders>
            <w:vAlign w:val="center"/>
          </w:tcPr>
          <w:p w14:paraId="0FF57C43" w14:textId="4E5CE278" w:rsidR="0074607F" w:rsidRPr="00AB41AF" w:rsidRDefault="0074607F" w:rsidP="00814655">
            <w:pPr>
              <w:spacing w:before="120"/>
              <w:rPr>
                <w:rFonts w:asciiTheme="minorHAnsi" w:hAnsiTheme="minorHAnsi" w:cstheme="minorHAnsi"/>
                <w:sz w:val="18"/>
              </w:rPr>
            </w:pPr>
            <w:r w:rsidRPr="00AB41AF">
              <w:rPr>
                <w:rFonts w:cstheme="minorHAnsi"/>
                <w:sz w:val="18"/>
              </w:rPr>
              <w:t>P</w:t>
            </w:r>
            <w:r w:rsidRPr="00AB41AF">
              <w:rPr>
                <w:rFonts w:cstheme="minorHAnsi"/>
                <w:sz w:val="18"/>
                <w:vertAlign w:val="subscript"/>
              </w:rPr>
              <w:t>ox</w:t>
            </w:r>
          </w:p>
        </w:tc>
        <w:tc>
          <w:tcPr>
            <w:tcW w:w="1276" w:type="dxa"/>
            <w:tcBorders>
              <w:bottom w:val="single" w:sz="4" w:space="0" w:color="auto"/>
            </w:tcBorders>
            <w:shd w:val="clear" w:color="auto" w:fill="FFFFFF" w:themeFill="background1"/>
            <w:vAlign w:val="center"/>
          </w:tcPr>
          <w:p w14:paraId="57ACC5FE" w14:textId="42DE2E2A"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mg/kg</w:t>
            </w:r>
            <w:r w:rsidRPr="007D4235">
              <w:rPr>
                <w:rFonts w:asciiTheme="minorHAnsi" w:hAnsiTheme="minorHAnsi" w:cstheme="minorHAnsi"/>
                <w:sz w:val="18"/>
                <w:vertAlign w:val="subscript"/>
              </w:rPr>
              <w:t>soil</w:t>
            </w:r>
          </w:p>
        </w:tc>
        <w:tc>
          <w:tcPr>
            <w:tcW w:w="1276" w:type="dxa"/>
            <w:tcBorders>
              <w:bottom w:val="single" w:sz="4" w:space="0" w:color="auto"/>
            </w:tcBorders>
            <w:shd w:val="clear" w:color="auto" w:fill="FFFFFF" w:themeFill="background1"/>
            <w:vAlign w:val="center"/>
          </w:tcPr>
          <w:p w14:paraId="05477A58" w14:textId="1AB0C3C0"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643.4</w:t>
            </w:r>
          </w:p>
        </w:tc>
        <w:tc>
          <w:tcPr>
            <w:tcW w:w="1276" w:type="dxa"/>
            <w:tcBorders>
              <w:bottom w:val="single" w:sz="4" w:space="0" w:color="auto"/>
            </w:tcBorders>
            <w:shd w:val="clear" w:color="auto" w:fill="FFFFFF" w:themeFill="background1"/>
            <w:vAlign w:val="center"/>
          </w:tcPr>
          <w:p w14:paraId="222D4196" w14:textId="14638128"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1795.0</w:t>
            </w:r>
          </w:p>
        </w:tc>
        <w:tc>
          <w:tcPr>
            <w:tcW w:w="1276" w:type="dxa"/>
            <w:tcBorders>
              <w:bottom w:val="single" w:sz="4" w:space="0" w:color="auto"/>
            </w:tcBorders>
            <w:shd w:val="clear" w:color="auto" w:fill="FFFFFF" w:themeFill="background1"/>
            <w:vAlign w:val="center"/>
          </w:tcPr>
          <w:p w14:paraId="3D39D323" w14:textId="70CEB84E"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989.3</w:t>
            </w:r>
          </w:p>
        </w:tc>
        <w:tc>
          <w:tcPr>
            <w:tcW w:w="1276" w:type="dxa"/>
            <w:tcBorders>
              <w:bottom w:val="single" w:sz="4" w:space="0" w:color="auto"/>
            </w:tcBorders>
            <w:shd w:val="clear" w:color="auto" w:fill="FFFFFF" w:themeFill="background1"/>
            <w:vAlign w:val="center"/>
          </w:tcPr>
          <w:p w14:paraId="6E65AFAB" w14:textId="163A5E0E" w:rsidR="0074607F" w:rsidRPr="00AB41AF" w:rsidRDefault="0074607F" w:rsidP="00814655">
            <w:pPr>
              <w:spacing w:before="120"/>
              <w:jc w:val="center"/>
              <w:rPr>
                <w:rFonts w:asciiTheme="minorHAnsi" w:hAnsiTheme="minorHAnsi" w:cstheme="minorHAnsi"/>
                <w:sz w:val="18"/>
              </w:rPr>
            </w:pPr>
            <w:r w:rsidRPr="00D540F2">
              <w:rPr>
                <w:rFonts w:asciiTheme="minorHAnsi" w:hAnsiTheme="minorHAnsi" w:cstheme="minorHAnsi"/>
                <w:sz w:val="18"/>
              </w:rPr>
              <w:t>337.0</w:t>
            </w:r>
          </w:p>
        </w:tc>
      </w:tr>
    </w:tbl>
    <w:p w14:paraId="7E2DC9C8" w14:textId="31A1025C" w:rsidR="00C55F5A" w:rsidRDefault="00C55F5A" w:rsidP="00350ABB">
      <w:pPr>
        <w:tabs>
          <w:tab w:val="left" w:pos="1130"/>
        </w:tabs>
        <w:spacing w:line="480" w:lineRule="auto"/>
        <w:rPr>
          <w:b/>
          <w:sz w:val="20"/>
          <w:lang w:eastAsia="de-CH"/>
        </w:rPr>
      </w:pPr>
    </w:p>
    <w:p w14:paraId="08E46150" w14:textId="7B03E8A9" w:rsidR="0074607F" w:rsidRDefault="0074607F" w:rsidP="00350ABB">
      <w:pPr>
        <w:tabs>
          <w:tab w:val="left" w:pos="1130"/>
        </w:tabs>
        <w:spacing w:line="480" w:lineRule="auto"/>
        <w:rPr>
          <w:b/>
          <w:sz w:val="20"/>
          <w:lang w:eastAsia="de-CH"/>
        </w:rPr>
      </w:pPr>
    </w:p>
    <w:p w14:paraId="60019B25" w14:textId="77777777" w:rsidR="0074607F" w:rsidRPr="00AB41AF" w:rsidRDefault="0074607F" w:rsidP="00350ABB">
      <w:pPr>
        <w:tabs>
          <w:tab w:val="left" w:pos="1130"/>
        </w:tabs>
        <w:spacing w:line="480" w:lineRule="auto"/>
        <w:rPr>
          <w:b/>
          <w:sz w:val="20"/>
          <w:lang w:eastAsia="de-CH"/>
        </w:rPr>
      </w:pPr>
    </w:p>
    <w:p w14:paraId="489EC202" w14:textId="77777777" w:rsidR="00583504" w:rsidRPr="00583504" w:rsidRDefault="003F0B7C" w:rsidP="004A3EB4">
      <w:pPr>
        <w:pStyle w:val="Heading2"/>
        <w:rPr>
          <w:lang w:eastAsia="de-CH"/>
        </w:rPr>
      </w:pPr>
      <w:r w:rsidRPr="00583504">
        <w:rPr>
          <w:lang w:eastAsia="de-CH"/>
        </w:rPr>
        <w:t>Concentrations of t</w:t>
      </w:r>
      <w:r w:rsidR="00CF3FE4" w:rsidRPr="00583504">
        <w:rPr>
          <w:lang w:eastAsia="de-CH"/>
        </w:rPr>
        <w:t xml:space="preserve">otal phosphorus </w:t>
      </w:r>
      <w:r w:rsidRPr="00583504">
        <w:rPr>
          <w:lang w:eastAsia="de-CH"/>
        </w:rPr>
        <w:t>in soil</w:t>
      </w:r>
    </w:p>
    <w:p w14:paraId="7D2DF7A1" w14:textId="47131532" w:rsidR="00CF3FE4" w:rsidRPr="00AB41AF" w:rsidRDefault="00200DEE" w:rsidP="00350ABB">
      <w:pPr>
        <w:tabs>
          <w:tab w:val="left" w:pos="1130"/>
        </w:tabs>
        <w:spacing w:line="480" w:lineRule="auto"/>
        <w:rPr>
          <w:sz w:val="20"/>
          <w:lang w:eastAsia="de-CH"/>
        </w:rPr>
      </w:pPr>
      <w:r w:rsidRPr="00200DEE">
        <w:rPr>
          <w:sz w:val="20"/>
          <w:lang w:eastAsia="de-CH"/>
        </w:rPr>
        <w:t xml:space="preserve">Microwave acid digestion was used to determine the concentration of </w:t>
      </w:r>
      <w:proofErr w:type="spellStart"/>
      <w:r w:rsidRPr="00200DEE">
        <w:rPr>
          <w:sz w:val="20"/>
          <w:lang w:eastAsia="de-CH"/>
        </w:rPr>
        <w:t>P</w:t>
      </w:r>
      <w:r w:rsidRPr="00200DEE">
        <w:rPr>
          <w:sz w:val="20"/>
          <w:vertAlign w:val="subscript"/>
          <w:lang w:eastAsia="de-CH"/>
        </w:rPr>
        <w:t>tot</w:t>
      </w:r>
      <w:r w:rsidR="006B1889">
        <w:rPr>
          <w:sz w:val="20"/>
          <w:vertAlign w:val="subscript"/>
          <w:lang w:eastAsia="de-CH"/>
        </w:rPr>
        <w:t>,s</w:t>
      </w:r>
      <w:proofErr w:type="spellEnd"/>
      <w:r w:rsidRPr="00200DEE">
        <w:rPr>
          <w:sz w:val="20"/>
          <w:lang w:eastAsia="de-CH"/>
        </w:rPr>
        <w:t xml:space="preserve"> in soil based on the method of </w:t>
      </w:r>
      <w:r w:rsidRPr="00200DEE">
        <w:rPr>
          <w:sz w:val="20"/>
          <w:lang w:eastAsia="de-CH"/>
        </w:rPr>
        <w:fldChar w:fldCharType="begin"/>
      </w:r>
      <w:r w:rsidRPr="00200DEE">
        <w:rPr>
          <w:sz w:val="20"/>
          <w:lang w:eastAsia="de-CH"/>
        </w:rPr>
        <w:instrText xml:space="preserve"> ADDIN EN.CITE &lt;EndNote&gt;&lt;Cite AuthorYear="1"&gt;&lt;Author&gt;Fioroto&lt;/Author&gt;&lt;Year&gt;2017&lt;/Year&gt;&lt;RecNum&gt;671&lt;/RecNum&gt;&lt;DisplayText&gt;Fioroto et al. (2017)&lt;/DisplayText&gt;&lt;record&gt;&lt;rec-number&gt;671&lt;/rec-number&gt;&lt;foreign-keys&gt;&lt;key app="EN" db-id="dr9rpzzfnd0p0teea9dp922asttzspv9ef2z" timestamp="1609247699"&gt;671&lt;/key&gt;&lt;/foreign-keys&gt;&lt;ref-type name="Journal Article"&gt;17&lt;/ref-type&gt;&lt;contributors&gt;&lt;authors&gt;&lt;author&gt;Fioroto, Alexandre Minami&lt;/author&gt;&lt;author&gt;Kelmer, Gislayne Aparecida Rodrigues&lt;/author&gt;&lt;author&gt;Albuquerque, Luiza Gimenes Rodrigues&lt;/author&gt;&lt;author&gt;César Paixão, Thiago Régis Longo&lt;/author&gt;&lt;author&gt;Oliveira, Pedro Vitoriano&lt;/author&gt;&lt;/authors&gt;&lt;/contributors&gt;&lt;titles&gt;&lt;title&gt;Microwave-assisted digestion with a single reaction chamber for mineral fertilizer analysis by inductively coupled plasma optical emission spectrometry&lt;/title&gt;&lt;secondary-title&gt;Spectroscopy Letters&lt;/secondary-title&gt;&lt;/titles&gt;&lt;periodical&gt;&lt;full-title&gt;Spectroscopy Letters&lt;/full-title&gt;&lt;/periodical&gt;&lt;pages&gt;550-556&lt;/pages&gt;&lt;volume&gt;50&lt;/volume&gt;&lt;number&gt;10&lt;/number&gt;&lt;dates&gt;&lt;year&gt;2017&lt;/year&gt;&lt;pub-dates&gt;&lt;date&gt;2017/11/26&lt;/date&gt;&lt;/pub-dates&gt;&lt;/dates&gt;&lt;publisher&gt;Taylor &amp;amp; Francis&lt;/publisher&gt;&lt;isbn&gt;0038-7010&lt;/isbn&gt;&lt;urls&gt;&lt;related-urls&gt;&lt;url&gt;https://doi.org/10.1080/00387010.2017.1390766&lt;/url&gt;&lt;url&gt;https://www.tandfonline.com/doi/pdf/10.1080/00387010.2017.1390766?needAccess=true&lt;/url&gt;&lt;/related-urls&gt;&lt;/urls&gt;&lt;electronic-resource-num&gt;10.1080/00387010.2017.1390766&lt;/electronic-resource-num&gt;&lt;/record&gt;&lt;/Cite&gt;&lt;/EndNote&gt;</w:instrText>
      </w:r>
      <w:r w:rsidRPr="00200DEE">
        <w:rPr>
          <w:sz w:val="20"/>
          <w:lang w:eastAsia="de-CH"/>
        </w:rPr>
        <w:fldChar w:fldCharType="separate"/>
      </w:r>
      <w:r w:rsidRPr="00200DEE">
        <w:rPr>
          <w:sz w:val="20"/>
          <w:lang w:eastAsia="de-CH"/>
        </w:rPr>
        <w:t>Fioroto et al. (2017)</w:t>
      </w:r>
      <w:r w:rsidRPr="00200DEE">
        <w:rPr>
          <w:sz w:val="20"/>
          <w:lang w:eastAsia="de-CH"/>
        </w:rPr>
        <w:fldChar w:fldCharType="end"/>
      </w:r>
      <w:r w:rsidRPr="00200DEE">
        <w:rPr>
          <w:sz w:val="20"/>
          <w:lang w:eastAsia="de-CH"/>
        </w:rPr>
        <w:t xml:space="preserve">. </w:t>
      </w:r>
      <w:r w:rsidR="0074299B">
        <w:rPr>
          <w:sz w:val="20"/>
          <w:lang w:eastAsia="de-CH"/>
        </w:rPr>
        <w:t>In brief</w:t>
      </w:r>
      <w:r w:rsidRPr="00200DEE">
        <w:rPr>
          <w:sz w:val="20"/>
          <w:lang w:eastAsia="de-CH"/>
        </w:rPr>
        <w:t>, 200 mg of</w:t>
      </w:r>
      <w:r w:rsidR="0074299B">
        <w:rPr>
          <w:sz w:val="20"/>
          <w:lang w:eastAsia="de-CH"/>
        </w:rPr>
        <w:t xml:space="preserve"> dried and</w:t>
      </w:r>
      <w:r w:rsidRPr="00200DEE">
        <w:rPr>
          <w:sz w:val="20"/>
          <w:lang w:eastAsia="de-CH"/>
        </w:rPr>
        <w:t xml:space="preserve"> ground soil was digested in 4 mL of a 14 M nitric acid solution using a </w:t>
      </w:r>
      <w:proofErr w:type="spellStart"/>
      <w:r w:rsidRPr="00200DEE">
        <w:rPr>
          <w:sz w:val="20"/>
          <w:lang w:eastAsia="de-CH"/>
        </w:rPr>
        <w:t>turboWAVE</w:t>
      </w:r>
      <w:proofErr w:type="spellEnd"/>
      <w:r w:rsidRPr="00200DEE">
        <w:rPr>
          <w:sz w:val="20"/>
          <w:lang w:eastAsia="de-CH"/>
        </w:rPr>
        <w:t xml:space="preserve">® MRT microwave digestion system (MILESTONE </w:t>
      </w:r>
      <w:proofErr w:type="spellStart"/>
      <w:r w:rsidRPr="00200DEE">
        <w:rPr>
          <w:sz w:val="20"/>
          <w:lang w:eastAsia="de-CH"/>
        </w:rPr>
        <w:t>Srl</w:t>
      </w:r>
      <w:proofErr w:type="spellEnd"/>
      <w:r w:rsidRPr="00200DEE">
        <w:rPr>
          <w:sz w:val="20"/>
          <w:lang w:eastAsia="de-CH"/>
        </w:rPr>
        <w:t xml:space="preserve">, </w:t>
      </w:r>
      <w:proofErr w:type="spellStart"/>
      <w:r w:rsidRPr="00200DEE">
        <w:rPr>
          <w:sz w:val="20"/>
          <w:lang w:eastAsia="de-CH"/>
        </w:rPr>
        <w:t>Sorisole</w:t>
      </w:r>
      <w:proofErr w:type="spellEnd"/>
      <w:r w:rsidRPr="00200DEE">
        <w:rPr>
          <w:sz w:val="20"/>
          <w:lang w:eastAsia="de-CH"/>
        </w:rPr>
        <w:t>, Italy) at 250</w:t>
      </w:r>
      <w:r w:rsidR="00900361">
        <w:rPr>
          <w:sz w:val="20"/>
          <w:lang w:eastAsia="de-CH"/>
        </w:rPr>
        <w:t xml:space="preserve"> </w:t>
      </w:r>
      <w:r w:rsidR="0074299B">
        <w:rPr>
          <w:sz w:val="20"/>
          <w:lang w:eastAsia="de-CH"/>
        </w:rPr>
        <w:t xml:space="preserve">°C for 35 min. The </w:t>
      </w:r>
      <w:proofErr w:type="spellStart"/>
      <w:r w:rsidR="0074299B">
        <w:rPr>
          <w:sz w:val="20"/>
          <w:lang w:eastAsia="de-CH"/>
        </w:rPr>
        <w:t>digestate</w:t>
      </w:r>
      <w:proofErr w:type="spellEnd"/>
      <w:r w:rsidR="0074299B">
        <w:rPr>
          <w:sz w:val="20"/>
          <w:lang w:eastAsia="de-CH"/>
        </w:rPr>
        <w:t xml:space="preserve"> </w:t>
      </w:r>
      <w:r w:rsidRPr="00200DEE">
        <w:rPr>
          <w:sz w:val="20"/>
          <w:lang w:eastAsia="de-CH"/>
        </w:rPr>
        <w:t xml:space="preserve">was then </w:t>
      </w:r>
      <w:r w:rsidR="0074299B">
        <w:rPr>
          <w:sz w:val="20"/>
          <w:lang w:eastAsia="de-CH"/>
        </w:rPr>
        <w:t>diluted</w:t>
      </w:r>
      <w:r w:rsidRPr="00200DEE">
        <w:rPr>
          <w:sz w:val="20"/>
          <w:lang w:eastAsia="de-CH"/>
        </w:rPr>
        <w:t xml:space="preserve"> to 10 mL with deionised water and analysed for P using the malachite green method of </w:t>
      </w:r>
      <w:r w:rsidRPr="00200DEE">
        <w:rPr>
          <w:sz w:val="20"/>
          <w:lang w:eastAsia="de-CH"/>
        </w:rPr>
        <w:fldChar w:fldCharType="begin"/>
      </w:r>
      <w:r w:rsidRPr="00200DEE">
        <w:rPr>
          <w:sz w:val="20"/>
          <w:lang w:eastAsia="de-CH"/>
        </w:rPr>
        <w:instrText xml:space="preserve"> ADDIN EN.CITE &lt;EndNote&gt;&lt;Cite AuthorYear="1"&gt;&lt;Author&gt;Ohno&lt;/Author&gt;&lt;Year&gt;1991&lt;/Year&gt;&lt;RecNum&gt;23&lt;/RecNum&gt;&lt;DisplayText&gt;Ohno and Zibilske (1991)&lt;/DisplayText&gt;&lt;record&gt;&lt;rec-number&gt;23&lt;/rec-number&gt;&lt;foreign-keys&gt;&lt;key app="EN" db-id="dr9rpzzfnd0p0teea9dp922asttzspv9ef2z" timestamp="1527683100"&gt;23&lt;/key&gt;&lt;/foreign-keys&gt;&lt;ref-type name="Journal Article"&gt;17&lt;/ref-type&gt;&lt;contributors&gt;&lt;authors&gt;&lt;author&gt;Ohno, Tsutomu&lt;/author&gt;&lt;author&gt;Zibilske, Larry M.&lt;/author&gt;&lt;/authors&gt;&lt;/contributors&gt;&lt;titles&gt;&lt;title&gt;Determination of low concentrations of phosphorus in soil extracts using malachite green&lt;/title&gt;&lt;secondary-title&gt;Soil Science Society of America Journal&lt;/secondary-title&gt;&lt;/titles&gt;&lt;periodical&gt;&lt;full-title&gt;Soil Science Society of America Journal&lt;/full-title&gt;&lt;/periodical&gt;&lt;pages&gt;892-895&lt;/pages&gt;&lt;volume&gt;55&lt;/volume&gt;&lt;number&gt;3&lt;/number&gt;&lt;dates&gt;&lt;year&gt;1991&lt;/year&gt;&lt;/dates&gt;&lt;urls&gt;&lt;related-urls&gt;&lt;url&gt;http://dx.doi.org/10.2136/sssaj1991.03615995005500030046x&lt;/url&gt;&lt;url&gt;https://dl.sciencesocieties.org/publications/sssaj/pdfs/55/3/SS0550030892&lt;/url&gt;&lt;/related-urls&gt;&lt;/urls&gt;&lt;electronic-resource-num&gt;10.2136/sssaj1991.03615995005500030046x&lt;/electronic-resource-num&gt;&lt;language&gt;English&lt;/language&gt;&lt;/record&gt;&lt;/Cite&gt;&lt;/EndNote&gt;</w:instrText>
      </w:r>
      <w:r w:rsidRPr="00200DEE">
        <w:rPr>
          <w:sz w:val="20"/>
          <w:lang w:eastAsia="de-CH"/>
        </w:rPr>
        <w:fldChar w:fldCharType="separate"/>
      </w:r>
      <w:r w:rsidRPr="00200DEE">
        <w:rPr>
          <w:sz w:val="20"/>
          <w:lang w:eastAsia="de-CH"/>
        </w:rPr>
        <w:t>Ohno and Zibilske (1991)</w:t>
      </w:r>
      <w:r w:rsidRPr="00200DEE">
        <w:rPr>
          <w:sz w:val="20"/>
          <w:lang w:eastAsia="de-CH"/>
        </w:rPr>
        <w:fldChar w:fldCharType="end"/>
      </w:r>
      <w:r w:rsidRPr="00200DEE">
        <w:rPr>
          <w:sz w:val="20"/>
          <w:lang w:eastAsia="de-CH"/>
        </w:rPr>
        <w:t>.</w:t>
      </w:r>
      <w:r w:rsidR="007844AD" w:rsidRPr="00AB41AF">
        <w:rPr>
          <w:sz w:val="20"/>
          <w:lang w:eastAsia="de-CH"/>
        </w:rPr>
        <w:t xml:space="preserve"> </w:t>
      </w:r>
    </w:p>
    <w:p w14:paraId="67DEAAD0" w14:textId="77777777" w:rsidR="004A3EB4" w:rsidRDefault="003D6185" w:rsidP="004A3EB4">
      <w:pPr>
        <w:pStyle w:val="Heading2"/>
        <w:rPr>
          <w:lang w:eastAsia="de-CH"/>
        </w:rPr>
      </w:pPr>
      <w:r w:rsidRPr="00AB41AF">
        <w:rPr>
          <w:lang w:eastAsia="de-CH"/>
        </w:rPr>
        <w:t>Extrac</w:t>
      </w:r>
      <w:r w:rsidR="004A3EB4">
        <w:rPr>
          <w:lang w:eastAsia="de-CH"/>
        </w:rPr>
        <w:t>tion of soil organic phosphorus</w:t>
      </w:r>
    </w:p>
    <w:p w14:paraId="6D11C964" w14:textId="206C21E5" w:rsidR="00200DEE" w:rsidRPr="00200DEE" w:rsidRDefault="00200DEE" w:rsidP="0088042E">
      <w:pPr>
        <w:tabs>
          <w:tab w:val="left" w:pos="1130"/>
        </w:tabs>
        <w:spacing w:line="480" w:lineRule="auto"/>
        <w:rPr>
          <w:sz w:val="20"/>
          <w:lang w:eastAsia="de-CH"/>
        </w:rPr>
      </w:pPr>
      <w:r w:rsidRPr="00200DEE">
        <w:rPr>
          <w:sz w:val="20"/>
          <w:lang w:eastAsia="de-CH"/>
        </w:rPr>
        <w:t>Extraction of P</w:t>
      </w:r>
      <w:r w:rsidRPr="00200DEE">
        <w:rPr>
          <w:sz w:val="20"/>
          <w:vertAlign w:val="subscript"/>
          <w:lang w:eastAsia="de-CH"/>
        </w:rPr>
        <w:t>org</w:t>
      </w:r>
      <w:r w:rsidRPr="00200DEE">
        <w:rPr>
          <w:sz w:val="20"/>
          <w:lang w:eastAsia="de-CH"/>
        </w:rPr>
        <w:t xml:space="preserve"> from soil was based on the method of </w:t>
      </w:r>
      <w:r w:rsidRPr="00200DEE">
        <w:rPr>
          <w:sz w:val="20"/>
          <w:lang w:eastAsia="de-CH"/>
        </w:rPr>
        <w:fldChar w:fldCharType="begin"/>
      </w:r>
      <w:r w:rsidRPr="00200DEE">
        <w:rPr>
          <w:sz w:val="20"/>
          <w:lang w:eastAsia="de-CH"/>
        </w:rPr>
        <w:instrText xml:space="preserve"> ADDIN EN.CITE &lt;EndNote&gt;&lt;Cite AuthorYear="1"&gt;&lt;Author&gt;Cade-Menun&lt;/Author&gt;&lt;Year&gt;2002&lt;/Year&gt;&lt;RecNum&gt;463&lt;/RecNum&gt;&lt;DisplayText&gt;Cade-Menun et al. (2002)&lt;/DisplayText&gt;&lt;record&gt;&lt;rec-number&gt;463&lt;/rec-number&gt;&lt;foreign-keys&gt;&lt;key app="EN" db-id="dr9rpzzfnd0p0teea9dp922asttzspv9ef2z" timestamp="1541500589"&gt;463&lt;/key&gt;&lt;/foreign-keys&gt;&lt;ref-type name="Journal Article"&gt;17&lt;/ref-type&gt;&lt;contributors&gt;&lt;authors&gt;&lt;author&gt;Cade-Menun, B.J.&lt;/author&gt;&lt;author&gt;Liu, C. W.&lt;/author&gt;&lt;author&gt;Nunlist, R.&lt;/author&gt;&lt;author&gt;McColl, J. G.&lt;/author&gt;&lt;/authors&gt;&lt;/contributors&gt;&lt;titles&gt;&lt;title&gt;Soil and litter phosphorus-31 nuclear magnetic resonance spectroscopy&lt;/title&gt;&lt;secondary-title&gt;Journal of Environmental Quality&lt;/secondary-title&gt;&lt;/titles&gt;&lt;periodical&gt;&lt;full-title&gt;Journal of Environmental Quality&lt;/full-title&gt;&lt;/periodical&gt;&lt;pages&gt;457-465&lt;/pages&gt;&lt;volume&gt;31&lt;/volume&gt;&lt;number&gt;2&lt;/number&gt;&lt;dates&gt;&lt;year&gt;2002&lt;/year&gt;&lt;/dates&gt;&lt;urls&gt;&lt;related-urls&gt;&lt;url&gt;http://dx.doi.org/10.2134/jeq2002.4570&lt;/url&gt;&lt;/related-urls&gt;&lt;/urls&gt;&lt;electronic-resource-num&gt;10.2134/jeq2002.4570&lt;/electronic-resource-num&gt;&lt;language&gt;English&lt;/language&gt;&lt;/record&gt;&lt;/Cite&gt;&lt;/EndNote&gt;</w:instrText>
      </w:r>
      <w:r w:rsidRPr="00200DEE">
        <w:rPr>
          <w:sz w:val="20"/>
          <w:lang w:eastAsia="de-CH"/>
        </w:rPr>
        <w:fldChar w:fldCharType="separate"/>
      </w:r>
      <w:r w:rsidRPr="00200DEE">
        <w:rPr>
          <w:sz w:val="20"/>
          <w:lang w:eastAsia="de-CH"/>
        </w:rPr>
        <w:t>Cade-Menun et al. (2002)</w:t>
      </w:r>
      <w:r w:rsidRPr="00200DEE">
        <w:rPr>
          <w:sz w:val="20"/>
          <w:lang w:eastAsia="de-CH"/>
        </w:rPr>
        <w:fldChar w:fldCharType="end"/>
      </w:r>
      <w:r w:rsidRPr="00200DEE">
        <w:rPr>
          <w:sz w:val="20"/>
          <w:lang w:eastAsia="de-CH"/>
        </w:rPr>
        <w:t>. Briefly, 4 g of soil was extracted with 40 mL of 0.25 M NaOH + 0.05 M EDTA (NaOH-EDTA) solution and shaken for 16 h. The tube was then centrifuged at 4643 </w:t>
      </w:r>
      <w:r w:rsidRPr="00200DEE">
        <w:rPr>
          <w:i/>
          <w:iCs/>
          <w:sz w:val="20"/>
          <w:lang w:eastAsia="de-CH"/>
        </w:rPr>
        <w:t>g</w:t>
      </w:r>
      <w:r w:rsidRPr="00200DEE">
        <w:rPr>
          <w:sz w:val="20"/>
          <w:lang w:eastAsia="de-CH"/>
        </w:rPr>
        <w:t xml:space="preserve"> for 10 min and the supernatant filtered through a </w:t>
      </w:r>
      <w:proofErr w:type="spellStart"/>
      <w:r w:rsidRPr="00200DEE">
        <w:rPr>
          <w:sz w:val="20"/>
          <w:lang w:eastAsia="de-CH"/>
        </w:rPr>
        <w:t>Whatman</w:t>
      </w:r>
      <w:proofErr w:type="spellEnd"/>
      <w:r w:rsidRPr="00200DEE">
        <w:rPr>
          <w:sz w:val="20"/>
          <w:lang w:eastAsia="de-CH"/>
        </w:rPr>
        <w:t xml:space="preserve"> no. 42 filter paper. </w:t>
      </w:r>
      <w:r w:rsidRPr="00200DEE">
        <w:rPr>
          <w:sz w:val="20"/>
          <w:lang w:eastAsia="de-CH"/>
        </w:rPr>
        <w:lastRenderedPageBreak/>
        <w:t xml:space="preserve">Concentrations of </w:t>
      </w:r>
      <w:r w:rsidR="006B1889">
        <w:rPr>
          <w:sz w:val="20"/>
          <w:lang w:eastAsia="de-CH"/>
        </w:rPr>
        <w:t xml:space="preserve">total P </w:t>
      </w:r>
      <w:r w:rsidRPr="00200DEE">
        <w:rPr>
          <w:sz w:val="20"/>
          <w:lang w:eastAsia="de-CH"/>
        </w:rPr>
        <w:t xml:space="preserve">in soil filtrates </w:t>
      </w:r>
      <w:r w:rsidR="006B1889">
        <w:rPr>
          <w:sz w:val="20"/>
          <w:lang w:eastAsia="de-CH"/>
        </w:rPr>
        <w:t>(</w:t>
      </w:r>
      <w:proofErr w:type="spellStart"/>
      <w:proofErr w:type="gramStart"/>
      <w:r w:rsidR="006B1889" w:rsidRPr="00200DEE">
        <w:rPr>
          <w:sz w:val="20"/>
          <w:lang w:eastAsia="de-CH"/>
        </w:rPr>
        <w:t>P</w:t>
      </w:r>
      <w:r w:rsidR="006B1889" w:rsidRPr="00200DEE">
        <w:rPr>
          <w:sz w:val="20"/>
          <w:vertAlign w:val="subscript"/>
          <w:lang w:eastAsia="de-CH"/>
        </w:rPr>
        <w:t>tot</w:t>
      </w:r>
      <w:r w:rsidR="006B1889">
        <w:rPr>
          <w:sz w:val="20"/>
          <w:vertAlign w:val="subscript"/>
          <w:lang w:eastAsia="de-CH"/>
        </w:rPr>
        <w:t>,e</w:t>
      </w:r>
      <w:proofErr w:type="spellEnd"/>
      <w:proofErr w:type="gramEnd"/>
      <w:r w:rsidR="006B1889">
        <w:rPr>
          <w:sz w:val="20"/>
          <w:lang w:eastAsia="de-CH"/>
        </w:rPr>
        <w:t>)</w:t>
      </w:r>
      <w:r w:rsidR="006B1889" w:rsidRPr="00200DEE">
        <w:rPr>
          <w:sz w:val="20"/>
          <w:lang w:eastAsia="de-CH"/>
        </w:rPr>
        <w:t xml:space="preserve"> </w:t>
      </w:r>
      <w:r w:rsidRPr="00200DEE">
        <w:rPr>
          <w:sz w:val="20"/>
          <w:lang w:eastAsia="de-CH"/>
        </w:rPr>
        <w:t>were determined by ICP-OES. Concentrations of</w:t>
      </w:r>
      <w:r w:rsidR="006831F2">
        <w:rPr>
          <w:sz w:val="20"/>
          <w:lang w:eastAsia="de-CH"/>
        </w:rPr>
        <w:t xml:space="preserve"> molybdate reactive P</w:t>
      </w:r>
      <w:r w:rsidRPr="00200DEE">
        <w:rPr>
          <w:sz w:val="20"/>
          <w:lang w:eastAsia="de-CH"/>
        </w:rPr>
        <w:t xml:space="preserve"> </w:t>
      </w:r>
      <w:r w:rsidR="006831F2">
        <w:rPr>
          <w:sz w:val="20"/>
          <w:lang w:eastAsia="de-CH"/>
        </w:rPr>
        <w:t>(</w:t>
      </w:r>
      <w:r w:rsidRPr="00200DEE">
        <w:rPr>
          <w:sz w:val="20"/>
          <w:lang w:eastAsia="de-CH"/>
        </w:rPr>
        <w:t>MRP</w:t>
      </w:r>
      <w:r w:rsidR="006831F2">
        <w:rPr>
          <w:sz w:val="20"/>
          <w:lang w:eastAsia="de-CH"/>
        </w:rPr>
        <w:t>)</w:t>
      </w:r>
      <w:r w:rsidRPr="00200DEE">
        <w:rPr>
          <w:sz w:val="20"/>
          <w:lang w:eastAsia="de-CH"/>
        </w:rPr>
        <w:t xml:space="preserve"> in soil filtrates were measured u</w:t>
      </w:r>
      <w:r w:rsidR="000E1F07">
        <w:rPr>
          <w:sz w:val="20"/>
          <w:lang w:eastAsia="de-CH"/>
        </w:rPr>
        <w:t>sing the malachite green method</w:t>
      </w:r>
      <w:r w:rsidRPr="00200DEE">
        <w:rPr>
          <w:sz w:val="20"/>
          <w:lang w:eastAsia="de-CH"/>
        </w:rPr>
        <w:t xml:space="preserve"> </w:t>
      </w:r>
      <w:r w:rsidR="000E1F07">
        <w:rPr>
          <w:sz w:val="20"/>
          <w:lang w:eastAsia="de-CH"/>
        </w:rPr>
        <w:fldChar w:fldCharType="begin"/>
      </w:r>
      <w:r w:rsidR="000E1F07">
        <w:rPr>
          <w:sz w:val="20"/>
          <w:lang w:eastAsia="de-CH"/>
        </w:rPr>
        <w:instrText xml:space="preserve"> ADDIN EN.CITE &lt;EndNote&gt;&lt;Cite&gt;&lt;Author&gt;Ohno&lt;/Author&gt;&lt;Year&gt;1991&lt;/Year&gt;&lt;RecNum&gt;23&lt;/RecNum&gt;&lt;DisplayText&gt;(Ohno and Zibilske, 1991)&lt;/DisplayText&gt;&lt;record&gt;&lt;rec-number&gt;23&lt;/rec-number&gt;&lt;foreign-keys&gt;&lt;key app="EN" db-id="dr9rpzzfnd0p0teea9dp922asttzspv9ef2z" timestamp="1527683100"&gt;23&lt;/key&gt;&lt;/foreign-keys&gt;&lt;ref-type name="Journal Article"&gt;17&lt;/ref-type&gt;&lt;contributors&gt;&lt;authors&gt;&lt;author&gt;Ohno, Tsutomu&lt;/author&gt;&lt;author&gt;Zibilske, Larry M.&lt;/author&gt;&lt;/authors&gt;&lt;/contributors&gt;&lt;titles&gt;&lt;title&gt;Determination of low concentrations of phosphorus in soil extracts using malachite green&lt;/title&gt;&lt;secondary-title&gt;Soil Science Society of America Journal&lt;/secondary-title&gt;&lt;/titles&gt;&lt;periodical&gt;&lt;full-title&gt;Soil Science Society of America Journal&lt;/full-title&gt;&lt;/periodical&gt;&lt;pages&gt;892-895&lt;/pages&gt;&lt;volume&gt;55&lt;/volume&gt;&lt;number&gt;3&lt;/number&gt;&lt;dates&gt;&lt;year&gt;1991&lt;/year&gt;&lt;/dates&gt;&lt;urls&gt;&lt;related-urls&gt;&lt;url&gt;http://dx.doi.org/10.2136/sssaj1991.03615995005500030046x&lt;/url&gt;&lt;url&gt;https://dl.sciencesocieties.org/publications/sssaj/pdfs/55/3/SS0550030892&lt;/url&gt;&lt;/related-urls&gt;&lt;/urls&gt;&lt;electronic-resource-num&gt;10.2136/sssaj1991.03615995005500030046x&lt;/electronic-resource-num&gt;&lt;language&gt;English&lt;/language&gt;&lt;/record&gt;&lt;/Cite&gt;&lt;/EndNote&gt;</w:instrText>
      </w:r>
      <w:r w:rsidR="000E1F07">
        <w:rPr>
          <w:sz w:val="20"/>
          <w:lang w:eastAsia="de-CH"/>
        </w:rPr>
        <w:fldChar w:fldCharType="separate"/>
      </w:r>
      <w:r w:rsidR="000E1F07">
        <w:rPr>
          <w:noProof/>
          <w:sz w:val="20"/>
          <w:lang w:eastAsia="de-CH"/>
        </w:rPr>
        <w:t>(Ohno and Zibilske, 1991)</w:t>
      </w:r>
      <w:r w:rsidR="000E1F07">
        <w:rPr>
          <w:sz w:val="20"/>
          <w:lang w:eastAsia="de-CH"/>
        </w:rPr>
        <w:fldChar w:fldCharType="end"/>
      </w:r>
      <w:r w:rsidR="000E1F07">
        <w:rPr>
          <w:sz w:val="20"/>
          <w:lang w:eastAsia="de-CH"/>
        </w:rPr>
        <w:t xml:space="preserve">. </w:t>
      </w:r>
      <w:r w:rsidR="000E1F07" w:rsidRPr="00946DEA">
        <w:rPr>
          <w:sz w:val="20"/>
          <w:highlight w:val="yellow"/>
          <w:lang w:eastAsia="de-CH"/>
        </w:rPr>
        <w:t>Molybdate reactive P is considered to represent inorganic P (P</w:t>
      </w:r>
      <w:r w:rsidR="000E1F07" w:rsidRPr="00946DEA">
        <w:rPr>
          <w:sz w:val="20"/>
          <w:highlight w:val="yellow"/>
          <w:vertAlign w:val="subscript"/>
          <w:lang w:eastAsia="de-CH"/>
        </w:rPr>
        <w:t>inorg</w:t>
      </w:r>
      <w:r w:rsidR="000E1F07" w:rsidRPr="00946DEA">
        <w:rPr>
          <w:sz w:val="20"/>
          <w:highlight w:val="yellow"/>
          <w:lang w:eastAsia="de-CH"/>
        </w:rPr>
        <w:t>)</w:t>
      </w:r>
      <w:r w:rsidR="00946DEA" w:rsidRPr="00946DEA">
        <w:rPr>
          <w:sz w:val="20"/>
          <w:highlight w:val="yellow"/>
          <w:lang w:eastAsia="de-CH"/>
        </w:rPr>
        <w:t xml:space="preserve"> in the extract</w:t>
      </w:r>
      <w:r w:rsidR="000E1F07" w:rsidRPr="00946DEA">
        <w:rPr>
          <w:sz w:val="20"/>
          <w:highlight w:val="yellow"/>
          <w:lang w:eastAsia="de-CH"/>
        </w:rPr>
        <w:t>.</w:t>
      </w:r>
      <w:r w:rsidR="000E1F07">
        <w:rPr>
          <w:sz w:val="20"/>
          <w:lang w:eastAsia="de-CH"/>
        </w:rPr>
        <w:t xml:space="preserve"> </w:t>
      </w:r>
      <w:r w:rsidRPr="00200DEE">
        <w:rPr>
          <w:sz w:val="20"/>
          <w:lang w:eastAsia="de-CH"/>
        </w:rPr>
        <w:t xml:space="preserve">The difference </w:t>
      </w:r>
      <w:r w:rsidR="00E205EB">
        <w:rPr>
          <w:sz w:val="20"/>
          <w:lang w:eastAsia="de-CH"/>
        </w:rPr>
        <w:t>in</w:t>
      </w:r>
      <w:r w:rsidRPr="00200DEE">
        <w:rPr>
          <w:sz w:val="20"/>
          <w:lang w:eastAsia="de-CH"/>
        </w:rPr>
        <w:t xml:space="preserve"> concentration</w:t>
      </w:r>
      <w:r w:rsidR="00E205EB">
        <w:rPr>
          <w:sz w:val="20"/>
          <w:lang w:eastAsia="de-CH"/>
        </w:rPr>
        <w:t>s</w:t>
      </w:r>
      <w:r w:rsidRPr="00200DEE">
        <w:rPr>
          <w:sz w:val="20"/>
          <w:lang w:eastAsia="de-CH"/>
        </w:rPr>
        <w:t xml:space="preserve"> of </w:t>
      </w:r>
      <w:proofErr w:type="spellStart"/>
      <w:r w:rsidRPr="00200DEE">
        <w:rPr>
          <w:sz w:val="20"/>
          <w:lang w:eastAsia="de-CH"/>
        </w:rPr>
        <w:t>P</w:t>
      </w:r>
      <w:r w:rsidRPr="00200DEE">
        <w:rPr>
          <w:sz w:val="20"/>
          <w:vertAlign w:val="subscript"/>
          <w:lang w:eastAsia="de-CH"/>
        </w:rPr>
        <w:t>tot</w:t>
      </w:r>
      <w:r w:rsidR="006B1889">
        <w:rPr>
          <w:sz w:val="20"/>
          <w:vertAlign w:val="subscript"/>
          <w:lang w:eastAsia="de-CH"/>
        </w:rPr>
        <w:t>,e</w:t>
      </w:r>
      <w:proofErr w:type="spellEnd"/>
      <w:r w:rsidRPr="00200DEE">
        <w:rPr>
          <w:sz w:val="20"/>
          <w:lang w:eastAsia="de-CH"/>
        </w:rPr>
        <w:t xml:space="preserve"> and MRP is referred to as molybdate unreactive P (MUP), </w:t>
      </w:r>
      <w:r w:rsidR="00222E34">
        <w:rPr>
          <w:sz w:val="20"/>
          <w:lang w:eastAsia="de-CH"/>
        </w:rPr>
        <w:t>conventionally</w:t>
      </w:r>
      <w:r w:rsidRPr="00200DEE">
        <w:rPr>
          <w:sz w:val="20"/>
          <w:lang w:eastAsia="de-CH"/>
        </w:rPr>
        <w:t xml:space="preserve"> considered to be P</w:t>
      </w:r>
      <w:r w:rsidRPr="00200DEE">
        <w:rPr>
          <w:sz w:val="20"/>
          <w:vertAlign w:val="subscript"/>
          <w:lang w:eastAsia="de-CH"/>
        </w:rPr>
        <w:t>org</w:t>
      </w:r>
      <w:r w:rsidRPr="00200DEE">
        <w:rPr>
          <w:sz w:val="20"/>
          <w:lang w:eastAsia="de-CH"/>
        </w:rPr>
        <w:t xml:space="preserve"> </w:t>
      </w:r>
      <w:r w:rsidRPr="00200DEE">
        <w:rPr>
          <w:sz w:val="20"/>
          <w:lang w:eastAsia="de-CH"/>
        </w:rPr>
        <w:fldChar w:fldCharType="begin"/>
      </w:r>
      <w:r w:rsidRPr="00200DEE">
        <w:rPr>
          <w:sz w:val="20"/>
          <w:lang w:eastAsia="de-CH"/>
        </w:rPr>
        <w:instrText xml:space="preserve"> ADDIN EN.CITE &lt;EndNote&gt;&lt;Cite&gt;&lt;Author&gt;Bowman&lt;/Author&gt;&lt;Year&gt;1993&lt;/Year&gt;&lt;RecNum&gt;462&lt;/RecNum&gt;&lt;DisplayText&gt;(Bowman and Moir, 1993)&lt;/DisplayText&gt;&lt;record&gt;&lt;rec-number&gt;462&lt;/rec-number&gt;&lt;foreign-keys&gt;&lt;key app="EN" db-id="dr9rpzzfnd0p0teea9dp922asttzspv9ef2z" timestamp="1539182274"&gt;462&lt;/key&gt;&lt;/foreign-keys&gt;&lt;ref-type name="Journal Article"&gt;17&lt;/ref-type&gt;&lt;contributors&gt;&lt;authors&gt;&lt;author&gt;Bowman, R. A.&lt;/author&gt;&lt;author&gt;Moir, J. O.&lt;/author&gt;&lt;/authors&gt;&lt;/contributors&gt;&lt;titles&gt;&lt;title&gt;Basic EDTA as an extractant for soil organic phosphorus&lt;/title&gt;&lt;secondary-title&gt;Soil Science Society of America Journal&lt;/secondary-title&gt;&lt;/titles&gt;&lt;periodical&gt;&lt;full-title&gt;Soil Science Society of America Journal&lt;/full-title&gt;&lt;/periodical&gt;&lt;pages&gt;1516-1518&lt;/pages&gt;&lt;volume&gt;57&lt;/volume&gt;&lt;number&gt;6&lt;/number&gt;&lt;dates&gt;&lt;year&gt;1993&lt;/year&gt;&lt;/dates&gt;&lt;urls&gt;&lt;related-urls&gt;&lt;url&gt;http://dx.doi.org/10.2136/sssaj1993.03615995005700060020x&lt;/url&gt;&lt;url&gt;https://dl.sciencesocieties.org/publications/sssaj/pdfs/57/6/SS0570061516&lt;/url&gt;&lt;/related-urls&gt;&lt;/urls&gt;&lt;electronic-resource-num&gt;10.2136/sssaj1993.03615995005700060020x&lt;/electronic-resource-num&gt;&lt;language&gt;English&lt;/language&gt;&lt;/record&gt;&lt;/Cite&gt;&lt;/EndNote&gt;</w:instrText>
      </w:r>
      <w:r w:rsidRPr="00200DEE">
        <w:rPr>
          <w:sz w:val="20"/>
          <w:lang w:eastAsia="de-CH"/>
        </w:rPr>
        <w:fldChar w:fldCharType="separate"/>
      </w:r>
      <w:r w:rsidRPr="00200DEE">
        <w:rPr>
          <w:sz w:val="20"/>
          <w:lang w:eastAsia="de-CH"/>
        </w:rPr>
        <w:t>(Bowman and Moir, 1993)</w:t>
      </w:r>
      <w:r w:rsidRPr="00200DEE">
        <w:rPr>
          <w:sz w:val="20"/>
          <w:lang w:eastAsia="de-CH"/>
        </w:rPr>
        <w:fldChar w:fldCharType="end"/>
      </w:r>
      <w:r w:rsidR="00083947">
        <w:rPr>
          <w:sz w:val="20"/>
          <w:lang w:eastAsia="de-CH"/>
        </w:rPr>
        <w:t>.</w:t>
      </w:r>
      <w:r w:rsidR="000E1F07">
        <w:rPr>
          <w:sz w:val="20"/>
          <w:lang w:eastAsia="de-CH"/>
        </w:rPr>
        <w:t xml:space="preserve"> </w:t>
      </w:r>
    </w:p>
    <w:p w14:paraId="3032BFFE" w14:textId="77777777" w:rsidR="004A3EB4" w:rsidRDefault="00C43DA1" w:rsidP="004A3EB4">
      <w:pPr>
        <w:pStyle w:val="Heading2"/>
        <w:rPr>
          <w:lang w:eastAsia="de-CH"/>
        </w:rPr>
      </w:pPr>
      <w:r w:rsidRPr="00AB41AF">
        <w:rPr>
          <w:lang w:eastAsia="de-CH"/>
        </w:rPr>
        <w:t>Size-exclusion chromatography</w:t>
      </w:r>
    </w:p>
    <w:p w14:paraId="759224C5" w14:textId="31AAD6E9" w:rsidR="00C2332F" w:rsidRPr="00D91B67" w:rsidRDefault="006B1889" w:rsidP="00C2332F">
      <w:pPr>
        <w:tabs>
          <w:tab w:val="left" w:pos="1130"/>
        </w:tabs>
        <w:spacing w:line="480" w:lineRule="auto"/>
        <w:rPr>
          <w:rFonts w:cstheme="minorHAnsi"/>
          <w:sz w:val="20"/>
          <w:szCs w:val="20"/>
        </w:rPr>
      </w:pPr>
      <w:bookmarkStart w:id="1" w:name="_GoBack"/>
      <w:bookmarkEnd w:id="1"/>
      <w:r w:rsidRPr="00614D2D">
        <w:rPr>
          <w:sz w:val="20"/>
          <w:highlight w:val="yellow"/>
          <w:lang w:eastAsia="de-CH"/>
        </w:rPr>
        <w:t xml:space="preserve">A summary of the extraction, fractionation and analyses steps is schematically illustrated in Figure SI-1. </w:t>
      </w:r>
      <w:r w:rsidR="00C2332F" w:rsidRPr="00614D2D">
        <w:rPr>
          <w:sz w:val="20"/>
          <w:highlight w:val="yellow"/>
          <w:lang w:eastAsia="de-CH"/>
        </w:rPr>
        <w:t xml:space="preserve">Initially, we carried out high-pressure liquid (HPL)-SEC with in-line inductively coupled plasma-mass spectrometry (ICP-MS) on lyophilised NaOH-EDTA soil extracts based on the method of </w:t>
      </w:r>
      <w:r w:rsidR="00C2332F" w:rsidRPr="00614D2D">
        <w:rPr>
          <w:sz w:val="20"/>
          <w:highlight w:val="yellow"/>
          <w:lang w:eastAsia="de-CH"/>
        </w:rPr>
        <w:fldChar w:fldCharType="begin">
          <w:fldData xml:space="preserve">PEVuZE5vdGU+PENpdGUgQXV0aG9yWWVhcj0iMSI+PEF1dGhvcj5EZWxsJmFwb3M7QXF1aWxhPC9B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</w:fldData>
        </w:fldChar>
      </w:r>
      <w:r w:rsidR="00C2332F" w:rsidRPr="00614D2D">
        <w:rPr>
          <w:sz w:val="20"/>
          <w:highlight w:val="yellow"/>
          <w:lang w:eastAsia="de-CH"/>
        </w:rPr>
        <w:instrText xml:space="preserve"> ADDIN EN.CITE </w:instrText>
      </w:r>
      <w:r w:rsidR="00C2332F" w:rsidRPr="00614D2D">
        <w:rPr>
          <w:sz w:val="20"/>
          <w:highlight w:val="yellow"/>
          <w:lang w:eastAsia="de-CH"/>
        </w:rPr>
        <w:fldChar w:fldCharType="begin">
          <w:fldData xml:space="preserve">PEVuZE5vdGU+PENpdGUgQXV0aG9yWWVhcj0iMSI+PEF1dGhvcj5EZWxsJmFwb3M7QXF1aWxhPC9B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</w:fldData>
        </w:fldChar>
      </w:r>
      <w:r w:rsidR="00C2332F" w:rsidRPr="00614D2D">
        <w:rPr>
          <w:sz w:val="20"/>
          <w:highlight w:val="yellow"/>
          <w:lang w:eastAsia="de-CH"/>
        </w:rPr>
        <w:instrText xml:space="preserve"> ADDIN EN.CITE.DATA </w:instrText>
      </w:r>
      <w:r w:rsidR="00C2332F" w:rsidRPr="00614D2D">
        <w:rPr>
          <w:sz w:val="20"/>
          <w:highlight w:val="yellow"/>
          <w:lang w:eastAsia="de-CH"/>
        </w:rPr>
      </w:r>
      <w:r w:rsidR="00C2332F" w:rsidRPr="00614D2D">
        <w:rPr>
          <w:sz w:val="20"/>
          <w:highlight w:val="yellow"/>
          <w:lang w:eastAsia="de-CH"/>
        </w:rPr>
        <w:fldChar w:fldCharType="end"/>
      </w:r>
      <w:r w:rsidR="00C2332F" w:rsidRPr="00614D2D">
        <w:rPr>
          <w:sz w:val="20"/>
          <w:highlight w:val="yellow"/>
          <w:lang w:eastAsia="de-CH"/>
        </w:rPr>
      </w:r>
      <w:r w:rsidR="00C2332F" w:rsidRPr="00614D2D">
        <w:rPr>
          <w:sz w:val="20"/>
          <w:highlight w:val="yellow"/>
          <w:lang w:eastAsia="de-CH"/>
        </w:rPr>
        <w:fldChar w:fldCharType="separate"/>
      </w:r>
      <w:r w:rsidR="00C2332F" w:rsidRPr="00614D2D">
        <w:rPr>
          <w:sz w:val="20"/>
          <w:highlight w:val="yellow"/>
          <w:lang w:eastAsia="de-CH"/>
        </w:rPr>
        <w:t>Dell'Aquila et al. (2020)</w:t>
      </w:r>
      <w:r w:rsidR="00C2332F" w:rsidRPr="00614D2D">
        <w:rPr>
          <w:sz w:val="20"/>
          <w:highlight w:val="yellow"/>
          <w:lang w:eastAsia="de-CH"/>
        </w:rPr>
        <w:fldChar w:fldCharType="end"/>
      </w:r>
      <w:r w:rsidR="00C2332F" w:rsidRPr="00614D2D">
        <w:rPr>
          <w:sz w:val="20"/>
          <w:highlight w:val="yellow"/>
          <w:lang w:eastAsia="de-CH"/>
        </w:rPr>
        <w:t xml:space="preserve"> at </w:t>
      </w:r>
      <w:proofErr w:type="spellStart"/>
      <w:r w:rsidR="00C2332F" w:rsidRPr="00614D2D">
        <w:rPr>
          <w:sz w:val="20"/>
          <w:highlight w:val="yellow"/>
          <w:lang w:eastAsia="de-CH"/>
        </w:rPr>
        <w:t>Rothamsted</w:t>
      </w:r>
      <w:proofErr w:type="spellEnd"/>
      <w:r w:rsidR="00C2332F" w:rsidRPr="00614D2D">
        <w:rPr>
          <w:sz w:val="20"/>
          <w:highlight w:val="yellow"/>
          <w:lang w:eastAsia="de-CH"/>
        </w:rPr>
        <w:t xml:space="preserve"> Research (supporting information). Separation of samples was performed via SEC using an HPLC (PerkinElmer LC 200 Series HS, Seer Green, Bucks, UK) composed of an injector, a </w:t>
      </w:r>
      <w:proofErr w:type="spellStart"/>
      <w:r w:rsidR="00C2332F" w:rsidRPr="00614D2D">
        <w:rPr>
          <w:sz w:val="20"/>
          <w:highlight w:val="yellow"/>
          <w:lang w:eastAsia="de-CH"/>
        </w:rPr>
        <w:t>Flexar</w:t>
      </w:r>
      <w:proofErr w:type="spellEnd"/>
      <w:r w:rsidR="00C2332F" w:rsidRPr="00614D2D">
        <w:rPr>
          <w:sz w:val="20"/>
          <w:highlight w:val="yellow"/>
          <w:lang w:eastAsia="de-CH"/>
        </w:rPr>
        <w:t xml:space="preserve"> UV/VIS detector operating at 280 nm and a high-pressure peristaltic pump equipped with PEEK tubing (0.17 mm internal diameter), operated at a flow rate of 0.6 mL/min. Samples were analysed using an ICP-MS (PerkinElmer </w:t>
      </w:r>
      <w:proofErr w:type="spellStart"/>
      <w:r w:rsidR="00C2332F" w:rsidRPr="00614D2D">
        <w:rPr>
          <w:sz w:val="20"/>
          <w:highlight w:val="yellow"/>
          <w:lang w:eastAsia="de-CH"/>
        </w:rPr>
        <w:t>NexION</w:t>
      </w:r>
      <w:proofErr w:type="spellEnd"/>
      <w:r w:rsidR="00C2332F" w:rsidRPr="00614D2D">
        <w:rPr>
          <w:sz w:val="20"/>
          <w:highlight w:val="yellow"/>
          <w:lang w:eastAsia="de-CH"/>
        </w:rPr>
        <w:t xml:space="preserve"> 300XX, Seer Green, Bucks, UK) equipped with a glass </w:t>
      </w:r>
      <w:proofErr w:type="spellStart"/>
      <w:r w:rsidR="00C2332F" w:rsidRPr="00614D2D">
        <w:rPr>
          <w:sz w:val="20"/>
          <w:highlight w:val="yellow"/>
          <w:lang w:eastAsia="de-CH"/>
        </w:rPr>
        <w:t>Meinhard</w:t>
      </w:r>
      <w:proofErr w:type="spellEnd"/>
      <w:r w:rsidR="00C2332F" w:rsidRPr="00614D2D">
        <w:rPr>
          <w:sz w:val="20"/>
          <w:highlight w:val="yellow"/>
          <w:lang w:eastAsia="de-CH"/>
        </w:rPr>
        <w:t xml:space="preserve"> nebuliser, a quadrupole mass spectrometer and a collision cell. The column was a </w:t>
      </w:r>
      <w:proofErr w:type="spellStart"/>
      <w:r w:rsidR="00C2332F" w:rsidRPr="00614D2D">
        <w:rPr>
          <w:sz w:val="20"/>
          <w:highlight w:val="yellow"/>
          <w:lang w:eastAsia="de-CH"/>
        </w:rPr>
        <w:t>Superdex</w:t>
      </w:r>
      <w:proofErr w:type="spellEnd"/>
      <w:r w:rsidR="00C2332F" w:rsidRPr="00614D2D">
        <w:rPr>
          <w:sz w:val="20"/>
          <w:highlight w:val="yellow"/>
          <w:lang w:eastAsia="de-CH"/>
        </w:rPr>
        <w:t xml:space="preserve"> Peptide 10/300 GL (10 mm diameter x 300 mm length, GE Healthcare Bio-Sciences, Sweden). This revealed well resolved chromatograms with a continuum of P spanning the &lt;1 to &gt;20 kDa molecular size range (Figures SI-</w:t>
      </w:r>
      <w:r w:rsidR="00FA1CB5" w:rsidRPr="00614D2D">
        <w:rPr>
          <w:sz w:val="20"/>
          <w:highlight w:val="yellow"/>
          <w:lang w:eastAsia="de-CH"/>
        </w:rPr>
        <w:t>3</w:t>
      </w:r>
      <w:r w:rsidR="00C2332F" w:rsidRPr="00614D2D">
        <w:rPr>
          <w:sz w:val="20"/>
          <w:highlight w:val="yellow"/>
          <w:lang w:eastAsia="de-CH"/>
        </w:rPr>
        <w:t xml:space="preserve"> and SI-</w:t>
      </w:r>
      <w:r w:rsidR="00FA1CB5" w:rsidRPr="00614D2D">
        <w:rPr>
          <w:sz w:val="20"/>
          <w:highlight w:val="yellow"/>
          <w:lang w:eastAsia="de-CH"/>
        </w:rPr>
        <w:t>4</w:t>
      </w:r>
      <w:r w:rsidR="00C2332F" w:rsidRPr="00614D2D">
        <w:rPr>
          <w:sz w:val="20"/>
          <w:highlight w:val="yellow"/>
          <w:lang w:eastAsia="de-CH"/>
        </w:rPr>
        <w:t>). Concentrations of P in collections of discrete molecular size fractions were too low for P characterisation using NMR spectroscopy. An alternative preparative SEC method (i.e. high-resolution SEC) was used to fractionate NaOH-EDTA soil extracts according to molecular size which yielded sufficient concentrations of P in collected solution volumes for characterisation using NMR spectroscopy.</w:t>
      </w:r>
    </w:p>
    <w:p w14:paraId="36CE8EC6" w14:textId="3752B26B" w:rsidR="00200DEE" w:rsidRPr="00200DEE" w:rsidRDefault="00222E34" w:rsidP="002372E9">
      <w:pPr>
        <w:tabs>
          <w:tab w:val="left" w:pos="1130"/>
          <w:tab w:val="left" w:pos="3720"/>
        </w:tabs>
        <w:spacing w:line="480" w:lineRule="auto"/>
        <w:rPr>
          <w:sz w:val="20"/>
          <w:lang w:eastAsia="de-CH"/>
        </w:rPr>
      </w:pPr>
      <w:r w:rsidRPr="00200DEE">
        <w:rPr>
          <w:sz w:val="20"/>
          <w:lang w:eastAsia="de-CH"/>
        </w:rPr>
        <w:t>To</w:t>
      </w:r>
      <w:r w:rsidR="00200DEE" w:rsidRPr="00200DEE">
        <w:rPr>
          <w:sz w:val="20"/>
          <w:lang w:eastAsia="de-CH"/>
        </w:rPr>
        <w:t xml:space="preserve"> prepare the soil extracts for </w:t>
      </w:r>
      <w:r w:rsidR="00451E43">
        <w:rPr>
          <w:sz w:val="20"/>
          <w:lang w:eastAsia="de-CH"/>
        </w:rPr>
        <w:t>size-fraction collection by</w:t>
      </w:r>
      <w:r w:rsidR="00DE6D23">
        <w:rPr>
          <w:sz w:val="20"/>
          <w:lang w:eastAsia="de-CH"/>
        </w:rPr>
        <w:t xml:space="preserve"> high-resolution</w:t>
      </w:r>
      <w:r w:rsidR="00451E43">
        <w:rPr>
          <w:sz w:val="20"/>
          <w:lang w:eastAsia="de-CH"/>
        </w:rPr>
        <w:t xml:space="preserve"> </w:t>
      </w:r>
      <w:r w:rsidR="00200DEE" w:rsidRPr="00200DEE">
        <w:rPr>
          <w:sz w:val="20"/>
          <w:lang w:eastAsia="de-CH"/>
        </w:rPr>
        <w:t xml:space="preserve">SEC, salts were </w:t>
      </w:r>
      <w:r w:rsidR="0074299B">
        <w:rPr>
          <w:sz w:val="20"/>
          <w:lang w:eastAsia="de-CH"/>
        </w:rPr>
        <w:t xml:space="preserve">first </w:t>
      </w:r>
      <w:r w:rsidR="00200DEE" w:rsidRPr="00200DEE">
        <w:rPr>
          <w:sz w:val="20"/>
          <w:lang w:eastAsia="de-CH"/>
        </w:rPr>
        <w:t>removed. This preparat</w:t>
      </w:r>
      <w:r>
        <w:rPr>
          <w:sz w:val="20"/>
          <w:lang w:eastAsia="de-CH"/>
        </w:rPr>
        <w:t>ory</w:t>
      </w:r>
      <w:r w:rsidR="00200DEE" w:rsidRPr="00200DEE">
        <w:rPr>
          <w:sz w:val="20"/>
          <w:lang w:eastAsia="de-CH"/>
        </w:rPr>
        <w:t xml:space="preserve"> </w:t>
      </w:r>
      <w:r>
        <w:rPr>
          <w:sz w:val="20"/>
          <w:lang w:eastAsia="de-CH"/>
        </w:rPr>
        <w:t xml:space="preserve">desalting </w:t>
      </w:r>
      <w:r w:rsidR="00200DEE" w:rsidRPr="00200DEE">
        <w:rPr>
          <w:sz w:val="20"/>
          <w:lang w:eastAsia="de-CH"/>
        </w:rPr>
        <w:t xml:space="preserve">procedure resulted in separation of soil filtrates into two </w:t>
      </w:r>
      <w:r w:rsidR="00A05126" w:rsidRPr="00200DEE">
        <w:rPr>
          <w:sz w:val="20"/>
          <w:lang w:eastAsia="de-CH"/>
        </w:rPr>
        <w:t xml:space="preserve">size </w:t>
      </w:r>
      <w:r w:rsidR="00200DEE" w:rsidRPr="00200DEE">
        <w:rPr>
          <w:sz w:val="20"/>
          <w:lang w:eastAsia="de-CH"/>
        </w:rPr>
        <w:t>fractions with m</w:t>
      </w:r>
      <w:r w:rsidR="00451E43">
        <w:rPr>
          <w:sz w:val="20"/>
          <w:lang w:eastAsia="de-CH"/>
        </w:rPr>
        <w:t>olecular sizes of &lt;5 kDa and &gt;5 </w:t>
      </w:r>
      <w:r w:rsidR="00200DEE" w:rsidRPr="00200DEE">
        <w:rPr>
          <w:sz w:val="20"/>
          <w:lang w:eastAsia="de-CH"/>
        </w:rPr>
        <w:t xml:space="preserve">kDa, based on a modified version of the method of </w:t>
      </w:r>
      <w:r w:rsidR="00200DEE" w:rsidRPr="00451E43">
        <w:rPr>
          <w:sz w:val="20"/>
          <w:lang w:eastAsia="de-CH"/>
        </w:rPr>
        <w:fldChar w:fldCharType="begin"/>
      </w:r>
      <w:r w:rsidR="00200DEE" w:rsidRPr="00451E43">
        <w:rPr>
          <w:sz w:val="20"/>
          <w:lang w:eastAsia="de-CH"/>
        </w:rPr>
        <w:instrText xml:space="preserve"> ADDIN EN.CITE &lt;EndNote&gt;&lt;Cite AuthorYear="1"&gt;&lt;Author&gt;Jarosch&lt;/Author&gt;&lt;Year&gt;2015&lt;/Year&gt;&lt;RecNum&gt;431&lt;/RecNum&gt;&lt;DisplayText&gt;Jarosch et al. (2015)&lt;/DisplayText&gt;&lt;record&gt;&lt;rec-number&gt;431&lt;/rec-number&gt;&lt;foreign-keys&gt;&lt;key app="EN" db-id="dr9rpzzfnd0p0teea9dp922asttzspv9ef2z" timestamp="1533027340"&gt;431&lt;/key&gt;&lt;/foreign-keys&gt;&lt;ref-type name="Journal Article"&gt;17&lt;/ref-type&gt;&lt;contributors&gt;&lt;authors&gt;&lt;author&gt;Jarosch, Klaus A.&lt;/author&gt;&lt;author&gt;Doolette, Ashlea L.&lt;/author&gt;&lt;author&gt;Smernik, Ronald J.&lt;/author&gt;&lt;author&gt;Tamburini, Federica&lt;/author&gt;&lt;author&gt;Frossard, Emmanuel&lt;/author&gt;&lt;author&gt;Bünemann, Else K.&lt;/author&gt;&lt;/authors&gt;&lt;/contributors&gt;&lt;titles&gt;&lt;title&gt;&lt;style face="normal" font="default" size="100%"&gt;Characterisation of soil organic phosphorus in NaOH-EDTA extracts: a comparison of &lt;/style&gt;&lt;style face="superscript" font="default" size="100%"&gt;31&lt;/style&gt;&lt;style face="normal" font="default" size="100%"&gt;P NMR spectroscopy and enzyme addition assays&lt;/style&gt;&lt;/title&gt;&lt;secondary-title&gt;Soil Biology and Biochemistry&lt;/secondary-title&gt;&lt;/titles&gt;&lt;periodical&gt;&lt;full-title&gt;Soil Biology and Biochemistry&lt;/full-title&gt;&lt;/periodical&gt;&lt;pages&gt;298-309&lt;/pages&gt;&lt;volume&gt;91&lt;/volume&gt;&lt;keywords&gt;&lt;keyword&gt;Organic phosphorus&lt;/keyword&gt;&lt;keyword&gt;P NMR&lt;/keyword&gt;&lt;keyword&gt;Enzyme additions&lt;/keyword&gt;&lt;keyword&gt;Method comparison&lt;/keyword&gt;&lt;keyword&gt;High molecular weight compounds&lt;/keyword&gt;&lt;/keywords&gt;&lt;dates&gt;&lt;year&gt;2015&lt;/year&gt;&lt;pub-dates&gt;&lt;date&gt;2015/12/01/&lt;/date&gt;&lt;/pub-dates&gt;&lt;/dates&gt;&lt;isbn&gt;0038-0717&lt;/isbn&gt;&lt;urls&gt;&lt;related-urls&gt;&lt;url&gt;http://www.sciencedirect.com/science/article/pii/S0038071715003302&lt;/url&gt;&lt;url&gt;https://ac.els-cdn.com/S0038071715003302/1-s2.0-S0038071715003302-main.pdf?_tid=e1696cf0-759d-48ea-904e-711b659dfaf4&amp;amp;acdnat=1534941605_55043e8784f783b471d0a1213d7594c5&lt;/url&gt;&lt;/related-urls&gt;&lt;/urls&gt;&lt;electronic-resource-num&gt;https://doi.org/10.1016/j.soilbio.2015.09.010&lt;/electronic-resource-num&gt;&lt;/record&gt;&lt;/Cite&gt;&lt;/EndNote&gt;</w:instrText>
      </w:r>
      <w:r w:rsidR="00200DEE" w:rsidRPr="00451E43">
        <w:rPr>
          <w:sz w:val="20"/>
          <w:lang w:eastAsia="de-CH"/>
        </w:rPr>
        <w:fldChar w:fldCharType="separate"/>
      </w:r>
      <w:r w:rsidR="00200DEE" w:rsidRPr="00451E43">
        <w:rPr>
          <w:sz w:val="20"/>
          <w:lang w:eastAsia="de-CH"/>
        </w:rPr>
        <w:t>Jarosch et al. (2015)</w:t>
      </w:r>
      <w:r w:rsidR="00200DEE" w:rsidRPr="00451E43">
        <w:rPr>
          <w:sz w:val="20"/>
          <w:lang w:eastAsia="de-CH"/>
        </w:rPr>
        <w:fldChar w:fldCharType="end"/>
      </w:r>
      <w:r w:rsidR="00200DEE" w:rsidRPr="00451E43">
        <w:rPr>
          <w:sz w:val="20"/>
          <w:lang w:eastAsia="de-CH"/>
        </w:rPr>
        <w:t xml:space="preserve">. </w:t>
      </w:r>
      <w:r w:rsidR="0074299B">
        <w:rPr>
          <w:sz w:val="20"/>
          <w:lang w:eastAsia="de-CH"/>
        </w:rPr>
        <w:t>S</w:t>
      </w:r>
      <w:r w:rsidR="00200DEE" w:rsidRPr="00451E43">
        <w:rPr>
          <w:sz w:val="20"/>
          <w:lang w:eastAsia="de-CH"/>
        </w:rPr>
        <w:t xml:space="preserve">oils were extracted with NaOH-EDTA as described above. A 15 mL aliquot of soil filtrate was diluted with 35 mL of deionised water and filtered </w:t>
      </w:r>
      <w:r w:rsidR="00A05126">
        <w:rPr>
          <w:sz w:val="20"/>
          <w:lang w:eastAsia="de-CH"/>
        </w:rPr>
        <w:t>through</w:t>
      </w:r>
      <w:r w:rsidR="00A05126" w:rsidRPr="00451E43">
        <w:rPr>
          <w:sz w:val="20"/>
          <w:lang w:eastAsia="de-CH"/>
        </w:rPr>
        <w:t xml:space="preserve"> </w:t>
      </w:r>
      <w:r w:rsidR="00200DEE" w:rsidRPr="00451E43">
        <w:rPr>
          <w:sz w:val="20"/>
          <w:lang w:eastAsia="de-CH"/>
        </w:rPr>
        <w:t xml:space="preserve">a 0.22 </w:t>
      </w:r>
      <w:proofErr w:type="spellStart"/>
      <w:r w:rsidR="00200DEE" w:rsidRPr="00451E43">
        <w:rPr>
          <w:sz w:val="20"/>
          <w:lang w:eastAsia="de-CH"/>
        </w:rPr>
        <w:t>μm</w:t>
      </w:r>
      <w:proofErr w:type="spellEnd"/>
      <w:r w:rsidR="00200DEE" w:rsidRPr="00451E43">
        <w:rPr>
          <w:sz w:val="20"/>
          <w:lang w:eastAsia="de-CH"/>
        </w:rPr>
        <w:t xml:space="preserve"> syringe filter</w:t>
      </w:r>
      <w:r w:rsidR="00A05126">
        <w:rPr>
          <w:sz w:val="20"/>
          <w:lang w:eastAsia="de-CH"/>
        </w:rPr>
        <w:t>:</w:t>
      </w:r>
      <w:r w:rsidR="00A05126" w:rsidRPr="00451E43">
        <w:rPr>
          <w:sz w:val="20"/>
          <w:lang w:eastAsia="de-CH"/>
        </w:rPr>
        <w:t xml:space="preserve"> </w:t>
      </w:r>
      <w:proofErr w:type="gramStart"/>
      <w:r w:rsidR="00200DEE" w:rsidRPr="00451E43">
        <w:rPr>
          <w:sz w:val="20"/>
          <w:lang w:eastAsia="de-CH"/>
        </w:rPr>
        <w:t>the</w:t>
      </w:r>
      <w:proofErr w:type="gramEnd"/>
      <w:r w:rsidR="00200DEE" w:rsidRPr="00451E43">
        <w:rPr>
          <w:sz w:val="20"/>
          <w:lang w:eastAsia="de-CH"/>
        </w:rPr>
        <w:t xml:space="preserve"> Cambisol (F</w:t>
      </w:r>
      <w:r w:rsidR="00FE7246" w:rsidRPr="00451E43">
        <w:rPr>
          <w:sz w:val="20"/>
          <w:lang w:eastAsia="de-CH"/>
        </w:rPr>
        <w:t>)</w:t>
      </w:r>
      <w:r w:rsidR="00FE7246">
        <w:rPr>
          <w:sz w:val="20"/>
          <w:lang w:eastAsia="de-CH"/>
        </w:rPr>
        <w:t xml:space="preserve"> </w:t>
      </w:r>
      <w:r w:rsidR="00200DEE" w:rsidRPr="00451E43">
        <w:rPr>
          <w:sz w:val="20"/>
          <w:lang w:eastAsia="de-CH"/>
        </w:rPr>
        <w:t xml:space="preserve">was filtered using a 0.45 </w:t>
      </w:r>
      <w:proofErr w:type="spellStart"/>
      <w:r w:rsidR="00200DEE" w:rsidRPr="00451E43">
        <w:rPr>
          <w:sz w:val="20"/>
          <w:lang w:eastAsia="de-CH"/>
        </w:rPr>
        <w:t>μm</w:t>
      </w:r>
      <w:proofErr w:type="spellEnd"/>
      <w:r w:rsidR="00200DEE" w:rsidRPr="00451E43">
        <w:rPr>
          <w:sz w:val="20"/>
          <w:lang w:eastAsia="de-CH"/>
        </w:rPr>
        <w:t xml:space="preserve"> syringe filter due to blockage of 0.22 </w:t>
      </w:r>
      <w:proofErr w:type="spellStart"/>
      <w:r w:rsidR="00200DEE" w:rsidRPr="00451E43">
        <w:rPr>
          <w:sz w:val="20"/>
          <w:lang w:eastAsia="de-CH"/>
        </w:rPr>
        <w:t>μm</w:t>
      </w:r>
      <w:proofErr w:type="spellEnd"/>
      <w:r w:rsidR="00200DEE" w:rsidRPr="00451E43">
        <w:rPr>
          <w:sz w:val="20"/>
          <w:lang w:eastAsia="de-CH"/>
        </w:rPr>
        <w:t xml:space="preserve"> syringe filter</w:t>
      </w:r>
      <w:r w:rsidR="00A05126">
        <w:rPr>
          <w:sz w:val="20"/>
          <w:lang w:eastAsia="de-CH"/>
        </w:rPr>
        <w:t>s</w:t>
      </w:r>
      <w:r w:rsidR="00200DEE" w:rsidRPr="00451E43">
        <w:rPr>
          <w:sz w:val="20"/>
          <w:lang w:eastAsia="de-CH"/>
        </w:rPr>
        <w:t>.</w:t>
      </w:r>
      <w:r w:rsidR="00200DEE" w:rsidRPr="00200DEE">
        <w:rPr>
          <w:sz w:val="20"/>
          <w:lang w:eastAsia="de-CH"/>
        </w:rPr>
        <w:t xml:space="preserve"> Desalting of the filtrate was carried out on a</w:t>
      </w:r>
      <w:r w:rsidR="00FE7246">
        <w:rPr>
          <w:sz w:val="20"/>
          <w:lang w:eastAsia="de-CH"/>
        </w:rPr>
        <w:t>n</w:t>
      </w:r>
      <w:r w:rsidR="00200DEE" w:rsidRPr="00200DEE">
        <w:rPr>
          <w:sz w:val="20"/>
          <w:lang w:eastAsia="de-CH"/>
        </w:rPr>
        <w:t xml:space="preserve"> </w:t>
      </w:r>
      <w:proofErr w:type="spellStart"/>
      <w:r w:rsidR="00200DEE" w:rsidRPr="00200DEE">
        <w:rPr>
          <w:sz w:val="20"/>
          <w:lang w:eastAsia="de-CH"/>
        </w:rPr>
        <w:t>ÄKTAprime</w:t>
      </w:r>
      <w:proofErr w:type="spellEnd"/>
      <w:r w:rsidR="00200DEE" w:rsidRPr="00200DEE">
        <w:rPr>
          <w:sz w:val="20"/>
          <w:lang w:eastAsia="de-CH"/>
        </w:rPr>
        <w:t xml:space="preserve"> plus system </w:t>
      </w:r>
      <w:r w:rsidR="00A05126">
        <w:rPr>
          <w:sz w:val="20"/>
          <w:lang w:eastAsia="de-CH"/>
        </w:rPr>
        <w:t>(</w:t>
      </w:r>
      <w:r w:rsidR="00200DEE" w:rsidRPr="00200DEE">
        <w:rPr>
          <w:sz w:val="20"/>
          <w:lang w:eastAsia="de-CH"/>
        </w:rPr>
        <w:t>GE Healthcare</w:t>
      </w:r>
      <w:r w:rsidR="00A05126">
        <w:rPr>
          <w:sz w:val="20"/>
          <w:lang w:eastAsia="de-CH"/>
        </w:rPr>
        <w:t>)</w:t>
      </w:r>
      <w:r w:rsidR="00200DEE" w:rsidRPr="00200DEE">
        <w:rPr>
          <w:sz w:val="20"/>
          <w:lang w:eastAsia="de-CH"/>
        </w:rPr>
        <w:t xml:space="preserve">, using a 4.5 cm (diameter) x 16 cm (length) column filled with </w:t>
      </w:r>
      <w:proofErr w:type="spellStart"/>
      <w:r w:rsidR="00200DEE" w:rsidRPr="00200DEE">
        <w:rPr>
          <w:sz w:val="20"/>
          <w:lang w:eastAsia="de-CH"/>
        </w:rPr>
        <w:lastRenderedPageBreak/>
        <w:t>Sephadex</w:t>
      </w:r>
      <w:proofErr w:type="spellEnd"/>
      <w:r w:rsidR="00200DEE" w:rsidRPr="00200DEE">
        <w:rPr>
          <w:sz w:val="20"/>
          <w:lang w:eastAsia="de-CH"/>
        </w:rPr>
        <w:t xml:space="preserve">™ G-25 </w:t>
      </w:r>
      <w:r w:rsidR="0074299B">
        <w:rPr>
          <w:sz w:val="20"/>
          <w:lang w:eastAsia="de-CH"/>
        </w:rPr>
        <w:t>(</w:t>
      </w:r>
      <w:r w:rsidR="00200DEE" w:rsidRPr="00200DEE">
        <w:rPr>
          <w:sz w:val="20"/>
          <w:lang w:eastAsia="de-CH"/>
        </w:rPr>
        <w:t>GE Healthcare</w:t>
      </w:r>
      <w:r w:rsidR="0074299B">
        <w:rPr>
          <w:sz w:val="20"/>
          <w:lang w:eastAsia="de-CH"/>
        </w:rPr>
        <w:t>)</w:t>
      </w:r>
      <w:r w:rsidR="00200DEE" w:rsidRPr="00200DEE">
        <w:rPr>
          <w:sz w:val="20"/>
          <w:lang w:eastAsia="de-CH"/>
        </w:rPr>
        <w:t xml:space="preserve"> with an exclusion limit of 5 kDa. The injected sample was eluted with deionised water at a flow rate of 1 mL/min and a</w:t>
      </w:r>
      <w:r w:rsidR="00A14090">
        <w:rPr>
          <w:sz w:val="20"/>
          <w:lang w:eastAsia="de-CH"/>
        </w:rPr>
        <w:t>n</w:t>
      </w:r>
      <w:r w:rsidR="00200DEE" w:rsidRPr="00200DEE">
        <w:rPr>
          <w:sz w:val="20"/>
          <w:lang w:eastAsia="de-CH"/>
        </w:rPr>
        <w:t xml:space="preserve"> </w:t>
      </w:r>
      <w:r w:rsidR="0074299B">
        <w:rPr>
          <w:sz w:val="20"/>
          <w:lang w:eastAsia="de-CH"/>
        </w:rPr>
        <w:t xml:space="preserve">upper-limit </w:t>
      </w:r>
      <w:r w:rsidR="00200DEE" w:rsidRPr="00200DEE">
        <w:rPr>
          <w:sz w:val="20"/>
          <w:lang w:eastAsia="de-CH"/>
        </w:rPr>
        <w:t xml:space="preserve">pressure of 0.2 MPa. </w:t>
      </w:r>
      <w:r w:rsidR="00A14090">
        <w:rPr>
          <w:sz w:val="20"/>
          <w:lang w:eastAsia="de-CH"/>
        </w:rPr>
        <w:t>R</w:t>
      </w:r>
      <w:r w:rsidR="00200DEE" w:rsidRPr="00200DEE">
        <w:rPr>
          <w:sz w:val="20"/>
          <w:lang w:eastAsia="de-CH"/>
        </w:rPr>
        <w:t>untime was about 360 min and carried out under constant temperature (4</w:t>
      </w:r>
      <w:r w:rsidR="00A05126">
        <w:rPr>
          <w:sz w:val="20"/>
          <w:lang w:eastAsia="de-CH"/>
        </w:rPr>
        <w:t xml:space="preserve"> </w:t>
      </w:r>
      <w:r w:rsidR="00200DEE" w:rsidRPr="00200DEE">
        <w:rPr>
          <w:sz w:val="20"/>
          <w:lang w:eastAsia="de-CH"/>
        </w:rPr>
        <w:t xml:space="preserve">°C). </w:t>
      </w:r>
      <w:r w:rsidR="0074299B">
        <w:rPr>
          <w:sz w:val="20"/>
          <w:lang w:eastAsia="de-CH"/>
        </w:rPr>
        <w:t xml:space="preserve">The eluate was collected in </w:t>
      </w:r>
      <w:r w:rsidR="00A14090" w:rsidRPr="00200DEE">
        <w:rPr>
          <w:sz w:val="20"/>
          <w:lang w:eastAsia="de-CH"/>
        </w:rPr>
        <w:t>9</w:t>
      </w:r>
      <w:r w:rsidR="00667300">
        <w:rPr>
          <w:sz w:val="20"/>
          <w:lang w:eastAsia="de-CH"/>
        </w:rPr>
        <w:t xml:space="preserve"> </w:t>
      </w:r>
      <w:r w:rsidR="00A14090" w:rsidRPr="00200DEE">
        <w:rPr>
          <w:sz w:val="20"/>
          <w:lang w:eastAsia="de-CH"/>
        </w:rPr>
        <w:t>mL</w:t>
      </w:r>
      <w:r w:rsidR="00A14090">
        <w:rPr>
          <w:sz w:val="20"/>
          <w:lang w:eastAsia="de-CH"/>
        </w:rPr>
        <w:t xml:space="preserve"> </w:t>
      </w:r>
      <w:r w:rsidR="0074299B">
        <w:rPr>
          <w:sz w:val="20"/>
          <w:lang w:eastAsia="de-CH"/>
        </w:rPr>
        <w:t>fractions</w:t>
      </w:r>
      <w:r w:rsidR="00200DEE" w:rsidRPr="00200DEE">
        <w:rPr>
          <w:sz w:val="20"/>
          <w:lang w:eastAsia="de-CH"/>
        </w:rPr>
        <w:t xml:space="preserve">. The </w:t>
      </w:r>
      <w:r w:rsidR="0088042E" w:rsidRPr="00200DEE">
        <w:rPr>
          <w:sz w:val="20"/>
          <w:lang w:eastAsia="de-CH"/>
        </w:rPr>
        <w:t>cut-off</w:t>
      </w:r>
      <w:r w:rsidR="00200DEE" w:rsidRPr="00200DEE">
        <w:rPr>
          <w:sz w:val="20"/>
          <w:lang w:eastAsia="de-CH"/>
        </w:rPr>
        <w:t xml:space="preserve"> at 5 kDa was defined based on the conductivity (peak indicating eluted orthophosphate ions), the absorbance (two major peaks) and measured</w:t>
      </w:r>
      <w:r w:rsidR="00A12078">
        <w:rPr>
          <w:sz w:val="20"/>
          <w:lang w:eastAsia="de-CH"/>
        </w:rPr>
        <w:t xml:space="preserve"> concentrations of</w:t>
      </w:r>
      <w:r w:rsidR="00200DEE" w:rsidRPr="00200DEE">
        <w:rPr>
          <w:sz w:val="20"/>
          <w:lang w:eastAsia="de-CH"/>
        </w:rPr>
        <w:t xml:space="preserve"> P</w:t>
      </w:r>
      <w:r w:rsidR="00200DEE" w:rsidRPr="00200DEE">
        <w:rPr>
          <w:sz w:val="20"/>
          <w:vertAlign w:val="subscript"/>
          <w:lang w:eastAsia="de-CH"/>
        </w:rPr>
        <w:t>inorg</w:t>
      </w:r>
      <w:r w:rsidR="00200DEE" w:rsidRPr="00200DEE">
        <w:rPr>
          <w:sz w:val="20"/>
          <w:lang w:eastAsia="de-CH"/>
        </w:rPr>
        <w:t xml:space="preserve"> and P</w:t>
      </w:r>
      <w:r w:rsidR="00200DEE" w:rsidRPr="00200DEE">
        <w:rPr>
          <w:sz w:val="20"/>
          <w:vertAlign w:val="subscript"/>
          <w:lang w:eastAsia="de-CH"/>
        </w:rPr>
        <w:t>org</w:t>
      </w:r>
      <w:r w:rsidR="00200DEE" w:rsidRPr="00200DEE">
        <w:rPr>
          <w:sz w:val="20"/>
          <w:lang w:eastAsia="de-CH"/>
        </w:rPr>
        <w:t xml:space="preserve"> in the collected fractions</w:t>
      </w:r>
      <w:r w:rsidR="0074299B">
        <w:rPr>
          <w:sz w:val="20"/>
          <w:lang w:eastAsia="de-CH"/>
        </w:rPr>
        <w:t xml:space="preserve"> </w:t>
      </w:r>
      <w:r w:rsidR="00200DEE" w:rsidRPr="00200DEE">
        <w:rPr>
          <w:sz w:val="20"/>
          <w:lang w:eastAsia="de-CH"/>
        </w:rPr>
        <w:fldChar w:fldCharType="begin"/>
      </w:r>
      <w:r w:rsidR="00200DEE" w:rsidRPr="00200DEE">
        <w:rPr>
          <w:sz w:val="20"/>
          <w:lang w:eastAsia="de-CH"/>
        </w:rPr>
        <w:instrText xml:space="preserve"> ADDIN EN.CITE &lt;EndNote&gt;&lt;Cite&gt;&lt;Author&gt;Tamburini&lt;/Author&gt;&lt;Year&gt;2018&lt;/Year&gt;&lt;RecNum&gt;583&lt;/RecNum&gt;&lt;DisplayText&gt;(Tamburini et al., 2018)&lt;/DisplayText&gt;&lt;record&gt;&lt;rec-number&gt;583&lt;/rec-number&gt;&lt;foreign-keys&gt;&lt;key app="EN" db-id="dr9rpzzfnd0p0teea9dp922asttzspv9ef2z" timestamp="1567773460"&gt;583&lt;/key&gt;&lt;/foreign-keys&gt;&lt;ref-type name="Journal Article"&gt;17&lt;/ref-type&gt;&lt;contributors&gt;&lt;authors&gt;&lt;author&gt;Tamburini, F.&lt;/author&gt;&lt;author&gt;Pistocchi, C.&lt;/author&gt;&lt;author&gt;Helfenstein, J.&lt;/author&gt;&lt;author&gt;Frossard, E.&lt;/author&gt;&lt;/authors&gt;&lt;/contributors&gt;&lt;titles&gt;&lt;title&gt;A method to analyse the isotopic composition of oxygen associated with organic phosphorus in soil and plant material&lt;/title&gt;&lt;secondary-title&gt;European Journal of Soil Science&lt;/secondary-title&gt;&lt;/titles&gt;&lt;periodical&gt;&lt;full-title&gt;European Journal of Soil Science&lt;/full-title&gt;&lt;/periodical&gt;&lt;pages&gt;816-826&lt;/pages&gt;&lt;volume&gt;69&lt;/volume&gt;&lt;number&gt;5&lt;/number&gt;&lt;dates&gt;&lt;year&gt;2018&lt;/year&gt;&lt;pub-dates&gt;&lt;date&gt;2018/09/01&lt;/date&gt;&lt;/pub-dates&gt;&lt;/dates&gt;&lt;publisher&gt;John Wiley &amp;amp; Sons, Ltd (10.1111)&lt;/publisher&gt;&lt;isbn&gt;1351-0754&lt;/isbn&gt;&lt;urls&gt;&lt;related-urls&gt;&lt;url&gt;https://doi.org/10.1111/ejss.12693&lt;/url&gt;&lt;url&gt;https://onlinelibrary.wiley.com/doi/full/10.1111/ejss.12693&lt;/url&gt;&lt;/related-urls&gt;&lt;/urls&gt;&lt;electronic-resource-num&gt;10.1111/ejss.12693&lt;/electronic-resource-num&gt;&lt;access-date&gt;2019/09/06&lt;/access-date&gt;&lt;/record&gt;&lt;/Cite&gt;&lt;/EndNote&gt;</w:instrText>
      </w:r>
      <w:r w:rsidR="00200DEE" w:rsidRPr="00200DEE">
        <w:rPr>
          <w:sz w:val="20"/>
          <w:lang w:eastAsia="de-CH"/>
        </w:rPr>
        <w:fldChar w:fldCharType="separate"/>
      </w:r>
      <w:r w:rsidR="00200DEE" w:rsidRPr="00200DEE">
        <w:rPr>
          <w:sz w:val="20"/>
          <w:lang w:eastAsia="de-CH"/>
        </w:rPr>
        <w:t>(Tamburini et al., 2018)</w:t>
      </w:r>
      <w:r w:rsidR="00200DEE" w:rsidRPr="00200DEE">
        <w:rPr>
          <w:sz w:val="20"/>
          <w:lang w:eastAsia="de-CH"/>
        </w:rPr>
        <w:fldChar w:fldCharType="end"/>
      </w:r>
      <w:r w:rsidR="00200DEE" w:rsidRPr="00200DEE">
        <w:rPr>
          <w:sz w:val="20"/>
          <w:lang w:eastAsia="de-CH"/>
        </w:rPr>
        <w:t>. The absorbance and conductivity curves with the determined cut-off are plotted in Figure</w:t>
      </w:r>
      <w:r w:rsidR="008D7A8D">
        <w:rPr>
          <w:sz w:val="20"/>
          <w:lang w:eastAsia="de-CH"/>
        </w:rPr>
        <w:t>s SI-</w:t>
      </w:r>
      <w:r w:rsidR="00FA1CB5">
        <w:rPr>
          <w:sz w:val="20"/>
          <w:lang w:eastAsia="de-CH"/>
        </w:rPr>
        <w:t>6</w:t>
      </w:r>
      <w:r w:rsidR="008D7A8D">
        <w:rPr>
          <w:sz w:val="20"/>
          <w:lang w:eastAsia="de-CH"/>
        </w:rPr>
        <w:t xml:space="preserve"> and SI-</w:t>
      </w:r>
      <w:r w:rsidR="00FA1CB5">
        <w:rPr>
          <w:sz w:val="20"/>
          <w:lang w:eastAsia="de-CH"/>
        </w:rPr>
        <w:t>7</w:t>
      </w:r>
      <w:r w:rsidR="00200DEE" w:rsidRPr="00200DEE">
        <w:rPr>
          <w:sz w:val="20"/>
          <w:lang w:eastAsia="de-CH"/>
        </w:rPr>
        <w:t xml:space="preserve"> in the supporting information. Subsamples with molecular sizes </w:t>
      </w:r>
      <w:r w:rsidR="00A05126">
        <w:rPr>
          <w:sz w:val="20"/>
          <w:lang w:eastAsia="de-CH"/>
        </w:rPr>
        <w:t>greater than</w:t>
      </w:r>
      <w:r w:rsidR="00A05126" w:rsidRPr="00200DEE">
        <w:rPr>
          <w:sz w:val="20"/>
          <w:lang w:eastAsia="de-CH"/>
        </w:rPr>
        <w:t xml:space="preserve"> </w:t>
      </w:r>
      <w:r w:rsidR="00200DEE" w:rsidRPr="00200DEE">
        <w:rPr>
          <w:sz w:val="20"/>
          <w:lang w:eastAsia="de-CH"/>
        </w:rPr>
        <w:t>5 kDa were combined (total volume of 126-1</w:t>
      </w:r>
      <w:r w:rsidR="00DE6D23">
        <w:rPr>
          <w:sz w:val="20"/>
          <w:lang w:eastAsia="de-CH"/>
        </w:rPr>
        <w:t>35</w:t>
      </w:r>
      <w:r w:rsidR="00200DEE" w:rsidRPr="00200DEE">
        <w:rPr>
          <w:sz w:val="20"/>
          <w:lang w:eastAsia="de-CH"/>
        </w:rPr>
        <w:t xml:space="preserve"> mL) and lyophilised. Similarly, subsamples with molecular sizes </w:t>
      </w:r>
      <w:r w:rsidR="00A05126">
        <w:rPr>
          <w:sz w:val="20"/>
          <w:lang w:eastAsia="de-CH"/>
        </w:rPr>
        <w:t>less than</w:t>
      </w:r>
      <w:r w:rsidR="00A05126" w:rsidRPr="00200DEE">
        <w:rPr>
          <w:sz w:val="20"/>
          <w:lang w:eastAsia="de-CH"/>
        </w:rPr>
        <w:t xml:space="preserve"> </w:t>
      </w:r>
      <w:r w:rsidR="00200DEE" w:rsidRPr="00200DEE">
        <w:rPr>
          <w:sz w:val="20"/>
          <w:lang w:eastAsia="de-CH"/>
        </w:rPr>
        <w:t>5 kDa were combined (total volume of 117-1</w:t>
      </w:r>
      <w:r w:rsidR="00DE6D23">
        <w:rPr>
          <w:sz w:val="20"/>
          <w:lang w:eastAsia="de-CH"/>
        </w:rPr>
        <w:t>35</w:t>
      </w:r>
      <w:r w:rsidR="00200DEE" w:rsidRPr="00200DEE">
        <w:rPr>
          <w:sz w:val="20"/>
          <w:lang w:eastAsia="de-CH"/>
        </w:rPr>
        <w:t xml:space="preserve"> mL) and lyophilised. </w:t>
      </w:r>
    </w:p>
    <w:p w14:paraId="1667EF18" w14:textId="24A3ECA6" w:rsidR="00DE51C9" w:rsidRDefault="00200DEE" w:rsidP="002372E9">
      <w:pPr>
        <w:tabs>
          <w:tab w:val="left" w:pos="1130"/>
          <w:tab w:val="left" w:pos="3720"/>
        </w:tabs>
        <w:spacing w:line="480" w:lineRule="auto"/>
        <w:rPr>
          <w:sz w:val="20"/>
          <w:lang w:eastAsia="de-CH"/>
        </w:rPr>
      </w:pPr>
      <w:r w:rsidRPr="00200DEE">
        <w:rPr>
          <w:sz w:val="20"/>
          <w:lang w:eastAsia="de-CH"/>
        </w:rPr>
        <w:t>High-resolution SEC was carried out to collect fractions of P</w:t>
      </w:r>
      <w:r w:rsidRPr="00200DEE">
        <w:rPr>
          <w:sz w:val="20"/>
          <w:vertAlign w:val="subscript"/>
          <w:lang w:eastAsia="de-CH"/>
        </w:rPr>
        <w:t>org</w:t>
      </w:r>
      <w:r w:rsidRPr="00200DEE">
        <w:rPr>
          <w:sz w:val="20"/>
          <w:lang w:eastAsia="de-CH"/>
        </w:rPr>
        <w:t xml:space="preserve"> across a wide molecular size distribution, which could then be analysed using solution </w:t>
      </w:r>
      <w:r w:rsidRPr="00200DEE">
        <w:rPr>
          <w:sz w:val="20"/>
          <w:vertAlign w:val="superscript"/>
          <w:lang w:eastAsia="de-CH"/>
        </w:rPr>
        <w:t>31</w:t>
      </w:r>
      <w:r w:rsidRPr="00200DEE">
        <w:rPr>
          <w:sz w:val="20"/>
          <w:lang w:eastAsia="de-CH"/>
        </w:rPr>
        <w:t xml:space="preserve">P NMR spectroscopy. The lyophilised material of the desalted soil extracts (&gt;5 kDa fraction) was redissolved in 10 mL of deionised water. A 4 mL aliquot was then injected into the </w:t>
      </w:r>
      <w:proofErr w:type="spellStart"/>
      <w:r w:rsidRPr="00200DEE">
        <w:rPr>
          <w:sz w:val="20"/>
          <w:lang w:eastAsia="de-CH"/>
        </w:rPr>
        <w:t>ÄKTAprime</w:t>
      </w:r>
      <w:proofErr w:type="spellEnd"/>
      <w:r w:rsidRPr="00200DEE">
        <w:rPr>
          <w:sz w:val="20"/>
          <w:lang w:eastAsia="de-CH"/>
        </w:rPr>
        <w:t xml:space="preserve"> plus system of GE Healthcare equipped with a 1.6 cm (diameter) x 68.2 cm (length) column containing </w:t>
      </w:r>
      <w:proofErr w:type="spellStart"/>
      <w:r w:rsidRPr="00200DEE">
        <w:rPr>
          <w:sz w:val="20"/>
          <w:lang w:eastAsia="de-CH"/>
        </w:rPr>
        <w:t>Superdex</w:t>
      </w:r>
      <w:proofErr w:type="spellEnd"/>
      <w:r w:rsidRPr="00200DEE">
        <w:rPr>
          <w:sz w:val="20"/>
          <w:lang w:eastAsia="de-CH"/>
        </w:rPr>
        <w:t>™ 75 prep grade resin beads (GE Healthcare) with a fractionation range of ~3 to 70 kDa (globular proteins). The sample was eluted with degassed 0.2 M ammonium</w:t>
      </w:r>
      <w:r w:rsidR="00AE7931">
        <w:rPr>
          <w:sz w:val="20"/>
          <w:lang w:eastAsia="de-CH"/>
        </w:rPr>
        <w:t xml:space="preserve"> </w:t>
      </w:r>
      <w:r w:rsidRPr="00200DEE">
        <w:rPr>
          <w:sz w:val="20"/>
          <w:lang w:eastAsia="de-CH"/>
        </w:rPr>
        <w:t xml:space="preserve">nitrate (pH approx. 7.6) at a flow rate of 0.5 mL/min and a pump pressure of 0.3 MPa. </w:t>
      </w:r>
      <w:r w:rsidR="00AE7931">
        <w:rPr>
          <w:sz w:val="20"/>
          <w:lang w:eastAsia="de-CH"/>
        </w:rPr>
        <w:t>R</w:t>
      </w:r>
      <w:r w:rsidRPr="00200DEE">
        <w:rPr>
          <w:sz w:val="20"/>
          <w:lang w:eastAsia="de-CH"/>
        </w:rPr>
        <w:t>untime for each sample was about 300 min and carried out under constant temperature (4</w:t>
      </w:r>
      <w:r w:rsidR="00A05126">
        <w:rPr>
          <w:sz w:val="20"/>
          <w:lang w:eastAsia="de-CH"/>
        </w:rPr>
        <w:t xml:space="preserve"> </w:t>
      </w:r>
      <w:r w:rsidRPr="00200DEE">
        <w:rPr>
          <w:sz w:val="20"/>
          <w:lang w:eastAsia="de-CH"/>
        </w:rPr>
        <w:t xml:space="preserve">°C). As soon as the UV/VIS detector measured an increase in absorbance, </w:t>
      </w:r>
      <w:r w:rsidR="00AE7931" w:rsidRPr="00200DEE">
        <w:rPr>
          <w:sz w:val="20"/>
          <w:lang w:eastAsia="de-CH"/>
        </w:rPr>
        <w:t>1</w:t>
      </w:r>
      <w:r w:rsidR="00667300">
        <w:rPr>
          <w:sz w:val="20"/>
          <w:lang w:eastAsia="de-CH"/>
        </w:rPr>
        <w:t> </w:t>
      </w:r>
      <w:r w:rsidR="00AE7931" w:rsidRPr="00200DEE">
        <w:rPr>
          <w:sz w:val="20"/>
          <w:lang w:eastAsia="de-CH"/>
        </w:rPr>
        <w:t xml:space="preserve">mL </w:t>
      </w:r>
      <w:r w:rsidRPr="00200DEE">
        <w:rPr>
          <w:sz w:val="20"/>
          <w:lang w:eastAsia="de-CH"/>
        </w:rPr>
        <w:t>subsamples were collected.</w:t>
      </w:r>
    </w:p>
    <w:p w14:paraId="1439D523" w14:textId="491026FE" w:rsidR="00364B24" w:rsidRPr="00AB41AF" w:rsidRDefault="00200DEE" w:rsidP="002372E9">
      <w:pPr>
        <w:tabs>
          <w:tab w:val="left" w:pos="1130"/>
          <w:tab w:val="left" w:pos="3720"/>
        </w:tabs>
        <w:spacing w:line="480" w:lineRule="auto"/>
        <w:rPr>
          <w:sz w:val="20"/>
          <w:lang w:eastAsia="de-CH"/>
        </w:rPr>
      </w:pPr>
      <w:r w:rsidRPr="00200DEE">
        <w:rPr>
          <w:sz w:val="20"/>
          <w:lang w:eastAsia="de-CH"/>
        </w:rPr>
        <w:t>The sensitivity curve of the column was calculated in the same way as described for the HPL-SEC analysis in the supporting information (Figure SI-</w:t>
      </w:r>
      <w:r w:rsidR="00FA1CB5">
        <w:rPr>
          <w:sz w:val="20"/>
          <w:lang w:eastAsia="de-CH"/>
        </w:rPr>
        <w:t>2</w:t>
      </w:r>
      <w:r w:rsidRPr="00200DEE">
        <w:rPr>
          <w:sz w:val="20"/>
          <w:lang w:eastAsia="de-CH"/>
        </w:rPr>
        <w:t>) but using a standard mixture of vitamin B</w:t>
      </w:r>
      <w:r w:rsidRPr="00667300">
        <w:rPr>
          <w:sz w:val="20"/>
          <w:vertAlign w:val="subscript"/>
          <w:lang w:eastAsia="de-CH"/>
        </w:rPr>
        <w:t>12</w:t>
      </w:r>
      <w:r w:rsidRPr="00200DEE">
        <w:rPr>
          <w:sz w:val="20"/>
          <w:lang w:eastAsia="de-CH"/>
        </w:rPr>
        <w:t xml:space="preserve"> (0.24 mg/mL), </w:t>
      </w:r>
      <w:proofErr w:type="spellStart"/>
      <w:r w:rsidRPr="00200DEE">
        <w:rPr>
          <w:sz w:val="20"/>
          <w:lang w:eastAsia="de-CH"/>
        </w:rPr>
        <w:t>aprotinin</w:t>
      </w:r>
      <w:proofErr w:type="spellEnd"/>
      <w:r w:rsidRPr="00200DEE">
        <w:rPr>
          <w:sz w:val="20"/>
          <w:lang w:eastAsia="de-CH"/>
        </w:rPr>
        <w:t xml:space="preserve"> (0.92 mg/mL), myoglobin (0.98 mg/L), albumin (1.44 mg/L) and blue dextran (1.16 mg/mL). Based on the sensitivity curve, and information provided from HPL-SEC analysis, elution times corresponding to molecular size </w:t>
      </w:r>
      <w:r w:rsidR="00DE51C9" w:rsidRPr="00200DEE">
        <w:rPr>
          <w:sz w:val="20"/>
          <w:lang w:eastAsia="de-CH"/>
        </w:rPr>
        <w:t>cut-offs</w:t>
      </w:r>
      <w:r w:rsidRPr="00200DEE">
        <w:rPr>
          <w:sz w:val="20"/>
          <w:lang w:eastAsia="de-CH"/>
        </w:rPr>
        <w:t xml:space="preserve"> of 5 kDa, 10 kDa, 20 kDa, 50 kDa and 70 kDa</w:t>
      </w:r>
      <w:r w:rsidR="00AE7931" w:rsidRPr="00AE7931">
        <w:rPr>
          <w:sz w:val="20"/>
          <w:lang w:eastAsia="de-CH"/>
        </w:rPr>
        <w:t xml:space="preserve"> </w:t>
      </w:r>
      <w:r w:rsidR="00AE7931" w:rsidRPr="00200DEE">
        <w:rPr>
          <w:sz w:val="20"/>
          <w:lang w:eastAsia="de-CH"/>
        </w:rPr>
        <w:t>were chosen</w:t>
      </w:r>
      <w:r w:rsidRPr="00200DEE">
        <w:rPr>
          <w:sz w:val="20"/>
          <w:lang w:eastAsia="de-CH"/>
        </w:rPr>
        <w:t xml:space="preserve">. Subsamples were combined accordingly, resulting in molecular size fractions of &lt;5 kDa (28-30 mL), 5-10 kDa (14 mL), 10-20 kDa (14 mL), 20-50 kDa (18 mL), 50-70 kDa (7 mL) and &gt;70 kDa (14-18 mL). For the Cambisol (P) soil, the 50-70 kDa and &gt;70 kDa fractions were combined due to a preparation </w:t>
      </w:r>
      <w:r w:rsidR="00DE51C9">
        <w:rPr>
          <w:sz w:val="20"/>
          <w:lang w:eastAsia="de-CH"/>
        </w:rPr>
        <w:t>error</w:t>
      </w:r>
      <w:r w:rsidRPr="00200DEE">
        <w:rPr>
          <w:sz w:val="20"/>
          <w:lang w:eastAsia="de-CH"/>
        </w:rPr>
        <w:t xml:space="preserve">. A </w:t>
      </w:r>
      <w:r w:rsidR="00AE7931" w:rsidRPr="00200DEE">
        <w:rPr>
          <w:sz w:val="20"/>
          <w:lang w:eastAsia="de-CH"/>
        </w:rPr>
        <w:t>450</w:t>
      </w:r>
      <w:r w:rsidR="00667300">
        <w:rPr>
          <w:sz w:val="20"/>
          <w:lang w:eastAsia="de-CH"/>
        </w:rPr>
        <w:t> </w:t>
      </w:r>
      <w:proofErr w:type="spellStart"/>
      <w:r w:rsidR="00AE7931" w:rsidRPr="00200DEE">
        <w:rPr>
          <w:sz w:val="20"/>
          <w:lang w:eastAsia="de-CH"/>
        </w:rPr>
        <w:t>μL</w:t>
      </w:r>
      <w:proofErr w:type="spellEnd"/>
      <w:r w:rsidR="00AE7931" w:rsidRPr="00200DEE">
        <w:rPr>
          <w:sz w:val="20"/>
          <w:lang w:eastAsia="de-CH"/>
        </w:rPr>
        <w:t xml:space="preserve"> </w:t>
      </w:r>
      <w:r w:rsidRPr="00200DEE">
        <w:rPr>
          <w:sz w:val="20"/>
          <w:lang w:eastAsia="de-CH"/>
        </w:rPr>
        <w:t>aliquot was taken from each fraction in order to deter</w:t>
      </w:r>
      <w:r w:rsidR="002372E9">
        <w:rPr>
          <w:sz w:val="20"/>
          <w:lang w:eastAsia="de-CH"/>
        </w:rPr>
        <w:t xml:space="preserve">mine the concentration of MRP </w:t>
      </w:r>
      <w:r w:rsidRPr="00200DEE">
        <w:rPr>
          <w:sz w:val="20"/>
          <w:lang w:eastAsia="de-CH"/>
        </w:rPr>
        <w:t xml:space="preserve">using the malachite green method </w:t>
      </w:r>
      <w:r w:rsidRPr="00200DEE">
        <w:rPr>
          <w:sz w:val="20"/>
          <w:lang w:eastAsia="de-CH"/>
        </w:rPr>
        <w:fldChar w:fldCharType="begin"/>
      </w:r>
      <w:r w:rsidRPr="00200DEE">
        <w:rPr>
          <w:sz w:val="20"/>
          <w:lang w:eastAsia="de-CH"/>
        </w:rPr>
        <w:instrText xml:space="preserve"> ADDIN EN.CITE &lt;EndNote&gt;&lt;Cite&gt;&lt;Author&gt;Ohno&lt;/Author&gt;&lt;Year&gt;1991&lt;/Year&gt;&lt;RecNum&gt;23&lt;/RecNum&gt;&lt;DisplayText&gt;(Ohno and Zibilske, 1991)&lt;/DisplayText&gt;&lt;record&gt;&lt;rec-number&gt;23&lt;/rec-number&gt;&lt;foreign-keys&gt;&lt;key app="EN" db-id="dr9rpzzfnd0p0teea9dp922asttzspv9ef2z" timestamp="1527683100"&gt;23&lt;/key&gt;&lt;/foreign-keys&gt;&lt;ref-type name="Journal Article"&gt;17&lt;/ref-type&gt;&lt;contributors&gt;&lt;authors&gt;&lt;author&gt;Ohno, Tsutomu&lt;/author&gt;&lt;author&gt;Zibilske, Larry M.&lt;/author&gt;&lt;/authors&gt;&lt;/contributors&gt;&lt;titles&gt;&lt;title&gt;Determination of low concentrations of phosphorus in soil extracts using malachite green&lt;/title&gt;&lt;secondary-title&gt;Soil Science Society of America Journal&lt;/secondary-title&gt;&lt;/titles&gt;&lt;periodical&gt;&lt;full-title&gt;Soil Science Society of America Journal&lt;/full-title&gt;&lt;/periodical&gt;&lt;pages&gt;892-895&lt;/pages&gt;&lt;volume&gt;55&lt;/volume&gt;&lt;number&gt;3&lt;/number&gt;&lt;dates&gt;&lt;year&gt;1991&lt;/year&gt;&lt;/dates&gt;&lt;urls&gt;&lt;related-urls&gt;&lt;url&gt;http://dx.doi.org/10.2136/sssaj1991.03615995005500030046x&lt;/url&gt;&lt;url&gt;https://dl.sciencesocieties.org/publications/sssaj/pdfs/55/3/SS0550030892&lt;/url&gt;&lt;/related-urls&gt;&lt;/urls&gt;&lt;electronic-resource-num&gt;10.2136/sssaj1991.03615995005500030046x&lt;/electronic-resource-num&gt;&lt;language&gt;English&lt;/language&gt;&lt;/record&gt;&lt;/Cite&gt;&lt;/EndNote&gt;</w:instrText>
      </w:r>
      <w:r w:rsidRPr="00200DEE">
        <w:rPr>
          <w:sz w:val="20"/>
          <w:lang w:eastAsia="de-CH"/>
        </w:rPr>
        <w:fldChar w:fldCharType="separate"/>
      </w:r>
      <w:r w:rsidRPr="00200DEE">
        <w:rPr>
          <w:sz w:val="20"/>
          <w:lang w:eastAsia="de-CH"/>
        </w:rPr>
        <w:t>(Ohno and Zibilske, 1991)</w:t>
      </w:r>
      <w:r w:rsidRPr="00200DEE">
        <w:rPr>
          <w:sz w:val="20"/>
          <w:lang w:eastAsia="de-CH"/>
        </w:rPr>
        <w:fldChar w:fldCharType="end"/>
      </w:r>
      <w:r w:rsidRPr="00200DEE">
        <w:rPr>
          <w:sz w:val="20"/>
          <w:lang w:eastAsia="de-CH"/>
        </w:rPr>
        <w:t xml:space="preserve">, and concentrations of total P, Fe, Al, </w:t>
      </w:r>
      <w:proofErr w:type="spellStart"/>
      <w:r w:rsidRPr="00200DEE">
        <w:rPr>
          <w:sz w:val="20"/>
          <w:lang w:eastAsia="de-CH"/>
        </w:rPr>
        <w:t>Mn</w:t>
      </w:r>
      <w:proofErr w:type="spellEnd"/>
      <w:r w:rsidRPr="00200DEE">
        <w:rPr>
          <w:sz w:val="20"/>
          <w:lang w:eastAsia="de-CH"/>
        </w:rPr>
        <w:t xml:space="preserve">, Ca and K were determined using ICP-OES. The remaining volume of </w:t>
      </w:r>
      <w:r w:rsidRPr="00200DEE">
        <w:rPr>
          <w:sz w:val="20"/>
          <w:lang w:eastAsia="de-CH"/>
        </w:rPr>
        <w:lastRenderedPageBreak/>
        <w:t>collected fractions was lyophilised prior to NMR sample preparation, result</w:t>
      </w:r>
      <w:r w:rsidR="00AE7931">
        <w:rPr>
          <w:sz w:val="20"/>
          <w:lang w:eastAsia="de-CH"/>
        </w:rPr>
        <w:t>ing</w:t>
      </w:r>
      <w:r w:rsidRPr="00200DEE">
        <w:rPr>
          <w:sz w:val="20"/>
          <w:lang w:eastAsia="de-CH"/>
        </w:rPr>
        <w:t xml:space="preserve"> in 90 to 44</w:t>
      </w:r>
      <w:r w:rsidR="00813716">
        <w:rPr>
          <w:sz w:val="20"/>
          <w:lang w:eastAsia="de-CH"/>
        </w:rPr>
        <w:t>0 </w:t>
      </w:r>
      <w:r w:rsidRPr="00200DEE">
        <w:rPr>
          <w:sz w:val="20"/>
          <w:lang w:eastAsia="de-CH"/>
        </w:rPr>
        <w:t>mg of lyophilised material.</w:t>
      </w:r>
    </w:p>
    <w:p w14:paraId="7BC8CD7E" w14:textId="77777777" w:rsidR="004A3EB4" w:rsidRDefault="00364B24" w:rsidP="004A3EB4">
      <w:pPr>
        <w:pStyle w:val="Heading2"/>
        <w:rPr>
          <w:rFonts w:cstheme="minorHAnsi"/>
        </w:rPr>
      </w:pPr>
      <w:r w:rsidRPr="00AB41AF">
        <w:rPr>
          <w:lang w:eastAsia="de-CH"/>
        </w:rPr>
        <w:t xml:space="preserve">Sample preparation for solution </w:t>
      </w:r>
      <w:r w:rsidRPr="00AB41AF">
        <w:rPr>
          <w:rFonts w:cstheme="minorHAnsi"/>
          <w:vertAlign w:val="superscript"/>
        </w:rPr>
        <w:t>31</w:t>
      </w:r>
      <w:r w:rsidRPr="00AB41AF">
        <w:rPr>
          <w:rFonts w:cstheme="minorHAnsi"/>
        </w:rPr>
        <w:t>P N</w:t>
      </w:r>
      <w:r w:rsidR="004A3EB4">
        <w:rPr>
          <w:rFonts w:cstheme="minorHAnsi"/>
        </w:rPr>
        <w:t>MR spectroscopy</w:t>
      </w:r>
    </w:p>
    <w:p w14:paraId="40471E03" w14:textId="0FC59B45" w:rsidR="00200DEE" w:rsidRPr="00200DEE" w:rsidRDefault="00200DEE" w:rsidP="0088042E">
      <w:pPr>
        <w:tabs>
          <w:tab w:val="left" w:pos="1130"/>
        </w:tabs>
        <w:spacing w:line="480" w:lineRule="auto"/>
        <w:rPr>
          <w:rFonts w:cstheme="minorHAnsi"/>
          <w:sz w:val="20"/>
        </w:rPr>
      </w:pPr>
      <w:r w:rsidRPr="00200DEE">
        <w:rPr>
          <w:rFonts w:cstheme="minorHAnsi"/>
          <w:sz w:val="20"/>
        </w:rPr>
        <w:t xml:space="preserve">Sample preparation for NMR analyses was carried out based on the methods of </w:t>
      </w:r>
      <w:r w:rsidRPr="00200DEE">
        <w:rPr>
          <w:rFonts w:cstheme="minorHAnsi"/>
          <w:sz w:val="20"/>
        </w:rPr>
        <w:fldChar w:fldCharType="begin"/>
      </w:r>
      <w:r w:rsidRPr="00200DEE">
        <w:rPr>
          <w:rFonts w:cstheme="minorHAnsi"/>
          <w:sz w:val="20"/>
        </w:rPr>
        <w:instrText xml:space="preserve"> ADDIN EN.CITE &lt;EndNote&gt;&lt;Cite AuthorYear="1"&gt;&lt;Author&gt;Spain&lt;/Author&gt;&lt;Year&gt;2018&lt;/Year&gt;&lt;RecNum&gt;38&lt;/RecNum&gt;&lt;DisplayText&gt;Spain et al. (2018)&lt;/DisplayText&gt;&lt;record&gt;&lt;rec-number&gt;38&lt;/rec-number&gt;&lt;foreign-keys&gt;&lt;key app="EN" db-id="dr9rpzzfnd0p0teea9dp922asttzspv9ef2z" timestamp="1528961983"&gt;38&lt;/key&gt;&lt;/foreign-keys&gt;&lt;ref-type name="Journal Article"&gt;17&lt;/ref-type&gt;&lt;contributors&gt;&lt;authors&gt;&lt;author&gt;Spain, Alister V.&lt;/author&gt;&lt;author&gt;Tibbett, Mark&lt;/author&gt;&lt;author&gt;Ridd, Michael&lt;/author&gt;&lt;author&gt;McLaren, Timothy I.&lt;/author&gt;&lt;/authors&gt;&lt;/contributors&gt;&lt;titles&gt;&lt;title&gt;Phosphorus dynamics in a tropical forest soil restored after strip mining&lt;/title&gt;&lt;secondary-title&gt;Plant and Soil&lt;/secondary-title&gt;&lt;/titles&gt;&lt;periodical&gt;&lt;full-title&gt;Plant and Soil&lt;/full-title&gt;&lt;/periodical&gt;&lt;pages&gt;105-123&lt;/pages&gt;&lt;volume&gt;427&lt;/volume&gt;&lt;number&gt;1&lt;/number&gt;&lt;dates&gt;&lt;year&gt;2018&lt;/year&gt;&lt;pub-dates&gt;&lt;date&gt;2018/06/01&lt;/date&gt;&lt;/pub-dates&gt;&lt;/dates&gt;&lt;isbn&gt;1573-5036&lt;/isbn&gt;&lt;urls&gt;&lt;related-urls&gt;&lt;url&gt;https://doi.org/10.1007/s11104-018-3668-8&lt;/url&gt;&lt;url&gt;https://link.springer.com/content/pdf/10.1007%2Fs11104-018-3668-8.pdf&lt;/url&gt;&lt;/related-urls&gt;&lt;/urls&gt;&lt;electronic-resource-num&gt;10.1007/s11104-018-3668-8&lt;/electronic-resource-num&gt;&lt;/record&gt;&lt;/Cite&gt;&lt;/EndNote&gt;</w:instrText>
      </w:r>
      <w:r w:rsidRPr="00200DEE">
        <w:rPr>
          <w:rFonts w:cstheme="minorHAnsi"/>
          <w:sz w:val="20"/>
        </w:rPr>
        <w:fldChar w:fldCharType="separate"/>
      </w:r>
      <w:r w:rsidRPr="00200DEE">
        <w:rPr>
          <w:rFonts w:cstheme="minorHAnsi"/>
          <w:sz w:val="20"/>
        </w:rPr>
        <w:t>Spain et al. (2018)</w:t>
      </w:r>
      <w:r w:rsidRPr="00200DEE">
        <w:rPr>
          <w:rFonts w:cstheme="minorHAnsi"/>
          <w:sz w:val="20"/>
        </w:rPr>
        <w:fldChar w:fldCharType="end"/>
      </w:r>
      <w:r w:rsidRPr="00200DEE">
        <w:rPr>
          <w:rFonts w:cstheme="minorHAnsi"/>
          <w:sz w:val="20"/>
        </w:rPr>
        <w:t xml:space="preserve"> and </w:t>
      </w:r>
      <w:r w:rsidRPr="00200DEE">
        <w:rPr>
          <w:rFonts w:cstheme="minorHAnsi"/>
          <w:sz w:val="20"/>
        </w:rPr>
        <w:fldChar w:fldCharType="begin"/>
      </w:r>
      <w:r w:rsidRPr="00200DEE">
        <w:rPr>
          <w:rFonts w:cstheme="minorHAnsi"/>
          <w:sz w:val="20"/>
        </w:rPr>
        <w:instrText xml:space="preserve"> ADDIN EN.CITE &lt;EndNote&gt;&lt;Cite AuthorYear="1"&gt;&lt;Author&gt;Reusser&lt;/Author&gt;&lt;Year&gt;2020&lt;/Year&gt;&lt;RecNum&gt;610&lt;/RecNum&gt;&lt;DisplayText&gt;Reusser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Pr="00200DEE">
        <w:rPr>
          <w:rFonts w:cstheme="minorHAnsi"/>
          <w:sz w:val="20"/>
        </w:rPr>
        <w:fldChar w:fldCharType="separate"/>
      </w:r>
      <w:r w:rsidRPr="00200DEE">
        <w:rPr>
          <w:rFonts w:cstheme="minorHAnsi"/>
          <w:sz w:val="20"/>
        </w:rPr>
        <w:t>Reusser et al. (2020a)</w:t>
      </w:r>
      <w:r w:rsidRPr="00200DEE">
        <w:rPr>
          <w:rFonts w:cstheme="minorHAnsi"/>
          <w:sz w:val="20"/>
        </w:rPr>
        <w:fldChar w:fldCharType="end"/>
      </w:r>
      <w:r w:rsidRPr="00200DEE">
        <w:rPr>
          <w:rFonts w:cstheme="minorHAnsi"/>
          <w:sz w:val="20"/>
        </w:rPr>
        <w:t xml:space="preserve">. </w:t>
      </w:r>
      <w:r w:rsidR="001B7D8F">
        <w:rPr>
          <w:rFonts w:cstheme="minorHAnsi"/>
          <w:sz w:val="20"/>
        </w:rPr>
        <w:t>L</w:t>
      </w:r>
      <w:r w:rsidRPr="00200DEE">
        <w:rPr>
          <w:rFonts w:cstheme="minorHAnsi"/>
          <w:sz w:val="20"/>
        </w:rPr>
        <w:t xml:space="preserve">yophilised material </w:t>
      </w:r>
      <w:r w:rsidR="001B7D8F">
        <w:rPr>
          <w:rFonts w:cstheme="minorHAnsi"/>
          <w:sz w:val="20"/>
        </w:rPr>
        <w:t>from</w:t>
      </w:r>
      <w:r w:rsidR="001B7D8F" w:rsidRPr="00200DEE">
        <w:rPr>
          <w:rFonts w:cstheme="minorHAnsi"/>
          <w:sz w:val="20"/>
        </w:rPr>
        <w:t xml:space="preserve"> </w:t>
      </w:r>
      <w:r w:rsidRPr="00200DEE">
        <w:rPr>
          <w:rFonts w:cstheme="minorHAnsi"/>
          <w:sz w:val="20"/>
        </w:rPr>
        <w:t>each fraction was redissolved in 600 </w:t>
      </w:r>
      <w:proofErr w:type="spellStart"/>
      <w:r w:rsidRPr="00200DEE">
        <w:rPr>
          <w:rFonts w:cstheme="minorHAnsi"/>
          <w:sz w:val="20"/>
        </w:rPr>
        <w:t>μL</w:t>
      </w:r>
      <w:proofErr w:type="spellEnd"/>
      <w:r w:rsidRPr="00200DEE">
        <w:rPr>
          <w:rFonts w:cstheme="minorHAnsi"/>
          <w:sz w:val="20"/>
        </w:rPr>
        <w:t xml:space="preserve"> of NaOH-EDTA </w:t>
      </w:r>
      <w:r w:rsidR="001B7D8F">
        <w:rPr>
          <w:rFonts w:cstheme="minorHAnsi"/>
          <w:sz w:val="20"/>
        </w:rPr>
        <w:t>(</w:t>
      </w:r>
      <w:r w:rsidRPr="00200DEE">
        <w:rPr>
          <w:rFonts w:cstheme="minorHAnsi"/>
          <w:sz w:val="20"/>
        </w:rPr>
        <w:t>a concentration factor of 13.55</w:t>
      </w:r>
      <w:r w:rsidR="001B7D8F">
        <w:rPr>
          <w:rFonts w:cstheme="minorHAnsi"/>
          <w:sz w:val="20"/>
        </w:rPr>
        <w:t>)</w:t>
      </w:r>
      <w:r w:rsidRPr="00200DEE">
        <w:rPr>
          <w:rFonts w:cstheme="minorHAnsi"/>
          <w:sz w:val="20"/>
        </w:rPr>
        <w:t xml:space="preserve">, except for the 10-20 kDa fraction of the Cambisol (F) which had a concentration factor of 18.55, when compared to the </w:t>
      </w:r>
      <w:r w:rsidR="00AE7931">
        <w:rPr>
          <w:rFonts w:cstheme="minorHAnsi"/>
          <w:sz w:val="20"/>
        </w:rPr>
        <w:t>pre</w:t>
      </w:r>
      <w:r w:rsidRPr="00200DEE">
        <w:rPr>
          <w:rFonts w:cstheme="minorHAnsi"/>
          <w:sz w:val="20"/>
        </w:rPr>
        <w:t>-</w:t>
      </w:r>
      <w:r w:rsidR="00AE7931" w:rsidRPr="00200DEE">
        <w:rPr>
          <w:rFonts w:cstheme="minorHAnsi"/>
          <w:sz w:val="20"/>
        </w:rPr>
        <w:t>lyophilis</w:t>
      </w:r>
      <w:r w:rsidR="00AE7931">
        <w:rPr>
          <w:rFonts w:cstheme="minorHAnsi"/>
          <w:sz w:val="20"/>
        </w:rPr>
        <w:t>ation</w:t>
      </w:r>
      <w:r w:rsidR="00AE7931" w:rsidRPr="00200DEE">
        <w:rPr>
          <w:rFonts w:cstheme="minorHAnsi"/>
          <w:sz w:val="20"/>
        </w:rPr>
        <w:t xml:space="preserve"> </w:t>
      </w:r>
      <w:r w:rsidRPr="00200DEE">
        <w:rPr>
          <w:rFonts w:cstheme="minorHAnsi"/>
          <w:sz w:val="20"/>
        </w:rPr>
        <w:t xml:space="preserve">volume. The solution was stored overnight to allow for complete hydrolysis of RNA and phospholipids </w:t>
      </w:r>
      <w:r w:rsidRPr="00200DEE">
        <w:rPr>
          <w:rFonts w:cstheme="minorHAnsi"/>
          <w:sz w:val="20"/>
        </w:rPr>
        <w:fldChar w:fldCharType="begin"/>
      </w:r>
      <w:r w:rsidRPr="00200DEE">
        <w:rPr>
          <w:rFonts w:cstheme="minorHAnsi"/>
          <w:sz w:val="20"/>
        </w:rPr>
        <w:instrText xml:space="preserve"> ADDIN EN.CITE &lt;EndNote&gt;&lt;Cite&gt;&lt;Author&gt;Vestergren&lt;/Author&gt;&lt;Year&gt;2012&lt;/Year&gt;&lt;RecNum&gt;37&lt;/RecNum&gt;&lt;DisplayText&gt;(Vestergren et al., 2012)&lt;/DisplayText&gt;&lt;record&gt;&lt;rec-number&gt;37&lt;/rec-number&gt;&lt;foreign-keys&gt;&lt;key app="EN" db-id="dr9rpzzfnd0p0teea9dp922asttzspv9ef2z" timestamp="1528910056"&gt;37&lt;/key&gt;&lt;/foreign-keys&gt;&lt;ref-type name="Journal Article"&gt;17&lt;/ref-type&gt;&lt;contributors&gt;&lt;authors&gt;&lt;author&gt;Vestergren, Johan&lt;/author&gt;&lt;author&gt;Vincent, Andrea G.&lt;/author&gt;&lt;author&gt;Jansson, Mats&lt;/author&gt;&lt;author&gt;Persson, Per&lt;/author&gt;&lt;author&gt;Ilstedt, Ulrik&lt;/author&gt;&lt;author&gt;Gröbner, Gerhard&lt;/author&gt;&lt;author&gt;Giesler, Reiner&lt;/author&gt;&lt;author&gt;Schleucher, Jürgen&lt;/author&gt;&lt;/authors&gt;&lt;/contributors&gt;&lt;titles&gt;&lt;title&gt;&lt;style face="normal" font="default" size="100%"&gt;High-resolution characterization of organic phosphorus in soil extracts using 2D &lt;/style&gt;&lt;style face="superscript" font="default" size="100%"&gt;1&lt;/style&gt;&lt;style face="normal" font="default" size="100%"&gt;H–&lt;/style&gt;&lt;style face="superscript" font="default" size="100%"&gt;31&lt;/style&gt;&lt;style face="normal" font="default" size="100%"&gt;P NMR correlation spectroscopy&lt;/style&gt;&lt;/title&gt;&lt;secondary-title&gt;Environmental Science &amp;amp; Technology&lt;/secondary-title&gt;&lt;/titles&gt;&lt;periodical&gt;&lt;full-title&gt;Environmental Science &amp;amp; Technology&lt;/full-title&gt;&lt;/periodical&gt;&lt;pages&gt;3950-3956&lt;/pages&gt;&lt;volume&gt;46&lt;/volume&gt;&lt;number&gt;7&lt;/number&gt;&lt;dates&gt;&lt;year&gt;2012&lt;/year&gt;&lt;pub-dates&gt;&lt;date&gt;2012/04/03&lt;/date&gt;&lt;/pub-dates&gt;&lt;/dates&gt;&lt;publisher&gt;American Chemical Society&lt;/publisher&gt;&lt;isbn&gt;0013-936X&lt;/isbn&gt;&lt;urls&gt;&lt;related-urls&gt;&lt;url&gt;https://doi.org/10.1021/es204016h&lt;/url&gt;&lt;url&gt;https://pubs.acs.org/doi/pdfplus/10.1021/es204016h&lt;/url&gt;&lt;/related-urls&gt;&lt;/urls&gt;&lt;electronic-resource-num&gt;10.1021/es204016h&lt;/electronic-resource-num&gt;&lt;/record&gt;&lt;/Cite&gt;&lt;/EndNote&gt;</w:instrText>
      </w:r>
      <w:r w:rsidRPr="00200DEE">
        <w:rPr>
          <w:rFonts w:cstheme="minorHAnsi"/>
          <w:sz w:val="20"/>
        </w:rPr>
        <w:fldChar w:fldCharType="separate"/>
      </w:r>
      <w:r w:rsidRPr="00200DEE">
        <w:rPr>
          <w:rFonts w:cstheme="minorHAnsi"/>
          <w:sz w:val="20"/>
        </w:rPr>
        <w:t>(Vestergren et al., 2012)</w:t>
      </w:r>
      <w:r w:rsidRPr="00200DEE">
        <w:rPr>
          <w:rFonts w:cstheme="minorHAnsi"/>
          <w:sz w:val="20"/>
        </w:rPr>
        <w:fldChar w:fldCharType="end"/>
      </w:r>
      <w:r w:rsidRPr="00200DEE">
        <w:rPr>
          <w:rFonts w:cstheme="minorHAnsi"/>
          <w:sz w:val="20"/>
        </w:rPr>
        <w:t>, and then centrifuged at 10621 </w:t>
      </w:r>
      <w:r w:rsidRPr="00200DEE">
        <w:rPr>
          <w:rFonts w:cstheme="minorHAnsi"/>
          <w:i/>
          <w:iCs/>
          <w:sz w:val="20"/>
        </w:rPr>
        <w:t>g</w:t>
      </w:r>
      <w:r w:rsidRPr="00200DEE">
        <w:rPr>
          <w:rFonts w:cstheme="minorHAnsi"/>
          <w:sz w:val="20"/>
        </w:rPr>
        <w:t xml:space="preserve"> for 15 min at 21</w:t>
      </w:r>
      <w:r w:rsidR="00407167">
        <w:rPr>
          <w:rFonts w:cstheme="minorHAnsi"/>
          <w:sz w:val="20"/>
        </w:rPr>
        <w:t xml:space="preserve"> </w:t>
      </w:r>
      <w:r w:rsidRPr="00200DEE">
        <w:rPr>
          <w:rFonts w:cstheme="minorHAnsi"/>
          <w:sz w:val="20"/>
        </w:rPr>
        <w:t>°C. A 500</w:t>
      </w:r>
      <w:r w:rsidR="00667300">
        <w:rPr>
          <w:rFonts w:cstheme="minorHAnsi"/>
          <w:sz w:val="20"/>
        </w:rPr>
        <w:t> </w:t>
      </w:r>
      <w:proofErr w:type="spellStart"/>
      <w:r w:rsidRPr="00200DEE">
        <w:rPr>
          <w:rFonts w:cstheme="minorHAnsi"/>
          <w:sz w:val="20"/>
        </w:rPr>
        <w:t>μL</w:t>
      </w:r>
      <w:proofErr w:type="spellEnd"/>
      <w:r w:rsidRPr="00200DEE">
        <w:rPr>
          <w:rFonts w:cstheme="minorHAnsi"/>
          <w:sz w:val="20"/>
        </w:rPr>
        <w:t xml:space="preserve"> aliquot of the supernatant was transferred to a 1.5 mL microcentrifuge tube and spiked with 25 </w:t>
      </w:r>
      <w:proofErr w:type="spellStart"/>
      <w:r w:rsidRPr="00200DEE">
        <w:rPr>
          <w:rFonts w:cstheme="minorHAnsi"/>
          <w:sz w:val="20"/>
        </w:rPr>
        <w:t>μL</w:t>
      </w:r>
      <w:proofErr w:type="spellEnd"/>
      <w:r w:rsidRPr="00200DEE">
        <w:rPr>
          <w:rFonts w:cstheme="minorHAnsi"/>
          <w:sz w:val="20"/>
        </w:rPr>
        <w:t xml:space="preserve"> sodium </w:t>
      </w:r>
      <w:proofErr w:type="spellStart"/>
      <w:r w:rsidRPr="00200DEE">
        <w:rPr>
          <w:rFonts w:cstheme="minorHAnsi"/>
          <w:sz w:val="20"/>
        </w:rPr>
        <w:t>deuteroxide</w:t>
      </w:r>
      <w:proofErr w:type="spellEnd"/>
      <w:r w:rsidR="00AE7931">
        <w:rPr>
          <w:rFonts w:cstheme="minorHAnsi"/>
          <w:sz w:val="20"/>
        </w:rPr>
        <w:t xml:space="preserve"> (</w:t>
      </w:r>
      <w:proofErr w:type="spellStart"/>
      <w:r w:rsidR="00AE7931">
        <w:rPr>
          <w:rFonts w:cstheme="minorHAnsi"/>
          <w:sz w:val="20"/>
        </w:rPr>
        <w:t>NaOD</w:t>
      </w:r>
      <w:proofErr w:type="spellEnd"/>
      <w:r w:rsidR="00AE7931">
        <w:rPr>
          <w:rFonts w:cstheme="minorHAnsi"/>
          <w:sz w:val="20"/>
        </w:rPr>
        <w:t>)</w:t>
      </w:r>
      <w:r w:rsidRPr="00200DEE">
        <w:rPr>
          <w:rFonts w:cstheme="minorHAnsi"/>
          <w:sz w:val="20"/>
        </w:rPr>
        <w:t xml:space="preserve"> at 40 % (w/w) in D</w:t>
      </w:r>
      <w:r w:rsidRPr="00200DEE">
        <w:rPr>
          <w:rFonts w:cstheme="minorHAnsi"/>
          <w:sz w:val="20"/>
          <w:vertAlign w:val="subscript"/>
        </w:rPr>
        <w:t>2</w:t>
      </w:r>
      <w:r w:rsidRPr="00200DEE">
        <w:rPr>
          <w:rFonts w:cstheme="minorHAnsi"/>
          <w:sz w:val="20"/>
        </w:rPr>
        <w:t>O (Sigma-Aldrich, product no. 372072) and 25 </w:t>
      </w:r>
      <w:proofErr w:type="spellStart"/>
      <w:r w:rsidRPr="00200DEE">
        <w:rPr>
          <w:rFonts w:cstheme="minorHAnsi"/>
          <w:sz w:val="20"/>
        </w:rPr>
        <w:t>μL</w:t>
      </w:r>
      <w:proofErr w:type="spellEnd"/>
      <w:r w:rsidRPr="00200DEE">
        <w:rPr>
          <w:rFonts w:cstheme="minorHAnsi"/>
          <w:sz w:val="20"/>
        </w:rPr>
        <w:t xml:space="preserve"> of a 0.03 M </w:t>
      </w:r>
      <w:proofErr w:type="spellStart"/>
      <w:r w:rsidRPr="00200DEE">
        <w:rPr>
          <w:rFonts w:cstheme="minorHAnsi"/>
          <w:sz w:val="20"/>
        </w:rPr>
        <w:t>methylenediphosphonic</w:t>
      </w:r>
      <w:proofErr w:type="spellEnd"/>
      <w:r w:rsidRPr="00200DEE">
        <w:rPr>
          <w:rFonts w:cstheme="minorHAnsi"/>
          <w:sz w:val="20"/>
        </w:rPr>
        <w:t xml:space="preserve"> acid standard (MDP) made up in D</w:t>
      </w:r>
      <w:r w:rsidRPr="00200DEE">
        <w:rPr>
          <w:rFonts w:cstheme="minorHAnsi"/>
          <w:sz w:val="20"/>
          <w:vertAlign w:val="subscript"/>
        </w:rPr>
        <w:t>2</w:t>
      </w:r>
      <w:r w:rsidRPr="00200DEE">
        <w:rPr>
          <w:rFonts w:cstheme="minorHAnsi"/>
          <w:sz w:val="20"/>
        </w:rPr>
        <w:t>O (Sigma-Aldrich, product no. M9508). The prepared solution was then homogenised with a vortex mixer and transferred to a 5 mm NMR tube.</w:t>
      </w:r>
    </w:p>
    <w:p w14:paraId="462905A3" w14:textId="7BA33683" w:rsidR="001E21B6" w:rsidRPr="00AB41AF" w:rsidRDefault="00200DEE" w:rsidP="00200DEE">
      <w:pPr>
        <w:tabs>
          <w:tab w:val="left" w:pos="1130"/>
        </w:tabs>
        <w:spacing w:line="480" w:lineRule="auto"/>
        <w:rPr>
          <w:rFonts w:cstheme="minorHAnsi"/>
          <w:sz w:val="20"/>
          <w:szCs w:val="20"/>
        </w:rPr>
      </w:pPr>
      <w:r w:rsidRPr="00200DEE">
        <w:rPr>
          <w:rFonts w:cstheme="minorHAnsi"/>
          <w:sz w:val="20"/>
        </w:rPr>
        <w:t xml:space="preserve">The fraction </w:t>
      </w:r>
      <w:r w:rsidR="00AE7931" w:rsidRPr="00200DEE">
        <w:rPr>
          <w:rFonts w:cstheme="minorHAnsi"/>
          <w:sz w:val="20"/>
        </w:rPr>
        <w:t xml:space="preserve">removed </w:t>
      </w:r>
      <w:r w:rsidR="00AE7931">
        <w:rPr>
          <w:rFonts w:cstheme="minorHAnsi"/>
          <w:sz w:val="20"/>
        </w:rPr>
        <w:t>by</w:t>
      </w:r>
      <w:r w:rsidR="00AE7931" w:rsidRPr="00200DEE">
        <w:rPr>
          <w:rFonts w:cstheme="minorHAnsi"/>
          <w:sz w:val="20"/>
        </w:rPr>
        <w:t xml:space="preserve"> </w:t>
      </w:r>
      <w:r w:rsidRPr="00200DEE">
        <w:rPr>
          <w:rFonts w:cstheme="minorHAnsi"/>
          <w:sz w:val="20"/>
        </w:rPr>
        <w:t xml:space="preserve">the desalting process (&lt;5 kDa), which was not subjected to high-resolution SEC, was prepared by </w:t>
      </w:r>
      <w:proofErr w:type="spellStart"/>
      <w:r w:rsidRPr="00200DEE">
        <w:rPr>
          <w:rFonts w:cstheme="minorHAnsi"/>
          <w:sz w:val="20"/>
        </w:rPr>
        <w:t>redissolving</w:t>
      </w:r>
      <w:proofErr w:type="spellEnd"/>
      <w:r w:rsidRPr="00200DEE">
        <w:rPr>
          <w:rFonts w:cstheme="minorHAnsi"/>
          <w:sz w:val="20"/>
        </w:rPr>
        <w:t xml:space="preserve"> 150 mg of lyophilised material with 750 </w:t>
      </w:r>
      <w:proofErr w:type="spellStart"/>
      <w:r w:rsidRPr="00200DEE">
        <w:rPr>
          <w:rFonts w:cstheme="minorHAnsi"/>
          <w:sz w:val="20"/>
        </w:rPr>
        <w:t>μL</w:t>
      </w:r>
      <w:proofErr w:type="spellEnd"/>
      <w:r w:rsidRPr="00200DEE">
        <w:rPr>
          <w:rFonts w:cstheme="minorHAnsi"/>
          <w:sz w:val="20"/>
        </w:rPr>
        <w:t xml:space="preserve"> of NaOH-EDTA. This was then stored and centrifuged as above. A 125 </w:t>
      </w:r>
      <w:proofErr w:type="spellStart"/>
      <w:r w:rsidRPr="00200DEE">
        <w:rPr>
          <w:rFonts w:cstheme="minorHAnsi"/>
          <w:sz w:val="20"/>
        </w:rPr>
        <w:t>μL</w:t>
      </w:r>
      <w:proofErr w:type="spellEnd"/>
      <w:r w:rsidRPr="00200DEE">
        <w:rPr>
          <w:rFonts w:cstheme="minorHAnsi"/>
          <w:sz w:val="20"/>
        </w:rPr>
        <w:t xml:space="preserve"> aliquot of the supernatant was diluted with 9.875 mL of deionised water and subsequently analysed for P and metals as described above. A 500 </w:t>
      </w:r>
      <w:proofErr w:type="spellStart"/>
      <w:r w:rsidRPr="00200DEE">
        <w:rPr>
          <w:rFonts w:cstheme="minorHAnsi"/>
          <w:sz w:val="20"/>
        </w:rPr>
        <w:t>μL</w:t>
      </w:r>
      <w:proofErr w:type="spellEnd"/>
      <w:r w:rsidRPr="00200DEE">
        <w:rPr>
          <w:rFonts w:cstheme="minorHAnsi"/>
          <w:sz w:val="20"/>
        </w:rPr>
        <w:t xml:space="preserve"> aliquot of the remaining supernatant was transferred to a 1.5 mL microcentrifuge tube. The supernatant was further prepared for NMR analysis as described above, except that 35 </w:t>
      </w:r>
      <w:proofErr w:type="spellStart"/>
      <w:r w:rsidRPr="00200DEE">
        <w:rPr>
          <w:rFonts w:cstheme="minorHAnsi"/>
          <w:sz w:val="20"/>
        </w:rPr>
        <w:t>μL</w:t>
      </w:r>
      <w:proofErr w:type="spellEnd"/>
      <w:r w:rsidRPr="00200DEE">
        <w:rPr>
          <w:rFonts w:cstheme="minorHAnsi"/>
          <w:sz w:val="20"/>
        </w:rPr>
        <w:t xml:space="preserve"> of </w:t>
      </w:r>
      <w:proofErr w:type="spellStart"/>
      <w:r w:rsidRPr="00200DEE">
        <w:rPr>
          <w:rFonts w:cstheme="minorHAnsi"/>
          <w:sz w:val="20"/>
        </w:rPr>
        <w:t>NaOD</w:t>
      </w:r>
      <w:proofErr w:type="spellEnd"/>
      <w:r w:rsidRPr="00200DEE">
        <w:rPr>
          <w:rFonts w:cstheme="minorHAnsi"/>
          <w:sz w:val="20"/>
        </w:rPr>
        <w:t xml:space="preserve"> was used instead of 25 </w:t>
      </w:r>
      <w:proofErr w:type="spellStart"/>
      <w:r w:rsidRPr="00200DEE">
        <w:rPr>
          <w:rFonts w:cstheme="minorHAnsi"/>
          <w:sz w:val="20"/>
        </w:rPr>
        <w:t>μL</w:t>
      </w:r>
      <w:proofErr w:type="spellEnd"/>
      <w:r w:rsidRPr="00200DEE">
        <w:rPr>
          <w:rFonts w:cstheme="minorHAnsi"/>
          <w:sz w:val="20"/>
        </w:rPr>
        <w:t xml:space="preserve"> to adjust the chemical shift of the orthophosphate peak. Furthermore, the Cambisol (F) and Gleysol samples were diluted with an additional 300 µL of NaOH-EDTA in the NMR tube due to considerable line broadening, which resolved the issue.</w:t>
      </w:r>
    </w:p>
    <w:p w14:paraId="39C1E30B" w14:textId="77777777" w:rsidR="004A3EB4" w:rsidRDefault="00364B24" w:rsidP="004A3EB4">
      <w:pPr>
        <w:pStyle w:val="Heading2"/>
      </w:pPr>
      <w:r w:rsidRPr="00AB41AF">
        <w:t xml:space="preserve">Solution </w:t>
      </w:r>
      <w:r w:rsidRPr="00AB41AF">
        <w:rPr>
          <w:vertAlign w:val="superscript"/>
        </w:rPr>
        <w:t>31</w:t>
      </w:r>
      <w:r w:rsidRPr="00AB41AF">
        <w:t>P NMR ana</w:t>
      </w:r>
      <w:r w:rsidR="004A3EB4">
        <w:t>lysis and processing of spectra</w:t>
      </w:r>
    </w:p>
    <w:p w14:paraId="5694EC83" w14:textId="331D47C5" w:rsidR="00200DEE" w:rsidRPr="00200DEE" w:rsidRDefault="00200DEE" w:rsidP="00200DEE">
      <w:pPr>
        <w:tabs>
          <w:tab w:val="left" w:pos="1130"/>
        </w:tabs>
        <w:spacing w:line="480" w:lineRule="auto"/>
        <w:rPr>
          <w:rFonts w:cstheme="minorHAnsi"/>
          <w:sz w:val="20"/>
        </w:rPr>
      </w:pPr>
      <w:r w:rsidRPr="00200DEE">
        <w:rPr>
          <w:rFonts w:cstheme="minorHAnsi"/>
          <w:sz w:val="20"/>
        </w:rPr>
        <w:t xml:space="preserve">Detailed information on the solution </w:t>
      </w:r>
      <w:r w:rsidRPr="00200DEE">
        <w:rPr>
          <w:rFonts w:cstheme="minorHAnsi"/>
          <w:sz w:val="20"/>
          <w:vertAlign w:val="superscript"/>
        </w:rPr>
        <w:t>31</w:t>
      </w:r>
      <w:r w:rsidRPr="00200DEE">
        <w:rPr>
          <w:rFonts w:cstheme="minorHAnsi"/>
          <w:sz w:val="20"/>
        </w:rPr>
        <w:t xml:space="preserve">P NMR analyses and processing of NMR spectra can be found in </w:t>
      </w:r>
      <w:r w:rsidRPr="00200DEE">
        <w:rPr>
          <w:rFonts w:cstheme="minorHAnsi"/>
          <w:sz w:val="20"/>
        </w:rPr>
        <w:fldChar w:fldCharType="begin"/>
      </w:r>
      <w:r w:rsidRPr="00200DEE">
        <w:rPr>
          <w:rFonts w:cstheme="minorHAnsi"/>
          <w:sz w:val="20"/>
        </w:rPr>
        <w:instrText xml:space="preserve"> ADDIN EN.CITE &lt;EndNote&gt;&lt;Cite AuthorYear="1"&gt;&lt;Author&gt;McLaren&lt;/Author&gt;&lt;Year&gt;2019&lt;/Year&gt;&lt;RecNum&gt;519&lt;/RecNum&gt;&lt;DisplayText&gt;McLaren et al. (2019)&lt;/DisplayText&gt;&lt;record&gt;&lt;rec-number&gt;519&lt;/rec-number&gt;&lt;foreign-keys&gt;&lt;key app="EN" db-id="dr9rpzzfnd0p0teea9dp922asttzspv9ef2z" timestamp="1553509162"&gt;519&lt;/key&gt;&lt;/foreign-keys&gt;&lt;ref-type name="Journal Article"&gt;17&lt;/ref-type&gt;&lt;contributors&gt;&lt;authors&gt;&lt;author&gt;McLaren, Timothy I.&lt;/author&gt;&lt;author&gt;Verel, René&lt;/author&gt;&lt;author&gt;Frossard, Emmanuel&lt;/author&gt;&lt;/authors&gt;&lt;/contributors&gt;&lt;titles&gt;&lt;title&gt;&lt;style face="normal" font="default" size="100%"&gt;The structural composition of soil phosphomonoesters as determined by solution &lt;/style&gt;&lt;style face="superscript" font="default" size="100%"&gt;31&lt;/style&gt;&lt;style face="normal" font="default" size="100%"&gt;P NMR spectroscopy and transverse relaxation (T&lt;/style&gt;&lt;style face="subscript" font="default" size="100%"&gt;2&lt;/style&gt;&lt;style face="normal" font="default" size="100%"&gt;) experiments&lt;/style&gt;&lt;/title&gt;&lt;secondary-title&gt;Geoderma&lt;/secondary-title&gt;&lt;/titles&gt;&lt;periodical&gt;&lt;full-title&gt;Geoderma&lt;/full-title&gt;&lt;/periodical&gt;&lt;pages&gt;31-37&lt;/pages&gt;&lt;volume&gt;345&lt;/volume&gt;&lt;dates&gt;&lt;year&gt;2019&lt;/year&gt;&lt;pub-dates&gt;&lt;date&gt;2019/07/01/&lt;/date&gt;&lt;/pub-dates&gt;&lt;/dates&gt;&lt;isbn&gt;0016-7061&lt;/isbn&gt;&lt;urls&gt;&lt;related-urls&gt;&lt;url&gt;http://www.sciencedirect.com/science/article/pii/S0016706118324406&lt;/url&gt;&lt;url&gt;https://www.sciencedirect.com/science/article/pii/S0016706118324406?via%3Dihub&lt;/url&gt;&lt;/related-urls&gt;&lt;/urls&gt;&lt;electronic-resource-num&gt;https://doi.org/10.1016/j.geoderma.2019.03.015&lt;/electronic-resource-num&gt;&lt;/record&gt;&lt;/Cite&gt;&lt;/EndNote&gt;</w:instrText>
      </w:r>
      <w:r w:rsidRPr="00200DEE">
        <w:rPr>
          <w:rFonts w:cstheme="minorHAnsi"/>
          <w:sz w:val="20"/>
        </w:rPr>
        <w:fldChar w:fldCharType="separate"/>
      </w:r>
      <w:r w:rsidRPr="00200DEE">
        <w:rPr>
          <w:rFonts w:cstheme="minorHAnsi"/>
          <w:sz w:val="20"/>
        </w:rPr>
        <w:t>McLaren et al. (2019)</w:t>
      </w:r>
      <w:r w:rsidRPr="00200DEE">
        <w:rPr>
          <w:rFonts w:cstheme="minorHAnsi"/>
          <w:sz w:val="20"/>
        </w:rPr>
        <w:fldChar w:fldCharType="end"/>
      </w:r>
      <w:r w:rsidRPr="00200DEE">
        <w:rPr>
          <w:rFonts w:cstheme="minorHAnsi"/>
          <w:sz w:val="20"/>
        </w:rPr>
        <w:t xml:space="preserve"> and </w:t>
      </w:r>
      <w:r w:rsidRPr="00200DEE">
        <w:rPr>
          <w:rFonts w:cstheme="minorHAnsi"/>
          <w:sz w:val="20"/>
        </w:rPr>
        <w:fldChar w:fldCharType="begin"/>
      </w:r>
      <w:r w:rsidRPr="00200DEE">
        <w:rPr>
          <w:rFonts w:cstheme="minorHAnsi"/>
          <w:sz w:val="20"/>
        </w:rPr>
        <w:instrText xml:space="preserve"> ADDIN EN.CITE &lt;EndNote&gt;&lt;Cite AuthorYear="1"&gt;&lt;Author&gt;Reusser&lt;/Author&gt;&lt;Year&gt;2020&lt;/Year&gt;&lt;RecNum&gt;610&lt;/RecNum&gt;&lt;DisplayText&gt;Reusser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Pr="00200DEE">
        <w:rPr>
          <w:rFonts w:cstheme="minorHAnsi"/>
          <w:sz w:val="20"/>
        </w:rPr>
        <w:fldChar w:fldCharType="separate"/>
      </w:r>
      <w:r w:rsidRPr="00200DEE">
        <w:rPr>
          <w:rFonts w:cstheme="minorHAnsi"/>
          <w:sz w:val="20"/>
        </w:rPr>
        <w:t>Reusser et al. (2020a)</w:t>
      </w:r>
      <w:r w:rsidRPr="00200DEE">
        <w:rPr>
          <w:rFonts w:cstheme="minorHAnsi"/>
          <w:sz w:val="20"/>
        </w:rPr>
        <w:fldChar w:fldCharType="end"/>
      </w:r>
      <w:r w:rsidRPr="00200DEE">
        <w:rPr>
          <w:rFonts w:cstheme="minorHAnsi"/>
          <w:sz w:val="20"/>
        </w:rPr>
        <w:t xml:space="preserve">. </w:t>
      </w:r>
      <w:r w:rsidR="0070034D">
        <w:rPr>
          <w:rFonts w:cstheme="minorHAnsi"/>
          <w:sz w:val="20"/>
        </w:rPr>
        <w:t>S</w:t>
      </w:r>
      <w:r w:rsidRPr="00200DEE">
        <w:rPr>
          <w:rFonts w:cstheme="minorHAnsi"/>
          <w:sz w:val="20"/>
        </w:rPr>
        <w:t>pectra were acquired using a Bruker 500 MHz NMR spectrometer (</w:t>
      </w:r>
      <w:r w:rsidRPr="00200DEE">
        <w:rPr>
          <w:rFonts w:cstheme="minorHAnsi"/>
          <w:sz w:val="20"/>
          <w:vertAlign w:val="superscript"/>
        </w:rPr>
        <w:t>31</w:t>
      </w:r>
      <w:r w:rsidRPr="00200DEE">
        <w:rPr>
          <w:rFonts w:cstheme="minorHAnsi"/>
          <w:sz w:val="20"/>
        </w:rPr>
        <w:t xml:space="preserve">P frequency of 202.5 MHz) equipped with a Prodigy </w:t>
      </w:r>
      <w:proofErr w:type="spellStart"/>
      <w:r w:rsidRPr="00200DEE">
        <w:rPr>
          <w:rFonts w:cstheme="minorHAnsi"/>
          <w:sz w:val="20"/>
        </w:rPr>
        <w:t>CryoProbe</w:t>
      </w:r>
      <w:proofErr w:type="spellEnd"/>
      <w:r w:rsidRPr="00200DEE">
        <w:rPr>
          <w:rFonts w:cstheme="minorHAnsi"/>
          <w:sz w:val="20"/>
        </w:rPr>
        <w:sym w:font="Symbol" w:char="F0E4"/>
      </w:r>
      <w:r w:rsidRPr="00200DEE">
        <w:rPr>
          <w:rFonts w:cstheme="minorHAnsi"/>
          <w:sz w:val="20"/>
        </w:rPr>
        <w:t xml:space="preserve"> (Bruker Corporation, Billerica, USA). </w:t>
      </w:r>
      <w:r w:rsidR="009D67DD">
        <w:rPr>
          <w:rFonts w:cstheme="minorHAnsi"/>
          <w:sz w:val="20"/>
        </w:rPr>
        <w:t>Inverse gated</w:t>
      </w:r>
      <w:r w:rsidRPr="00200DEE">
        <w:rPr>
          <w:rFonts w:cstheme="minorHAnsi"/>
          <w:sz w:val="20"/>
        </w:rPr>
        <w:t xml:space="preserve"> proton decoupling (90° pulse of 12 </w:t>
      </w:r>
      <w:proofErr w:type="spellStart"/>
      <w:r w:rsidRPr="00200DEE">
        <w:rPr>
          <w:rFonts w:cstheme="minorHAnsi"/>
          <w:sz w:val="20"/>
        </w:rPr>
        <w:t>μs</w:t>
      </w:r>
      <w:proofErr w:type="spellEnd"/>
      <w:r w:rsidRPr="00200DEE">
        <w:rPr>
          <w:rFonts w:cstheme="minorHAnsi"/>
          <w:sz w:val="20"/>
        </w:rPr>
        <w:t xml:space="preserve">) was applied. </w:t>
      </w:r>
      <w:r w:rsidR="00407167">
        <w:rPr>
          <w:rFonts w:cstheme="minorHAnsi"/>
          <w:sz w:val="20"/>
        </w:rPr>
        <w:t>L</w:t>
      </w:r>
      <w:r w:rsidRPr="00200DEE">
        <w:rPr>
          <w:rFonts w:cstheme="minorHAnsi"/>
          <w:sz w:val="20"/>
        </w:rPr>
        <w:t>ongitudinal relaxation (T</w:t>
      </w:r>
      <w:r w:rsidRPr="00200DEE">
        <w:rPr>
          <w:rFonts w:cstheme="minorHAnsi"/>
          <w:sz w:val="20"/>
          <w:vertAlign w:val="subscript"/>
        </w:rPr>
        <w:t>1</w:t>
      </w:r>
      <w:r w:rsidRPr="00200DEE">
        <w:rPr>
          <w:rFonts w:cstheme="minorHAnsi"/>
          <w:sz w:val="20"/>
        </w:rPr>
        <w:t xml:space="preserve">) times were determined for each sample based on a preliminary inversion recovery experiment </w:t>
      </w:r>
      <w:r w:rsidRPr="00200DEE">
        <w:rPr>
          <w:rFonts w:cstheme="minorHAnsi"/>
          <w:sz w:val="20"/>
        </w:rPr>
        <w:fldChar w:fldCharType="begin"/>
      </w:r>
      <w:r w:rsidRPr="00200DEE">
        <w:rPr>
          <w:rFonts w:cstheme="minorHAnsi"/>
          <w:sz w:val="20"/>
        </w:rPr>
        <w:instrText xml:space="preserve"> ADDIN EN.CITE &lt;EndNote&gt;&lt;Cite&gt;&lt;Author&gt;Vold&lt;/Author&gt;&lt;Year&gt;1968&lt;/Year&gt;&lt;RecNum&gt;468&lt;/RecNum&gt;&lt;DisplayText&gt;(Vold et al., 1968)&lt;/DisplayText&gt;&lt;record&gt;&lt;rec-number&gt;468&lt;/rec-number&gt;&lt;foreign-keys&gt;&lt;key app="EN" db-id="dr9rpzzfnd0p0teea9dp922asttzspv9ef2z" timestamp="1543567317"&gt;468&lt;/key&gt;&lt;/foreign-keys&gt;&lt;ref-type name="Journal Article"&gt;17&lt;/ref-type&gt;&lt;contributors&gt;&lt;authors&gt;&lt;author&gt;R. L. Vold&lt;/author&gt;&lt;author&gt;J. S. Waugh&lt;/author&gt;&lt;author&gt;M. P. Klein&lt;/author&gt;&lt;author&gt;D. E. Phelps&lt;/author&gt;&lt;/authors&gt;&lt;/contributors&gt;&lt;titles&gt;&lt;title&gt;Measurement of spin relaxation in complex systems&lt;/title&gt;&lt;secondary-title&gt;The Journal of Chemical Physics&lt;/secondary-title&gt;&lt;/titles&gt;&lt;periodical&gt;&lt;full-title&gt;The Journal of Chemical Physics&lt;/full-title&gt;&lt;/periodical&gt;&lt;pages&gt;3831-3832&lt;/pages&gt;&lt;volume&gt;48&lt;/volume&gt;&lt;number&gt;8&lt;/number&gt;&lt;dates&gt;&lt;year&gt;1968&lt;/year&gt;&lt;/dates&gt;&lt;urls&gt;&lt;related-urls&gt;&lt;url&gt;https://aip.scitation.org/doi/abs/10.1063/1.1669699&lt;/url&gt;&lt;url&gt;https://aip.scitation.org/doi/pdf/10.1063/1.1669699&lt;/url&gt;&lt;/related-urls&gt;&lt;/urls&gt;&lt;electronic-resource-num&gt;10.1063/1.1669699&lt;/electronic-resource-num&gt;&lt;/record&gt;&lt;/Cite&gt;&lt;/EndNote&gt;</w:instrText>
      </w:r>
      <w:r w:rsidRPr="00200DEE">
        <w:rPr>
          <w:rFonts w:cstheme="minorHAnsi"/>
          <w:sz w:val="20"/>
        </w:rPr>
        <w:fldChar w:fldCharType="separate"/>
      </w:r>
      <w:r w:rsidRPr="00200DEE">
        <w:rPr>
          <w:rFonts w:cstheme="minorHAnsi"/>
          <w:sz w:val="20"/>
        </w:rPr>
        <w:t>(Vold et al., 1968)</w:t>
      </w:r>
      <w:r w:rsidRPr="00200DEE">
        <w:rPr>
          <w:rFonts w:cstheme="minorHAnsi"/>
          <w:sz w:val="20"/>
        </w:rPr>
        <w:fldChar w:fldCharType="end"/>
      </w:r>
      <w:r w:rsidRPr="00200DEE">
        <w:rPr>
          <w:rFonts w:cstheme="minorHAnsi"/>
          <w:sz w:val="20"/>
        </w:rPr>
        <w:t>, which involved a recycle delay of 5 s and 24 scans per experiment. T</w:t>
      </w:r>
      <w:r w:rsidRPr="00200DEE">
        <w:rPr>
          <w:rFonts w:cstheme="minorHAnsi"/>
          <w:sz w:val="20"/>
          <w:vertAlign w:val="subscript"/>
        </w:rPr>
        <w:t>1</w:t>
      </w:r>
      <w:r w:rsidRPr="00200DEE">
        <w:rPr>
          <w:rFonts w:cstheme="minorHAnsi"/>
          <w:sz w:val="20"/>
        </w:rPr>
        <w:t xml:space="preserve"> values were calculated from 10 individual experiments with </w:t>
      </w:r>
      <w:r w:rsidRPr="00200DEE">
        <w:rPr>
          <w:rFonts w:cstheme="minorHAnsi"/>
          <w:sz w:val="20"/>
        </w:rPr>
        <w:lastRenderedPageBreak/>
        <w:t xml:space="preserve">increasing time periods ranging from 5 to 400 </w:t>
      </w:r>
      <w:proofErr w:type="spellStart"/>
      <w:r w:rsidRPr="00200DEE">
        <w:rPr>
          <w:rFonts w:cstheme="minorHAnsi"/>
          <w:sz w:val="20"/>
        </w:rPr>
        <w:t>ms</w:t>
      </w:r>
      <w:proofErr w:type="spellEnd"/>
      <w:r w:rsidRPr="00200DEE">
        <w:rPr>
          <w:rFonts w:cstheme="minorHAnsi"/>
          <w:sz w:val="20"/>
        </w:rPr>
        <w:t xml:space="preserve"> </w:t>
      </w:r>
      <w:r w:rsidR="0070034D" w:rsidRPr="00200DEE">
        <w:rPr>
          <w:rFonts w:cstheme="minorHAnsi"/>
          <w:sz w:val="20"/>
        </w:rPr>
        <w:t xml:space="preserve">between the applied pulses </w:t>
      </w:r>
      <w:r w:rsidRPr="00200DEE">
        <w:rPr>
          <w:rFonts w:cstheme="minorHAnsi"/>
          <w:sz w:val="20"/>
        </w:rPr>
        <w:t xml:space="preserve">(total analysis time was 56 min per sample). These experiments </w:t>
      </w:r>
      <w:r w:rsidR="0070034D">
        <w:rPr>
          <w:rFonts w:cstheme="minorHAnsi"/>
          <w:sz w:val="20"/>
        </w:rPr>
        <w:t>indicated</w:t>
      </w:r>
      <w:r w:rsidR="0070034D" w:rsidRPr="00200DEE">
        <w:rPr>
          <w:rFonts w:cstheme="minorHAnsi"/>
          <w:sz w:val="20"/>
        </w:rPr>
        <w:t xml:space="preserve"> </w:t>
      </w:r>
      <w:r w:rsidRPr="00200DEE">
        <w:rPr>
          <w:rFonts w:cstheme="minorHAnsi"/>
          <w:sz w:val="20"/>
        </w:rPr>
        <w:t>recycle delays (i.e. five times T</w:t>
      </w:r>
      <w:r w:rsidRPr="00200DEE">
        <w:rPr>
          <w:rFonts w:cstheme="minorHAnsi"/>
          <w:sz w:val="20"/>
          <w:vertAlign w:val="subscript"/>
        </w:rPr>
        <w:t>1</w:t>
      </w:r>
      <w:r w:rsidRPr="00200DEE">
        <w:rPr>
          <w:rFonts w:cstheme="minorHAnsi"/>
          <w:sz w:val="20"/>
        </w:rPr>
        <w:t xml:space="preserve"> of the slowest NMR signal) ranging from 5.5 to 33.0 s across all samples. </w:t>
      </w:r>
      <w:r w:rsidR="0070034D">
        <w:rPr>
          <w:rFonts w:cstheme="minorHAnsi"/>
          <w:sz w:val="20"/>
        </w:rPr>
        <w:t>S</w:t>
      </w:r>
      <w:r w:rsidRPr="00200DEE">
        <w:rPr>
          <w:rFonts w:cstheme="minorHAnsi"/>
          <w:sz w:val="20"/>
        </w:rPr>
        <w:t xml:space="preserve">olution 1D </w:t>
      </w:r>
      <w:r w:rsidRPr="00200DEE">
        <w:rPr>
          <w:rFonts w:cstheme="minorHAnsi"/>
          <w:sz w:val="20"/>
          <w:vertAlign w:val="superscript"/>
        </w:rPr>
        <w:t>31</w:t>
      </w:r>
      <w:r w:rsidRPr="00200DEE">
        <w:rPr>
          <w:rFonts w:cstheme="minorHAnsi"/>
          <w:sz w:val="20"/>
        </w:rPr>
        <w:t>P NMR analyses were carried out with 4096 scans for each sample.</w:t>
      </w:r>
    </w:p>
    <w:p w14:paraId="2A424EE2" w14:textId="5E917DEE" w:rsidR="00200DEE" w:rsidRPr="00200DEE" w:rsidRDefault="00200DEE" w:rsidP="00200DEE">
      <w:pPr>
        <w:tabs>
          <w:tab w:val="left" w:pos="1130"/>
        </w:tabs>
        <w:spacing w:line="480" w:lineRule="auto"/>
        <w:rPr>
          <w:rFonts w:cstheme="minorHAnsi"/>
          <w:sz w:val="20"/>
        </w:rPr>
      </w:pPr>
      <w:r w:rsidRPr="00200DEE">
        <w:rPr>
          <w:rFonts w:cstheme="minorHAnsi"/>
          <w:sz w:val="20"/>
        </w:rPr>
        <w:t xml:space="preserve">NMR spectra were processed (phase correction, baseline adjustment and integration) </w:t>
      </w:r>
      <w:r w:rsidR="0070034D">
        <w:rPr>
          <w:rFonts w:cstheme="minorHAnsi"/>
          <w:sz w:val="20"/>
        </w:rPr>
        <w:t>using</w:t>
      </w:r>
      <w:r w:rsidR="0070034D" w:rsidRPr="00200DEE">
        <w:rPr>
          <w:rFonts w:cstheme="minorHAnsi"/>
          <w:sz w:val="20"/>
        </w:rPr>
        <w:t xml:space="preserve"> </w:t>
      </w:r>
      <w:r w:rsidRPr="00200DEE">
        <w:rPr>
          <w:rFonts w:cstheme="minorHAnsi"/>
          <w:sz w:val="20"/>
        </w:rPr>
        <w:t xml:space="preserve">the </w:t>
      </w:r>
      <w:proofErr w:type="spellStart"/>
      <w:r w:rsidRPr="00200DEE">
        <w:rPr>
          <w:rFonts w:cstheme="minorHAnsi"/>
          <w:sz w:val="20"/>
        </w:rPr>
        <w:t>TopSpin</w:t>
      </w:r>
      <w:proofErr w:type="spellEnd"/>
      <w:r w:rsidRPr="00200DEE">
        <w:rPr>
          <w:rFonts w:cstheme="minorHAnsi"/>
          <w:sz w:val="20"/>
        </w:rPr>
        <w:t xml:space="preserve">® software environment (Bruker Corporation, Billerica, USA). </w:t>
      </w:r>
      <w:r w:rsidR="0070034D">
        <w:rPr>
          <w:rFonts w:cstheme="minorHAnsi"/>
          <w:sz w:val="20"/>
        </w:rPr>
        <w:t>S</w:t>
      </w:r>
      <w:r w:rsidRPr="00200DEE">
        <w:rPr>
          <w:rFonts w:cstheme="minorHAnsi"/>
          <w:sz w:val="20"/>
        </w:rPr>
        <w:t>pectra are presented with a</w:t>
      </w:r>
      <w:r w:rsidR="0070034D">
        <w:rPr>
          <w:rFonts w:cstheme="minorHAnsi"/>
          <w:sz w:val="20"/>
        </w:rPr>
        <w:t xml:space="preserve"> common</w:t>
      </w:r>
      <w:r w:rsidRPr="00200DEE">
        <w:rPr>
          <w:rFonts w:cstheme="minorHAnsi"/>
          <w:sz w:val="20"/>
        </w:rPr>
        <w:t xml:space="preserve"> line broadening of 0.6 Hz. For quantification of P species, spectral integration was </w:t>
      </w:r>
      <w:r w:rsidR="00407167">
        <w:rPr>
          <w:rFonts w:cstheme="minorHAnsi"/>
          <w:sz w:val="20"/>
        </w:rPr>
        <w:t>performed</w:t>
      </w:r>
      <w:r w:rsidRPr="00200DEE">
        <w:rPr>
          <w:rFonts w:cstheme="minorHAnsi"/>
          <w:sz w:val="20"/>
        </w:rPr>
        <w:t xml:space="preserve">. Relative proportions of peak regions compared to the net peak area of the MDP standard (δ 17.45 to 16.06 ppm), which has a known P concentration, were calculated for all samples </w:t>
      </w:r>
      <w:r w:rsidRPr="00200DEE">
        <w:rPr>
          <w:rFonts w:cstheme="minorHAnsi"/>
          <w:sz w:val="20"/>
        </w:rPr>
        <w:fldChar w:fldCharType="begin">
          <w:fldData xml:space="preserve">PEVuZE5vdGU+PENpdGU+PEF1dGhvcj5Eb29sZXR0ZTwvQXV0aG9yPjxZZWFyPjIwMTE8L1llYXI+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PEVuZE5vdGU+PENpdGU+PEF1dGhvcj5Eb29sZXR0ZTwvQXV0aG9yPjxZZWFyPjIwMTE8L1llYXI+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Pr="00200DEE">
        <w:rPr>
          <w:rFonts w:cstheme="minorHAnsi"/>
          <w:sz w:val="20"/>
        </w:rPr>
      </w:r>
      <w:r w:rsidRPr="00200DEE">
        <w:rPr>
          <w:rFonts w:cstheme="minorHAnsi"/>
          <w:sz w:val="20"/>
        </w:rPr>
        <w:fldChar w:fldCharType="separate"/>
      </w:r>
      <w:r w:rsidR="00C10292">
        <w:rPr>
          <w:rFonts w:cstheme="minorHAnsi"/>
          <w:noProof/>
          <w:sz w:val="20"/>
        </w:rPr>
        <w:t>(Doolette et al., 2011; Turner, 2008)</w:t>
      </w:r>
      <w:r w:rsidRPr="00200DEE">
        <w:rPr>
          <w:rFonts w:cstheme="minorHAnsi"/>
          <w:sz w:val="20"/>
        </w:rPr>
        <w:fldChar w:fldCharType="end"/>
      </w:r>
      <w:r w:rsidRPr="00200DEE">
        <w:rPr>
          <w:rFonts w:cstheme="minorHAnsi"/>
          <w:sz w:val="20"/>
        </w:rPr>
        <w:t xml:space="preserve">. </w:t>
      </w:r>
      <w:r w:rsidR="0074299B">
        <w:rPr>
          <w:rFonts w:cstheme="minorHAnsi"/>
          <w:sz w:val="20"/>
        </w:rPr>
        <w:t>P</w:t>
      </w:r>
      <w:r w:rsidRPr="00200DEE">
        <w:rPr>
          <w:rFonts w:cstheme="minorHAnsi"/>
          <w:sz w:val="20"/>
        </w:rPr>
        <w:t xml:space="preserve">eak regions included: 1) phosphonates (δ 20.14 to 16.41 ppm); 2) </w:t>
      </w:r>
      <w:r w:rsidR="00407167">
        <w:rPr>
          <w:rFonts w:cstheme="minorHAnsi"/>
          <w:sz w:val="20"/>
        </w:rPr>
        <w:t>a</w:t>
      </w:r>
      <w:r w:rsidR="00407167" w:rsidRPr="00200DEE">
        <w:rPr>
          <w:rFonts w:cstheme="minorHAnsi"/>
          <w:sz w:val="20"/>
        </w:rPr>
        <w:t xml:space="preserve"> </w:t>
      </w:r>
      <w:r w:rsidRPr="00200DEE">
        <w:rPr>
          <w:rFonts w:cstheme="minorHAnsi"/>
          <w:sz w:val="20"/>
        </w:rPr>
        <w:t xml:space="preserve">combined orthophosphate and phosphomonoester region (δ 6.39 to 3.05 ppm); 3) phosphodiesters (δ 1.08 to -2.78 ppm), and 5) pyrophosphates (δ -4.12 to -5.48 ppm). The NMR observability for </w:t>
      </w:r>
      <w:proofErr w:type="spellStart"/>
      <w:r w:rsidRPr="00200DEE">
        <w:rPr>
          <w:rFonts w:cstheme="minorHAnsi"/>
          <w:sz w:val="20"/>
        </w:rPr>
        <w:t>P</w:t>
      </w:r>
      <w:r w:rsidRPr="00200DEE">
        <w:rPr>
          <w:rFonts w:cstheme="minorHAnsi"/>
          <w:sz w:val="20"/>
          <w:vertAlign w:val="subscript"/>
        </w:rPr>
        <w:t>tot</w:t>
      </w:r>
      <w:r w:rsidR="006B1889">
        <w:rPr>
          <w:rFonts w:cstheme="minorHAnsi"/>
          <w:sz w:val="20"/>
          <w:vertAlign w:val="subscript"/>
        </w:rPr>
        <w:t>,e</w:t>
      </w:r>
      <w:proofErr w:type="spellEnd"/>
      <w:r w:rsidRPr="00200DEE">
        <w:rPr>
          <w:rFonts w:cstheme="minorHAnsi"/>
          <w:sz w:val="20"/>
        </w:rPr>
        <w:t xml:space="preserve"> </w:t>
      </w:r>
      <w:r w:rsidR="00D144EF">
        <w:rPr>
          <w:rFonts w:cstheme="minorHAnsi"/>
          <w:sz w:val="20"/>
        </w:rPr>
        <w:t xml:space="preserve">in NaOH-EDTA extracts </w:t>
      </w:r>
      <w:r w:rsidRPr="00200DEE">
        <w:rPr>
          <w:rFonts w:cstheme="minorHAnsi"/>
          <w:sz w:val="20"/>
        </w:rPr>
        <w:t xml:space="preserve">was determined for all samples </w:t>
      </w:r>
      <w:r w:rsidR="00D144EF">
        <w:rPr>
          <w:rFonts w:cstheme="minorHAnsi"/>
          <w:sz w:val="20"/>
        </w:rPr>
        <w:t>by comparing</w:t>
      </w:r>
      <w:r w:rsidRPr="00200DEE">
        <w:rPr>
          <w:rFonts w:cstheme="minorHAnsi"/>
          <w:sz w:val="20"/>
        </w:rPr>
        <w:t xml:space="preserve"> the proportion of </w:t>
      </w:r>
      <w:proofErr w:type="spellStart"/>
      <w:r w:rsidRPr="00200DEE">
        <w:rPr>
          <w:rFonts w:cstheme="minorHAnsi"/>
          <w:sz w:val="20"/>
        </w:rPr>
        <w:t>P</w:t>
      </w:r>
      <w:r w:rsidRPr="00200DEE">
        <w:rPr>
          <w:rFonts w:cstheme="minorHAnsi"/>
          <w:sz w:val="20"/>
          <w:vertAlign w:val="subscript"/>
        </w:rPr>
        <w:t>tot</w:t>
      </w:r>
      <w:r w:rsidR="006B1889">
        <w:rPr>
          <w:rFonts w:cstheme="minorHAnsi"/>
          <w:sz w:val="20"/>
          <w:vertAlign w:val="subscript"/>
        </w:rPr>
        <w:t>,e</w:t>
      </w:r>
      <w:proofErr w:type="spellEnd"/>
      <w:r w:rsidRPr="00200DEE">
        <w:rPr>
          <w:rFonts w:cstheme="minorHAnsi"/>
          <w:sz w:val="20"/>
        </w:rPr>
        <w:t xml:space="preserve"> as measured by NMR spectroscopy </w:t>
      </w:r>
      <w:r w:rsidR="00D144EF">
        <w:rPr>
          <w:rFonts w:cstheme="minorHAnsi"/>
          <w:sz w:val="20"/>
        </w:rPr>
        <w:t>with</w:t>
      </w:r>
      <w:r w:rsidRPr="00200DEE">
        <w:rPr>
          <w:rFonts w:cstheme="minorHAnsi"/>
          <w:sz w:val="20"/>
        </w:rPr>
        <w:t xml:space="preserve"> that </w:t>
      </w:r>
      <w:r w:rsidR="005D72F5">
        <w:rPr>
          <w:rFonts w:cstheme="minorHAnsi"/>
          <w:sz w:val="20"/>
        </w:rPr>
        <w:t xml:space="preserve">measured </w:t>
      </w:r>
      <w:r w:rsidRPr="00200DEE">
        <w:rPr>
          <w:rFonts w:cstheme="minorHAnsi"/>
          <w:sz w:val="20"/>
        </w:rPr>
        <w:t xml:space="preserve">by ICP-OES </w:t>
      </w:r>
      <w:r w:rsidRPr="00200DEE">
        <w:rPr>
          <w:rFonts w:cstheme="minorHAnsi"/>
          <w:sz w:val="20"/>
        </w:rPr>
        <w:fldChar w:fldCharType="begin">
          <w:fldData xml:space="preserve">PEVuZE5vdGU+PENpdGU+PEF1dGhvcj5Eb29sZXR0ZTwvQXV0aG9yPjxZZWFyPjIwMTE8L1llYXI+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PEVuZE5vdGU+PENpdGU+PEF1dGhvcj5Eb29sZXR0ZTwvQXV0aG9yPjxZZWFyPjIwMTE8L1llYXI+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Pr="00200DEE">
        <w:rPr>
          <w:rFonts w:cstheme="minorHAnsi"/>
          <w:sz w:val="20"/>
        </w:rPr>
      </w:r>
      <w:r w:rsidRPr="00200DEE">
        <w:rPr>
          <w:rFonts w:cstheme="minorHAnsi"/>
          <w:sz w:val="20"/>
        </w:rPr>
        <w:fldChar w:fldCharType="separate"/>
      </w:r>
      <w:r w:rsidR="00C10292">
        <w:rPr>
          <w:rFonts w:cstheme="minorHAnsi"/>
          <w:noProof/>
          <w:sz w:val="20"/>
        </w:rPr>
        <w:t>(Doolette et al., 2011; Dougherty et al., 2005)</w:t>
      </w:r>
      <w:r w:rsidRPr="00200DEE">
        <w:rPr>
          <w:rFonts w:cstheme="minorHAnsi"/>
          <w:sz w:val="20"/>
        </w:rPr>
        <w:fldChar w:fldCharType="end"/>
      </w:r>
      <w:r w:rsidRPr="00200DEE">
        <w:rPr>
          <w:rFonts w:cstheme="minorHAnsi"/>
          <w:sz w:val="20"/>
        </w:rPr>
        <w:t xml:space="preserve">. </w:t>
      </w:r>
    </w:p>
    <w:p w14:paraId="5E7B823C" w14:textId="77777777" w:rsidR="004A3EB4" w:rsidRDefault="00AA5BB8" w:rsidP="004A3EB4">
      <w:pPr>
        <w:pStyle w:val="Heading2"/>
        <w:rPr>
          <w:lang w:eastAsia="de-CH"/>
        </w:rPr>
      </w:pPr>
      <w:r>
        <w:rPr>
          <w:lang w:eastAsia="de-CH"/>
        </w:rPr>
        <w:t>Spectral d</w:t>
      </w:r>
      <w:r w:rsidR="000D5206" w:rsidRPr="00AB41AF">
        <w:rPr>
          <w:lang w:eastAsia="de-CH"/>
        </w:rPr>
        <w:t>econvolution fitting procedur</w:t>
      </w:r>
      <w:r w:rsidR="004A3EB4">
        <w:rPr>
          <w:lang w:eastAsia="de-CH"/>
        </w:rPr>
        <w:t>e</w:t>
      </w:r>
    </w:p>
    <w:p w14:paraId="1A7099FC" w14:textId="081AD801" w:rsidR="00D571CB" w:rsidRPr="00AB41AF" w:rsidRDefault="00200DEE" w:rsidP="0071687C">
      <w:pPr>
        <w:tabs>
          <w:tab w:val="left" w:pos="1130"/>
        </w:tabs>
        <w:spacing w:line="480" w:lineRule="auto"/>
        <w:rPr>
          <w:sz w:val="20"/>
          <w:lang w:eastAsia="de-CH"/>
        </w:rPr>
      </w:pPr>
      <w:r w:rsidRPr="00200DEE">
        <w:rPr>
          <w:sz w:val="20"/>
          <w:lang w:eastAsia="de-CH"/>
        </w:rPr>
        <w:t xml:space="preserve">Spectral deconvolution fitting (SDF) was applied to the combined orthophosphate and phosphomonoester region </w:t>
      </w:r>
      <w:r w:rsidR="0070034D" w:rsidRPr="00200DEE">
        <w:rPr>
          <w:sz w:val="20"/>
          <w:lang w:eastAsia="de-CH"/>
        </w:rPr>
        <w:t xml:space="preserve">to separate overlapping peaks </w:t>
      </w:r>
      <w:r w:rsidR="00407167" w:rsidRPr="00200DEE">
        <w:rPr>
          <w:sz w:val="20"/>
          <w:lang w:eastAsia="de-CH"/>
        </w:rPr>
        <w:t xml:space="preserve">as described in </w:t>
      </w:r>
      <w:r w:rsidR="00407167" w:rsidRPr="00200DEE">
        <w:rPr>
          <w:sz w:val="20"/>
          <w:lang w:eastAsia="de-CH"/>
        </w:rPr>
        <w:fldChar w:fldCharType="begin"/>
      </w:r>
      <w:r w:rsidR="00407167" w:rsidRPr="00200DEE">
        <w:rPr>
          <w:sz w:val="20"/>
          <w:lang w:eastAsia="de-CH"/>
        </w:rPr>
        <w:instrText xml:space="preserve"> ADDIN EN.CITE &lt;EndNote&gt;&lt;Cite AuthorYear="1"&gt;&lt;Author&gt;Reusser&lt;/Author&gt;&lt;Year&gt;2020&lt;/Year&gt;&lt;RecNum&gt;610&lt;/RecNum&gt;&lt;DisplayText&gt;Reusser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00407167" w:rsidRPr="00200DEE">
        <w:rPr>
          <w:sz w:val="20"/>
          <w:lang w:eastAsia="de-CH"/>
        </w:rPr>
        <w:fldChar w:fldCharType="separate"/>
      </w:r>
      <w:r w:rsidR="00407167" w:rsidRPr="00200DEE">
        <w:rPr>
          <w:sz w:val="20"/>
          <w:lang w:eastAsia="de-CH"/>
        </w:rPr>
        <w:t>Reusser et al. (2020a)</w:t>
      </w:r>
      <w:r w:rsidR="00407167" w:rsidRPr="00200DEE">
        <w:rPr>
          <w:sz w:val="20"/>
          <w:lang w:eastAsia="de-CH"/>
        </w:rPr>
        <w:fldChar w:fldCharType="end"/>
      </w:r>
      <w:r w:rsidRPr="00200DEE">
        <w:rPr>
          <w:sz w:val="20"/>
          <w:lang w:eastAsia="de-CH"/>
        </w:rPr>
        <w:t xml:space="preserve">. </w:t>
      </w:r>
      <w:r w:rsidR="00407167">
        <w:rPr>
          <w:sz w:val="20"/>
          <w:lang w:eastAsia="de-CH"/>
        </w:rPr>
        <w:t>S</w:t>
      </w:r>
      <w:r w:rsidRPr="00200DEE">
        <w:rPr>
          <w:sz w:val="20"/>
          <w:lang w:eastAsia="de-CH"/>
        </w:rPr>
        <w:t xml:space="preserve">harp peaks were </w:t>
      </w:r>
      <w:r w:rsidR="00407167" w:rsidRPr="00200DEE">
        <w:rPr>
          <w:sz w:val="20"/>
          <w:lang w:eastAsia="de-CH"/>
        </w:rPr>
        <w:t xml:space="preserve">fitted </w:t>
      </w:r>
      <w:r w:rsidRPr="00200DEE">
        <w:rPr>
          <w:sz w:val="20"/>
          <w:lang w:eastAsia="de-CH"/>
        </w:rPr>
        <w:t xml:space="preserve">simultaneously with underlying broad signals using a non-linear optimisation algorithm in MATLAB® R2017a (The </w:t>
      </w:r>
      <w:proofErr w:type="spellStart"/>
      <w:r w:rsidRPr="00200DEE">
        <w:rPr>
          <w:sz w:val="20"/>
          <w:lang w:eastAsia="de-CH"/>
        </w:rPr>
        <w:t>MathWorks</w:t>
      </w:r>
      <w:proofErr w:type="spellEnd"/>
      <w:r w:rsidRPr="00200DEE">
        <w:rPr>
          <w:sz w:val="20"/>
          <w:lang w:eastAsia="de-CH"/>
        </w:rPr>
        <w:t xml:space="preserve">, Inc.). </w:t>
      </w:r>
      <w:r w:rsidR="00AA5BB8">
        <w:rPr>
          <w:sz w:val="20"/>
          <w:lang w:eastAsia="de-CH"/>
        </w:rPr>
        <w:t>Multiple</w:t>
      </w:r>
      <w:r w:rsidR="00AA5BB8" w:rsidRPr="00200DEE">
        <w:rPr>
          <w:sz w:val="20"/>
          <w:lang w:eastAsia="de-CH"/>
        </w:rPr>
        <w:t xml:space="preserve"> broad signals </w:t>
      </w:r>
      <w:r w:rsidR="00AA5BB8">
        <w:rPr>
          <w:sz w:val="20"/>
          <w:lang w:eastAsia="de-CH"/>
        </w:rPr>
        <w:t>were fitted</w:t>
      </w:r>
      <w:r w:rsidR="00AA5BB8" w:rsidRPr="00200DEE">
        <w:rPr>
          <w:sz w:val="20"/>
          <w:lang w:eastAsia="de-CH"/>
        </w:rPr>
        <w:t xml:space="preserve"> based on </w:t>
      </w:r>
      <w:r w:rsidR="00CA7E7A">
        <w:rPr>
          <w:sz w:val="20"/>
          <w:lang w:eastAsia="de-CH"/>
        </w:rPr>
        <w:t xml:space="preserve">a </w:t>
      </w:r>
      <w:r w:rsidR="00AA5BB8" w:rsidRPr="00200DEE">
        <w:rPr>
          <w:sz w:val="20"/>
          <w:lang w:eastAsia="de-CH"/>
        </w:rPr>
        <w:t>visual assessment of the peak distributions</w:t>
      </w:r>
      <w:r w:rsidR="00AA5BB8">
        <w:rPr>
          <w:sz w:val="20"/>
          <w:lang w:eastAsia="de-CH"/>
        </w:rPr>
        <w:t xml:space="preserve">, to further </w:t>
      </w:r>
      <w:r w:rsidR="00AA5BB8" w:rsidRPr="00200DEE">
        <w:rPr>
          <w:sz w:val="20"/>
          <w:lang w:eastAsia="de-CH"/>
        </w:rPr>
        <w:t>minimis</w:t>
      </w:r>
      <w:r w:rsidR="00AA5BB8">
        <w:rPr>
          <w:sz w:val="20"/>
          <w:lang w:eastAsia="de-CH"/>
        </w:rPr>
        <w:t xml:space="preserve">e </w:t>
      </w:r>
      <w:r w:rsidR="00AA5BB8" w:rsidRPr="00200DEE">
        <w:rPr>
          <w:sz w:val="20"/>
          <w:lang w:eastAsia="de-CH"/>
        </w:rPr>
        <w:t>the residuals of the fitting procedure</w:t>
      </w:r>
      <w:r w:rsidR="00AA5BB8">
        <w:rPr>
          <w:sz w:val="20"/>
          <w:lang w:eastAsia="de-CH"/>
        </w:rPr>
        <w:t>, and supporting</w:t>
      </w:r>
      <w:r w:rsidR="00627063">
        <w:rPr>
          <w:sz w:val="20"/>
          <w:lang w:eastAsia="de-CH"/>
        </w:rPr>
        <w:t xml:space="preserve"> evidence for multiple components in the literature</w:t>
      </w:r>
      <w:r w:rsidR="005D72F5">
        <w:rPr>
          <w:sz w:val="20"/>
          <w:lang w:eastAsia="de-CH"/>
        </w:rPr>
        <w:t xml:space="preserve"> </w:t>
      </w:r>
      <w:r w:rsidRPr="00200DEE">
        <w:rPr>
          <w:sz w:val="20"/>
          <w:lang w:eastAsia="de-CH"/>
        </w:rPr>
        <w:fldChar w:fldCharType="begin">
          <w:fldData xml:space="preserve">PEVuZE5vdGU+PENpdGU+PEF1dGhvcj5NY0xhcmVuPC9BdXRob3I+PFllYXI+MjAxOTwvWWVhcj48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</w:fldData>
        </w:fldChar>
      </w:r>
      <w:r w:rsidR="00D176FE">
        <w:rPr>
          <w:sz w:val="20"/>
          <w:lang w:eastAsia="de-CH"/>
        </w:rPr>
        <w:instrText xml:space="preserve"> ADDIN EN.CITE </w:instrText>
      </w:r>
      <w:r w:rsidR="00D176FE">
        <w:rPr>
          <w:sz w:val="20"/>
          <w:lang w:eastAsia="de-CH"/>
        </w:rPr>
        <w:fldChar w:fldCharType="begin">
          <w:fldData xml:space="preserve">PEVuZE5vdGU+PENpdGU+PEF1dGhvcj5NY0xhcmVuPC9BdXRob3I+PFllYXI+MjAxOTwvWWVhcj48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</w:fldData>
        </w:fldChar>
      </w:r>
      <w:r w:rsidR="00D176FE">
        <w:rPr>
          <w:sz w:val="20"/>
          <w:lang w:eastAsia="de-CH"/>
        </w:rPr>
        <w:instrText xml:space="preserve"> ADDIN EN.CITE.DATA </w:instrText>
      </w:r>
      <w:r w:rsidR="00D176FE">
        <w:rPr>
          <w:sz w:val="20"/>
          <w:lang w:eastAsia="de-CH"/>
        </w:rPr>
      </w:r>
      <w:r w:rsidR="00D176FE">
        <w:rPr>
          <w:sz w:val="20"/>
          <w:lang w:eastAsia="de-CH"/>
        </w:rPr>
        <w:fldChar w:fldCharType="end"/>
      </w:r>
      <w:r w:rsidRPr="00200DEE">
        <w:rPr>
          <w:sz w:val="20"/>
          <w:lang w:eastAsia="de-CH"/>
        </w:rPr>
      </w:r>
      <w:r w:rsidRPr="00200DEE">
        <w:rPr>
          <w:sz w:val="20"/>
          <w:lang w:eastAsia="de-CH"/>
        </w:rPr>
        <w:fldChar w:fldCharType="separate"/>
      </w:r>
      <w:r w:rsidR="005D72F5">
        <w:rPr>
          <w:noProof/>
          <w:sz w:val="20"/>
          <w:lang w:eastAsia="de-CH"/>
        </w:rPr>
        <w:t>(McLaren et al., 2019; Reusser et al., 2020a; Reusser et al., 2020b)</w:t>
      </w:r>
      <w:r w:rsidRPr="00200DEE">
        <w:rPr>
          <w:sz w:val="20"/>
          <w:lang w:eastAsia="de-CH"/>
        </w:rPr>
        <w:fldChar w:fldCharType="end"/>
      </w:r>
      <w:r w:rsidRPr="00200DEE">
        <w:rPr>
          <w:sz w:val="20"/>
          <w:lang w:eastAsia="de-CH"/>
        </w:rPr>
        <w:t>.</w:t>
      </w:r>
    </w:p>
    <w:p w14:paraId="4EEF1227" w14:textId="77777777" w:rsidR="004A3EB4" w:rsidRDefault="00364B24" w:rsidP="004A3EB4">
      <w:pPr>
        <w:pStyle w:val="Heading2"/>
        <w:rPr>
          <w:lang w:eastAsia="de-CH"/>
        </w:rPr>
      </w:pPr>
      <w:r w:rsidRPr="00AB41AF">
        <w:rPr>
          <w:lang w:eastAsia="de-CH"/>
        </w:rPr>
        <w:t>St</w:t>
      </w:r>
      <w:r w:rsidR="004A3EB4">
        <w:rPr>
          <w:lang w:eastAsia="de-CH"/>
        </w:rPr>
        <w:t>atistical analysis and graphics</w:t>
      </w:r>
    </w:p>
    <w:p w14:paraId="5E6586A6" w14:textId="63E0FF94" w:rsidR="0017554A" w:rsidRPr="00AB41AF" w:rsidRDefault="00200DEE" w:rsidP="00E80C53">
      <w:pPr>
        <w:tabs>
          <w:tab w:val="left" w:pos="1130"/>
        </w:tabs>
        <w:spacing w:line="480" w:lineRule="auto"/>
        <w:rPr>
          <w:sz w:val="20"/>
          <w:lang w:eastAsia="de-CH"/>
        </w:rPr>
      </w:pPr>
      <w:r w:rsidRPr="00200DEE">
        <w:rPr>
          <w:sz w:val="20"/>
          <w:lang w:eastAsia="de-CH"/>
        </w:rPr>
        <w:t xml:space="preserve">Figures of chromatograms and element plots were created in Microsoft® Excel 2016, whereas all NMR spectra were created using MATLAB® R2017a of The </w:t>
      </w:r>
      <w:proofErr w:type="spellStart"/>
      <w:r w:rsidRPr="00200DEE">
        <w:rPr>
          <w:sz w:val="20"/>
          <w:lang w:eastAsia="de-CH"/>
        </w:rPr>
        <w:t>MathWorks</w:t>
      </w:r>
      <w:proofErr w:type="spellEnd"/>
      <w:r w:rsidRPr="00200DEE">
        <w:rPr>
          <w:sz w:val="20"/>
          <w:lang w:eastAsia="de-CH"/>
        </w:rPr>
        <w:t xml:space="preserve"> I</w:t>
      </w:r>
      <w:r w:rsidR="00F77768">
        <w:rPr>
          <w:sz w:val="20"/>
          <w:lang w:eastAsia="de-CH"/>
        </w:rPr>
        <w:t>nc. Statistical analyses, including</w:t>
      </w:r>
      <w:r w:rsidRPr="00200DEE">
        <w:rPr>
          <w:sz w:val="20"/>
          <w:lang w:eastAsia="de-CH"/>
        </w:rPr>
        <w:t xml:space="preserve"> calculation of mean values</w:t>
      </w:r>
      <w:r w:rsidR="00F77768">
        <w:rPr>
          <w:sz w:val="20"/>
          <w:lang w:eastAsia="de-CH"/>
        </w:rPr>
        <w:t>,</w:t>
      </w:r>
      <w:r w:rsidRPr="00200DEE">
        <w:rPr>
          <w:sz w:val="20"/>
          <w:lang w:eastAsia="de-CH"/>
        </w:rPr>
        <w:t xml:space="preserve"> standard deviations (SD)</w:t>
      </w:r>
      <w:r w:rsidR="0005135B">
        <w:rPr>
          <w:sz w:val="20"/>
          <w:lang w:eastAsia="de-CH"/>
        </w:rPr>
        <w:t xml:space="preserve"> </w:t>
      </w:r>
      <w:r w:rsidR="00F77768">
        <w:rPr>
          <w:sz w:val="20"/>
          <w:lang w:eastAsia="de-CH"/>
        </w:rPr>
        <w:t>and coefficients of determination (</w:t>
      </w:r>
      <w:r w:rsidR="00F77768" w:rsidRPr="00667300">
        <w:rPr>
          <w:i/>
          <w:iCs/>
          <w:sz w:val="20"/>
          <w:lang w:eastAsia="de-CH"/>
        </w:rPr>
        <w:t>R</w:t>
      </w:r>
      <w:r w:rsidR="00F77768" w:rsidRPr="00F77768">
        <w:rPr>
          <w:sz w:val="20"/>
          <w:vertAlign w:val="superscript"/>
          <w:lang w:eastAsia="de-CH"/>
        </w:rPr>
        <w:t>2</w:t>
      </w:r>
      <w:r w:rsidR="00F77768">
        <w:rPr>
          <w:sz w:val="20"/>
          <w:lang w:eastAsia="de-CH"/>
        </w:rPr>
        <w:t xml:space="preserve">) of certain measured parameters, </w:t>
      </w:r>
      <w:r w:rsidRPr="00200DEE">
        <w:rPr>
          <w:sz w:val="20"/>
          <w:lang w:eastAsia="de-CH"/>
        </w:rPr>
        <w:t>were carried out in Microsoft® Excel 2016.</w:t>
      </w:r>
      <w:r w:rsidR="0060542E">
        <w:rPr>
          <w:sz w:val="20"/>
          <w:lang w:eastAsia="de-CH"/>
        </w:rPr>
        <w:t xml:space="preserve"> </w:t>
      </w:r>
      <w:r w:rsidR="00B33CE7" w:rsidRPr="006D5A51">
        <w:rPr>
          <w:rFonts w:cstheme="minorHAnsi"/>
          <w:sz w:val="20"/>
          <w:lang w:eastAsia="de-CH"/>
        </w:rPr>
        <w:t xml:space="preserve">Pearson </w:t>
      </w:r>
      <w:r w:rsidR="0060542E" w:rsidRPr="006D5A51">
        <w:rPr>
          <w:rFonts w:cstheme="minorHAnsi"/>
          <w:sz w:val="20"/>
          <w:lang w:eastAsia="de-CH"/>
        </w:rPr>
        <w:t>correlation coefficient</w:t>
      </w:r>
      <w:r w:rsidR="00B33CE7" w:rsidRPr="006D5A51">
        <w:rPr>
          <w:rFonts w:cstheme="minorHAnsi"/>
          <w:sz w:val="20"/>
          <w:lang w:eastAsia="de-CH"/>
        </w:rPr>
        <w:t xml:space="preserve">s </w:t>
      </w:r>
      <w:r w:rsidR="00CA3154" w:rsidRPr="00667300">
        <w:rPr>
          <w:rFonts w:cstheme="minorHAnsi"/>
          <w:i/>
          <w:iCs/>
          <w:sz w:val="20"/>
          <w:lang w:eastAsia="de-CH"/>
        </w:rPr>
        <w:t>r</w:t>
      </w:r>
      <w:r w:rsidR="00B33CE7" w:rsidRPr="006D5A51">
        <w:rPr>
          <w:rFonts w:cstheme="minorHAnsi"/>
          <w:sz w:val="20"/>
          <w:lang w:eastAsia="de-CH"/>
        </w:rPr>
        <w:t xml:space="preserve"> were calculated in </w:t>
      </w:r>
      <w:r w:rsidR="00B33CE7" w:rsidRPr="006D5A51">
        <w:rPr>
          <w:rStyle w:val="markedcontent"/>
          <w:rFonts w:cstheme="minorHAnsi"/>
          <w:sz w:val="20"/>
          <w:szCs w:val="20"/>
        </w:rPr>
        <w:t>R</w:t>
      </w:r>
      <w:r w:rsidR="00CA3154">
        <w:rPr>
          <w:rStyle w:val="markedcontent"/>
          <w:rFonts w:cstheme="minorHAnsi"/>
          <w:sz w:val="20"/>
          <w:szCs w:val="20"/>
        </w:rPr>
        <w:t>,</w:t>
      </w:r>
      <w:r w:rsidR="00B33CE7" w:rsidRPr="006D5A51">
        <w:rPr>
          <w:rStyle w:val="markedcontent"/>
          <w:rFonts w:cstheme="minorHAnsi"/>
          <w:sz w:val="20"/>
          <w:szCs w:val="20"/>
        </w:rPr>
        <w:t xml:space="preserve"> version 4.0.3</w:t>
      </w:r>
      <w:r w:rsidR="0060542E" w:rsidRPr="006D5A51">
        <w:rPr>
          <w:rFonts w:cstheme="minorHAnsi"/>
          <w:sz w:val="20"/>
          <w:lang w:eastAsia="de-CH"/>
        </w:rPr>
        <w:t xml:space="preserve"> </w:t>
      </w:r>
      <w:r w:rsidR="006D5A51" w:rsidRPr="006D5A51">
        <w:rPr>
          <w:rFonts w:cstheme="minorHAnsi"/>
          <w:sz w:val="20"/>
          <w:lang w:eastAsia="de-CH"/>
        </w:rPr>
        <w:fldChar w:fldCharType="begin"/>
      </w:r>
      <w:r w:rsidR="006D5A51" w:rsidRPr="006D5A51">
        <w:rPr>
          <w:rFonts w:cstheme="minorHAnsi"/>
          <w:sz w:val="20"/>
          <w:lang w:eastAsia="de-CH"/>
        </w:rPr>
        <w:instrText xml:space="preserve"> ADDIN EN.CITE &lt;EndNote&gt;&lt;Cite&gt;&lt;Author&gt;R Core Team&lt;/Author&gt;&lt;Year&gt;2020&lt;/Year&gt;&lt;RecNum&gt;755&lt;/RecNum&gt;&lt;DisplayText&gt;(R Core Team, 2020)&lt;/DisplayText&gt;&lt;record&gt;&lt;rec-number&gt;755&lt;/rec-number&gt;&lt;foreign-keys&gt;&lt;key app="EN" db-id="dr9rpzzfnd0p0teea9dp922asttzspv9ef2z" timestamp="1626441664"&gt;755&lt;/key&gt;&lt;/foreign-keys&gt;&lt;ref-type name="Computer Program"&gt;9&lt;/ref-type&gt;&lt;contributors&gt;&lt;authors&gt;&lt;author&gt;R Core Team,&lt;/author&gt;&lt;/authors&gt;&lt;secondary-authors&gt;&lt;author&gt;R Foundation for Statistical Computing&lt;/author&gt;&lt;/secondary-authors&gt;&lt;/contributors&gt;&lt;titles&gt;&lt;title&gt;R: A language and environment for statistical computing&lt;/title&gt;&lt;/titles&gt;&lt;dates&gt;&lt;year&gt;2020&lt;/year&gt;&lt;/dates&gt;&lt;pub-location&gt;Vienna, Austria&lt;/pub-location&gt;&lt;urls&gt;&lt;related-urls&gt;&lt;url&gt;https://www.R-project.org/&lt;/url&gt;&lt;/related-urls&gt;&lt;/urls&gt;&lt;/record&gt;&lt;/Cite&gt;&lt;/EndNote&gt;</w:instrText>
      </w:r>
      <w:r w:rsidR="006D5A51" w:rsidRPr="006D5A51">
        <w:rPr>
          <w:rFonts w:cstheme="minorHAnsi"/>
          <w:sz w:val="20"/>
          <w:lang w:eastAsia="de-CH"/>
        </w:rPr>
        <w:fldChar w:fldCharType="separate"/>
      </w:r>
      <w:r w:rsidR="006D5A51" w:rsidRPr="006D5A51">
        <w:rPr>
          <w:rFonts w:cstheme="minorHAnsi"/>
          <w:noProof/>
          <w:sz w:val="20"/>
          <w:lang w:eastAsia="de-CH"/>
        </w:rPr>
        <w:t>(R Core Team, 2020)</w:t>
      </w:r>
      <w:r w:rsidR="006D5A51" w:rsidRPr="006D5A51">
        <w:rPr>
          <w:rFonts w:cstheme="minorHAnsi"/>
          <w:sz w:val="20"/>
          <w:lang w:eastAsia="de-CH"/>
        </w:rPr>
        <w:fldChar w:fldCharType="end"/>
      </w:r>
      <w:r w:rsidR="006D5A51" w:rsidRPr="006D5A51">
        <w:rPr>
          <w:rFonts w:cstheme="minorHAnsi"/>
          <w:sz w:val="20"/>
          <w:lang w:eastAsia="de-CH"/>
        </w:rPr>
        <w:t>.</w:t>
      </w:r>
    </w:p>
    <w:p w14:paraId="77EB666B" w14:textId="77777777" w:rsidR="0017554A" w:rsidRPr="00AB41AF" w:rsidRDefault="0017554A">
      <w:pPr>
        <w:rPr>
          <w:b/>
          <w:lang w:eastAsia="de-CH"/>
        </w:rPr>
      </w:pPr>
      <w:r w:rsidRPr="00AB41AF">
        <w:rPr>
          <w:b/>
          <w:lang w:eastAsia="de-CH"/>
        </w:rPr>
        <w:br w:type="page"/>
      </w:r>
    </w:p>
    <w:p w14:paraId="1CC50817" w14:textId="77777777" w:rsidR="0017554A" w:rsidRPr="00AB41AF" w:rsidRDefault="0017554A" w:rsidP="004A3EB4">
      <w:pPr>
        <w:pStyle w:val="Heading1"/>
        <w:rPr>
          <w:lang w:eastAsia="de-CH"/>
        </w:rPr>
      </w:pPr>
      <w:r w:rsidRPr="00AB41AF">
        <w:rPr>
          <w:lang w:eastAsia="de-CH"/>
        </w:rPr>
        <w:lastRenderedPageBreak/>
        <w:t>RESULTS</w:t>
      </w:r>
    </w:p>
    <w:p w14:paraId="3205BAA1" w14:textId="77777777" w:rsidR="004A3EB4" w:rsidRDefault="005E1AF4" w:rsidP="004A3EB4">
      <w:pPr>
        <w:pStyle w:val="Heading2"/>
        <w:rPr>
          <w:lang w:eastAsia="de-CH"/>
        </w:rPr>
      </w:pPr>
      <w:r w:rsidRPr="00AB41AF">
        <w:rPr>
          <w:lang w:eastAsia="de-CH"/>
        </w:rPr>
        <w:t>Soil</w:t>
      </w:r>
      <w:r w:rsidR="00BF3EC7" w:rsidRPr="00AB41AF">
        <w:rPr>
          <w:lang w:eastAsia="de-CH"/>
        </w:rPr>
        <w:t xml:space="preserve"> phosph</w:t>
      </w:r>
      <w:r w:rsidR="004A3EB4">
        <w:rPr>
          <w:lang w:eastAsia="de-CH"/>
        </w:rPr>
        <w:t>orus</w:t>
      </w:r>
    </w:p>
    <w:p w14:paraId="4DD41F84" w14:textId="54FE2730" w:rsidR="00BF3EC7" w:rsidRPr="00AB41AF" w:rsidRDefault="00924835" w:rsidP="00335286">
      <w:pPr>
        <w:spacing w:line="480" w:lineRule="auto"/>
        <w:rPr>
          <w:sz w:val="20"/>
          <w:lang w:eastAsia="de-CH"/>
        </w:rPr>
      </w:pPr>
      <w:r>
        <w:rPr>
          <w:sz w:val="20"/>
          <w:szCs w:val="20"/>
          <w:lang w:eastAsia="de-CH"/>
        </w:rPr>
        <w:t>C</w:t>
      </w:r>
      <w:r w:rsidR="00200DEE" w:rsidRPr="00200DEE">
        <w:rPr>
          <w:sz w:val="20"/>
          <w:szCs w:val="20"/>
          <w:lang w:eastAsia="de-CH"/>
        </w:rPr>
        <w:t xml:space="preserve">oncentrations of </w:t>
      </w:r>
      <w:proofErr w:type="spellStart"/>
      <w:proofErr w:type="gramStart"/>
      <w:r w:rsidR="00200DEE" w:rsidRPr="00200DEE">
        <w:rPr>
          <w:sz w:val="20"/>
          <w:szCs w:val="20"/>
          <w:lang w:eastAsia="de-CH"/>
        </w:rPr>
        <w:t>P</w:t>
      </w:r>
      <w:r w:rsidRPr="00451E43">
        <w:rPr>
          <w:sz w:val="20"/>
          <w:szCs w:val="20"/>
          <w:vertAlign w:val="subscript"/>
          <w:lang w:eastAsia="de-CH"/>
        </w:rPr>
        <w:t>tot</w:t>
      </w:r>
      <w:r w:rsidR="006B1889">
        <w:rPr>
          <w:sz w:val="20"/>
          <w:szCs w:val="20"/>
          <w:vertAlign w:val="subscript"/>
          <w:lang w:eastAsia="de-CH"/>
        </w:rPr>
        <w:t>,s</w:t>
      </w:r>
      <w:proofErr w:type="spellEnd"/>
      <w:proofErr w:type="gramEnd"/>
      <w:r w:rsidR="00200DEE" w:rsidRPr="00200DEE">
        <w:rPr>
          <w:sz w:val="20"/>
          <w:szCs w:val="20"/>
          <w:lang w:eastAsia="de-CH"/>
        </w:rPr>
        <w:t xml:space="preserve"> in soil ranged from </w:t>
      </w:r>
      <w:r w:rsidR="00813716">
        <w:rPr>
          <w:sz w:val="20"/>
          <w:szCs w:val="20"/>
          <w:lang w:eastAsia="de-CH"/>
        </w:rPr>
        <w:t>864</w:t>
      </w:r>
      <w:r w:rsidR="00200DEE" w:rsidRPr="00200DEE">
        <w:rPr>
          <w:sz w:val="20"/>
          <w:szCs w:val="20"/>
          <w:lang w:eastAsia="de-CH"/>
        </w:rPr>
        <w:t xml:space="preserve"> to 2260 mg P/kg</w:t>
      </w:r>
      <w:r w:rsidR="00200DEE" w:rsidRPr="00200DEE">
        <w:rPr>
          <w:sz w:val="20"/>
          <w:szCs w:val="20"/>
          <w:vertAlign w:val="subscript"/>
          <w:lang w:eastAsia="de-CH"/>
        </w:rPr>
        <w:t>soil</w:t>
      </w:r>
      <w:r w:rsidR="00407167">
        <w:rPr>
          <w:sz w:val="20"/>
          <w:szCs w:val="20"/>
          <w:lang w:eastAsia="de-CH"/>
        </w:rPr>
        <w:t xml:space="preserve"> </w:t>
      </w:r>
      <w:r w:rsidR="00200DEE" w:rsidRPr="00200DEE">
        <w:rPr>
          <w:sz w:val="20"/>
          <w:szCs w:val="20"/>
          <w:lang w:eastAsia="de-CH"/>
        </w:rPr>
        <w:t xml:space="preserve">(Table 2). Pools of NaOH-EDTA extractable </w:t>
      </w:r>
      <w:proofErr w:type="spellStart"/>
      <w:proofErr w:type="gramStart"/>
      <w:r w:rsidR="00200DEE" w:rsidRPr="00200DEE">
        <w:rPr>
          <w:sz w:val="20"/>
          <w:szCs w:val="20"/>
          <w:lang w:eastAsia="de-CH"/>
        </w:rPr>
        <w:t>P</w:t>
      </w:r>
      <w:r w:rsidR="00200DEE" w:rsidRPr="00200DEE">
        <w:rPr>
          <w:sz w:val="20"/>
          <w:szCs w:val="20"/>
          <w:vertAlign w:val="subscript"/>
          <w:lang w:eastAsia="de-CH"/>
        </w:rPr>
        <w:t>tot</w:t>
      </w:r>
      <w:r w:rsidR="006B1889">
        <w:rPr>
          <w:sz w:val="20"/>
          <w:szCs w:val="20"/>
          <w:vertAlign w:val="subscript"/>
          <w:lang w:eastAsia="de-CH"/>
        </w:rPr>
        <w:t>,e</w:t>
      </w:r>
      <w:proofErr w:type="spellEnd"/>
      <w:proofErr w:type="gramEnd"/>
      <w:r w:rsidR="00200DEE" w:rsidRPr="00200DEE">
        <w:rPr>
          <w:sz w:val="20"/>
          <w:szCs w:val="20"/>
          <w:lang w:eastAsia="de-CH"/>
        </w:rPr>
        <w:t xml:space="preserve"> </w:t>
      </w:r>
      <w:r w:rsidR="00407167">
        <w:rPr>
          <w:sz w:val="20"/>
          <w:szCs w:val="20"/>
          <w:lang w:eastAsia="de-CH"/>
        </w:rPr>
        <w:t>ranged</w:t>
      </w:r>
      <w:r w:rsidR="00407167" w:rsidRPr="00200DEE">
        <w:rPr>
          <w:sz w:val="20"/>
          <w:szCs w:val="20"/>
          <w:lang w:eastAsia="de-CH"/>
        </w:rPr>
        <w:t xml:space="preserve"> </w:t>
      </w:r>
      <w:r w:rsidR="00200DEE" w:rsidRPr="00200DEE">
        <w:rPr>
          <w:sz w:val="20"/>
          <w:szCs w:val="20"/>
          <w:lang w:eastAsia="de-CH"/>
        </w:rPr>
        <w:t xml:space="preserve">from </w:t>
      </w:r>
      <w:r w:rsidR="00813716">
        <w:rPr>
          <w:sz w:val="20"/>
          <w:szCs w:val="20"/>
          <w:lang w:eastAsia="de-CH"/>
        </w:rPr>
        <w:t>41</w:t>
      </w:r>
      <w:r w:rsidR="00200DEE" w:rsidRPr="00200DEE">
        <w:rPr>
          <w:sz w:val="20"/>
          <w:szCs w:val="20"/>
          <w:lang w:eastAsia="de-CH"/>
        </w:rPr>
        <w:t> % (</w:t>
      </w:r>
      <w:r w:rsidR="00813716">
        <w:rPr>
          <w:sz w:val="20"/>
          <w:szCs w:val="20"/>
          <w:lang w:eastAsia="de-CH"/>
        </w:rPr>
        <w:t>Cambisol (A)</w:t>
      </w:r>
      <w:r w:rsidR="00200DEE" w:rsidRPr="00200DEE">
        <w:rPr>
          <w:sz w:val="20"/>
          <w:szCs w:val="20"/>
          <w:lang w:eastAsia="de-CH"/>
        </w:rPr>
        <w:t xml:space="preserve">) to 95 % (Cambisol (P)) of </w:t>
      </w:r>
      <w:proofErr w:type="spellStart"/>
      <w:r w:rsidR="00200DEE" w:rsidRPr="00200DEE">
        <w:rPr>
          <w:sz w:val="20"/>
          <w:szCs w:val="20"/>
          <w:lang w:eastAsia="de-CH"/>
        </w:rPr>
        <w:t>P</w:t>
      </w:r>
      <w:r w:rsidR="00200DEE" w:rsidRPr="00200DEE">
        <w:rPr>
          <w:sz w:val="20"/>
          <w:szCs w:val="20"/>
          <w:vertAlign w:val="subscript"/>
          <w:lang w:eastAsia="de-CH"/>
        </w:rPr>
        <w:t>tot</w:t>
      </w:r>
      <w:r w:rsidR="006B1889">
        <w:rPr>
          <w:sz w:val="20"/>
          <w:szCs w:val="20"/>
          <w:vertAlign w:val="subscript"/>
          <w:lang w:eastAsia="de-CH"/>
        </w:rPr>
        <w:t>,s</w:t>
      </w:r>
      <w:proofErr w:type="spellEnd"/>
      <w:r w:rsidR="00200DEE" w:rsidRPr="00200DEE">
        <w:rPr>
          <w:sz w:val="20"/>
          <w:szCs w:val="20"/>
          <w:lang w:eastAsia="de-CH"/>
        </w:rPr>
        <w:t xml:space="preserve"> in </w:t>
      </w:r>
      <w:r w:rsidR="00407167">
        <w:rPr>
          <w:sz w:val="20"/>
          <w:szCs w:val="20"/>
          <w:lang w:eastAsia="de-CH"/>
        </w:rPr>
        <w:t xml:space="preserve">each </w:t>
      </w:r>
      <w:r w:rsidR="00200DEE" w:rsidRPr="00200DEE">
        <w:rPr>
          <w:sz w:val="20"/>
          <w:szCs w:val="20"/>
          <w:lang w:eastAsia="de-CH"/>
        </w:rPr>
        <w:t>soil. Concentrations of P</w:t>
      </w:r>
      <w:r w:rsidR="00200DEE" w:rsidRPr="00200DEE">
        <w:rPr>
          <w:sz w:val="20"/>
          <w:szCs w:val="20"/>
          <w:vertAlign w:val="subscript"/>
          <w:lang w:eastAsia="de-CH"/>
        </w:rPr>
        <w:t>org</w:t>
      </w:r>
      <w:r w:rsidR="00200DEE" w:rsidRPr="00200DEE">
        <w:rPr>
          <w:sz w:val="20"/>
          <w:szCs w:val="20"/>
          <w:lang w:eastAsia="de-CH"/>
        </w:rPr>
        <w:t xml:space="preserve"> in the extracts ranged from </w:t>
      </w:r>
      <w:r w:rsidR="00813716">
        <w:rPr>
          <w:sz w:val="20"/>
          <w:szCs w:val="20"/>
          <w:lang w:eastAsia="de-CH"/>
        </w:rPr>
        <w:t>238</w:t>
      </w:r>
      <w:r w:rsidR="00200DEE" w:rsidRPr="00200DEE">
        <w:rPr>
          <w:sz w:val="20"/>
          <w:szCs w:val="20"/>
          <w:lang w:eastAsia="de-CH"/>
        </w:rPr>
        <w:t> mg P/kg</w:t>
      </w:r>
      <w:r w:rsidR="00200DEE" w:rsidRPr="00200DEE">
        <w:rPr>
          <w:sz w:val="20"/>
          <w:szCs w:val="20"/>
          <w:vertAlign w:val="subscript"/>
          <w:lang w:eastAsia="de-CH"/>
        </w:rPr>
        <w:t>soil</w:t>
      </w:r>
      <w:r w:rsidR="00200DEE" w:rsidRPr="00200DEE">
        <w:rPr>
          <w:sz w:val="20"/>
          <w:szCs w:val="20"/>
          <w:lang w:eastAsia="de-CH"/>
        </w:rPr>
        <w:t xml:space="preserve"> (</w:t>
      </w:r>
      <w:r w:rsidR="00813716">
        <w:rPr>
          <w:sz w:val="20"/>
          <w:szCs w:val="20"/>
          <w:lang w:eastAsia="de-CH"/>
        </w:rPr>
        <w:t>Cambisol (A)</w:t>
      </w:r>
      <w:r w:rsidR="00200DEE" w:rsidRPr="00200DEE">
        <w:rPr>
          <w:sz w:val="20"/>
          <w:szCs w:val="20"/>
          <w:lang w:eastAsia="de-CH"/>
        </w:rPr>
        <w:t>) to 1135 mg P/kg</w:t>
      </w:r>
      <w:r w:rsidR="00200DEE" w:rsidRPr="00200DEE">
        <w:rPr>
          <w:sz w:val="20"/>
          <w:szCs w:val="20"/>
          <w:vertAlign w:val="subscript"/>
          <w:lang w:eastAsia="de-CH"/>
        </w:rPr>
        <w:t>soil</w:t>
      </w:r>
      <w:r w:rsidR="00200DEE" w:rsidRPr="00200DEE">
        <w:rPr>
          <w:sz w:val="20"/>
          <w:szCs w:val="20"/>
          <w:lang w:eastAsia="de-CH"/>
        </w:rPr>
        <w:t xml:space="preserve"> (Cambisol (F)</w:t>
      </w:r>
      <w:r w:rsidR="00813716">
        <w:rPr>
          <w:sz w:val="20"/>
          <w:szCs w:val="20"/>
          <w:lang w:eastAsia="de-CH"/>
        </w:rPr>
        <w:t>), which comprised on average 67</w:t>
      </w:r>
      <w:r w:rsidR="00200DEE" w:rsidRPr="00200DEE">
        <w:rPr>
          <w:sz w:val="20"/>
          <w:szCs w:val="20"/>
          <w:lang w:eastAsia="de-CH"/>
        </w:rPr>
        <w:t xml:space="preserve"> % of </w:t>
      </w:r>
      <w:proofErr w:type="spellStart"/>
      <w:proofErr w:type="gramStart"/>
      <w:r w:rsidR="00200DEE" w:rsidRPr="00200DEE">
        <w:rPr>
          <w:sz w:val="20"/>
          <w:szCs w:val="20"/>
          <w:lang w:eastAsia="de-CH"/>
        </w:rPr>
        <w:t>P</w:t>
      </w:r>
      <w:r w:rsidR="00200DEE" w:rsidRPr="00200DEE">
        <w:rPr>
          <w:sz w:val="20"/>
          <w:szCs w:val="20"/>
          <w:vertAlign w:val="subscript"/>
          <w:lang w:eastAsia="de-CH"/>
        </w:rPr>
        <w:t>tot</w:t>
      </w:r>
      <w:r w:rsidR="006B1889">
        <w:rPr>
          <w:sz w:val="20"/>
          <w:szCs w:val="20"/>
          <w:vertAlign w:val="subscript"/>
          <w:lang w:eastAsia="de-CH"/>
        </w:rPr>
        <w:t>,e</w:t>
      </w:r>
      <w:proofErr w:type="spellEnd"/>
      <w:proofErr w:type="gramEnd"/>
      <w:r w:rsidR="00200DEE" w:rsidRPr="00200DEE">
        <w:rPr>
          <w:sz w:val="20"/>
          <w:szCs w:val="20"/>
          <w:lang w:eastAsia="de-CH"/>
        </w:rPr>
        <w:t xml:space="preserve"> in NaOH-EDTA extracts.</w:t>
      </w:r>
      <w:r w:rsidR="001E6E2D" w:rsidRPr="00AB41AF">
        <w:rPr>
          <w:sz w:val="20"/>
          <w:szCs w:val="20"/>
          <w:lang w:eastAsia="de-CH"/>
        </w:rPr>
        <w:t xml:space="preserve"> </w:t>
      </w:r>
    </w:p>
    <w:p w14:paraId="5DC9D787" w14:textId="0A6C06E5" w:rsidR="00CD5C2C" w:rsidRPr="005A2094" w:rsidRDefault="00CD5C2C" w:rsidP="001B52F3">
      <w:pPr>
        <w:pStyle w:val="Caption"/>
        <w:keepNext/>
        <w:spacing w:line="480" w:lineRule="auto"/>
        <w:rPr>
          <w:rFonts w:asciiTheme="minorHAnsi" w:hAnsiTheme="minorHAnsi" w:cstheme="minorHAnsi"/>
          <w:b w:val="0"/>
          <w:color w:val="auto"/>
          <w:lang w:val="en-GB"/>
        </w:rPr>
      </w:pPr>
      <w:bookmarkStart w:id="2" w:name="_Ref38628534"/>
      <w:r w:rsidRPr="00AB41AF">
        <w:rPr>
          <w:rFonts w:asciiTheme="minorHAnsi" w:hAnsiTheme="minorHAnsi" w:cstheme="minorHAnsi"/>
          <w:color w:val="auto"/>
          <w:lang w:val="en-GB"/>
        </w:rPr>
        <w:t xml:space="preserve">Table </w:t>
      </w:r>
      <w:r w:rsidRPr="007D4235">
        <w:rPr>
          <w:rFonts w:asciiTheme="minorHAnsi" w:hAnsiTheme="minorHAnsi" w:cstheme="minorHAnsi"/>
          <w:color w:val="auto"/>
          <w:lang w:val="en-GB"/>
        </w:rPr>
        <w:fldChar w:fldCharType="begin"/>
      </w:r>
      <w:r w:rsidRPr="00AB41AF">
        <w:rPr>
          <w:rFonts w:asciiTheme="minorHAnsi" w:hAnsiTheme="minorHAnsi" w:cstheme="minorHAnsi"/>
          <w:color w:val="auto"/>
          <w:lang w:val="en-GB"/>
        </w:rPr>
        <w:instrText xml:space="preserve"> SEQ Table \* ARABIC </w:instrText>
      </w:r>
      <w:r w:rsidRPr="007D4235">
        <w:rPr>
          <w:rFonts w:asciiTheme="minorHAnsi" w:hAnsiTheme="minorHAnsi" w:cstheme="minorHAnsi"/>
          <w:color w:val="auto"/>
          <w:lang w:val="en-GB"/>
        </w:rPr>
        <w:fldChar w:fldCharType="separate"/>
      </w:r>
      <w:r w:rsidR="004034A7">
        <w:rPr>
          <w:rFonts w:asciiTheme="minorHAnsi" w:hAnsiTheme="minorHAnsi" w:cstheme="minorHAnsi"/>
          <w:noProof/>
          <w:color w:val="auto"/>
          <w:lang w:val="en-GB"/>
        </w:rPr>
        <w:t>2</w:t>
      </w:r>
      <w:r w:rsidRPr="007D4235">
        <w:rPr>
          <w:rFonts w:asciiTheme="minorHAnsi" w:hAnsiTheme="minorHAnsi" w:cstheme="minorHAnsi"/>
          <w:color w:val="auto"/>
          <w:lang w:val="en-GB"/>
        </w:rPr>
        <w:fldChar w:fldCharType="end"/>
      </w:r>
      <w:bookmarkEnd w:id="2"/>
      <w:r w:rsidRPr="007D4235">
        <w:rPr>
          <w:rFonts w:asciiTheme="minorHAnsi" w:hAnsiTheme="minorHAnsi" w:cstheme="minorHAnsi"/>
          <w:color w:val="auto"/>
          <w:lang w:val="en-GB"/>
        </w:rPr>
        <w:t>.</w:t>
      </w:r>
      <w:r w:rsidRPr="007D4235">
        <w:rPr>
          <w:rFonts w:asciiTheme="minorHAnsi" w:hAnsiTheme="minorHAnsi" w:cstheme="minorHAnsi"/>
          <w:b w:val="0"/>
          <w:color w:val="auto"/>
          <w:lang w:val="en-GB"/>
        </w:rPr>
        <w:t xml:space="preserve"> </w:t>
      </w:r>
      <w:r w:rsidR="00924835">
        <w:rPr>
          <w:rFonts w:asciiTheme="minorHAnsi" w:hAnsiTheme="minorHAnsi" w:cstheme="minorHAnsi"/>
          <w:b w:val="0"/>
          <w:color w:val="auto"/>
          <w:lang w:val="en-GB"/>
        </w:rPr>
        <w:t xml:space="preserve">Concentrations of </w:t>
      </w:r>
      <w:proofErr w:type="spellStart"/>
      <w:r w:rsidR="00924835">
        <w:rPr>
          <w:rFonts w:asciiTheme="minorHAnsi" w:hAnsiTheme="minorHAnsi" w:cstheme="minorHAnsi"/>
          <w:b w:val="0"/>
          <w:color w:val="auto"/>
          <w:lang w:val="en-GB"/>
        </w:rPr>
        <w:t>P</w:t>
      </w:r>
      <w:r w:rsidR="00924835" w:rsidRPr="005D72F5">
        <w:rPr>
          <w:rFonts w:asciiTheme="minorHAnsi" w:hAnsiTheme="minorHAnsi" w:cstheme="minorHAnsi"/>
          <w:b w:val="0"/>
          <w:color w:val="auto"/>
          <w:vertAlign w:val="subscript"/>
          <w:lang w:val="en-GB"/>
        </w:rPr>
        <w:t>tot</w:t>
      </w:r>
      <w:r w:rsidR="006B1889">
        <w:rPr>
          <w:rFonts w:asciiTheme="minorHAnsi" w:hAnsiTheme="minorHAnsi" w:cstheme="minorHAnsi"/>
          <w:b w:val="0"/>
          <w:color w:val="auto"/>
          <w:vertAlign w:val="subscript"/>
          <w:lang w:val="en-GB"/>
        </w:rPr>
        <w:t>,s</w:t>
      </w:r>
      <w:proofErr w:type="spellEnd"/>
      <w:r w:rsidR="00924835">
        <w:rPr>
          <w:rFonts w:asciiTheme="minorHAnsi" w:hAnsiTheme="minorHAnsi" w:cstheme="minorHAnsi"/>
          <w:b w:val="0"/>
          <w:color w:val="auto"/>
          <w:lang w:val="en-GB"/>
        </w:rPr>
        <w:t xml:space="preserve"> in soil determined by </w:t>
      </w:r>
      <w:r w:rsidR="008C31C5" w:rsidRPr="007D4235">
        <w:rPr>
          <w:rFonts w:asciiTheme="minorHAnsi" w:hAnsiTheme="minorHAnsi" w:cstheme="minorHAnsi"/>
          <w:b w:val="0"/>
          <w:color w:val="auto"/>
          <w:lang w:val="en-GB"/>
        </w:rPr>
        <w:t>acid digest</w:t>
      </w:r>
      <w:r w:rsidR="00924835">
        <w:rPr>
          <w:rFonts w:asciiTheme="minorHAnsi" w:hAnsiTheme="minorHAnsi" w:cstheme="minorHAnsi"/>
          <w:b w:val="0"/>
          <w:color w:val="auto"/>
          <w:lang w:val="en-GB"/>
        </w:rPr>
        <w:t>ion,</w:t>
      </w:r>
      <w:r w:rsidR="008C31C5" w:rsidRPr="007D4235">
        <w:rPr>
          <w:rFonts w:asciiTheme="minorHAnsi" w:hAnsiTheme="minorHAnsi" w:cstheme="minorHAnsi"/>
          <w:b w:val="0"/>
          <w:color w:val="auto"/>
          <w:lang w:val="en-GB"/>
        </w:rPr>
        <w:t xml:space="preserve"> </w:t>
      </w:r>
      <w:r w:rsidRPr="007D4235">
        <w:rPr>
          <w:rFonts w:asciiTheme="minorHAnsi" w:hAnsiTheme="minorHAnsi" w:cstheme="minorHAnsi"/>
          <w:b w:val="0"/>
          <w:color w:val="auto"/>
          <w:lang w:val="en-GB"/>
        </w:rPr>
        <w:t>and</w:t>
      </w:r>
      <w:r w:rsidR="00924835">
        <w:rPr>
          <w:rFonts w:asciiTheme="minorHAnsi" w:hAnsiTheme="minorHAnsi" w:cstheme="minorHAnsi"/>
          <w:b w:val="0"/>
          <w:color w:val="auto"/>
          <w:lang w:val="en-GB"/>
        </w:rPr>
        <w:t xml:space="preserve"> pools of</w:t>
      </w:r>
      <w:r w:rsidRPr="007D4235">
        <w:rPr>
          <w:rFonts w:asciiTheme="minorHAnsi" w:hAnsiTheme="minorHAnsi" w:cstheme="minorHAnsi"/>
          <w:b w:val="0"/>
          <w:color w:val="auto"/>
          <w:lang w:val="en-GB"/>
        </w:rPr>
        <w:t xml:space="preserve"> 0.25 M NaOH + 0.05 M EDTA extractable P</w:t>
      </w:r>
      <w:r w:rsidR="00924835">
        <w:rPr>
          <w:rFonts w:asciiTheme="minorHAnsi" w:hAnsiTheme="minorHAnsi" w:cstheme="minorHAnsi"/>
          <w:b w:val="0"/>
          <w:color w:val="auto"/>
          <w:lang w:val="en-GB"/>
        </w:rPr>
        <w:t xml:space="preserve"> determined using the method of</w:t>
      </w:r>
      <w:r w:rsidR="00D72520">
        <w:rPr>
          <w:rFonts w:asciiTheme="minorHAnsi" w:hAnsiTheme="minorHAnsi" w:cstheme="minorHAnsi"/>
          <w:b w:val="0"/>
          <w:color w:val="auto"/>
          <w:lang w:val="en-GB"/>
        </w:rPr>
        <w:t xml:space="preserve"> </w:t>
      </w:r>
      <w:r w:rsidR="00D72520">
        <w:rPr>
          <w:rFonts w:asciiTheme="minorHAnsi" w:hAnsiTheme="minorHAnsi" w:cstheme="minorHAnsi"/>
          <w:b w:val="0"/>
          <w:color w:val="auto"/>
          <w:lang w:val="en-GB"/>
        </w:rPr>
        <w:fldChar w:fldCharType="begin"/>
      </w:r>
      <w:r w:rsidR="00D72520">
        <w:rPr>
          <w:rFonts w:asciiTheme="minorHAnsi" w:hAnsiTheme="minorHAnsi" w:cstheme="minorHAnsi"/>
          <w:b w:val="0"/>
          <w:color w:val="auto"/>
          <w:lang w:val="en-GB"/>
        </w:rPr>
        <w:instrText xml:space="preserve"> ADDIN EN.CITE &lt;EndNote&gt;&lt;Cite AuthorYear="1"&gt;&lt;Author&gt;Cade-Menun&lt;/Author&gt;&lt;Year&gt;2002&lt;/Year&gt;&lt;RecNum&gt;463&lt;/RecNum&gt;&lt;DisplayText&gt;Cade-Menun et al. (2002)&lt;/DisplayText&gt;&lt;record&gt;&lt;rec-number&gt;463&lt;/rec-number&gt;&lt;foreign-keys&gt;&lt;key app="EN" db-id="dr9rpzzfnd0p0teea9dp922asttzspv9ef2z" timestamp="1541500589"&gt;463&lt;/key&gt;&lt;/foreign-keys&gt;&lt;ref-type name="Journal Article"&gt;17&lt;/ref-type&gt;&lt;contributors&gt;&lt;authors&gt;&lt;author&gt;Cade-Menun, B.J.&lt;/author&gt;&lt;author&gt;Liu, C. W.&lt;/author&gt;&lt;author&gt;Nunlist, R.&lt;/author&gt;&lt;author&gt;McColl, J. G.&lt;/author&gt;&lt;/authors&gt;&lt;/contributors&gt;&lt;titles&gt;&lt;title&gt;Soil and litter phosphorus-31 nuclear magnetic resonance spectroscopy&lt;/title&gt;&lt;secondary-title&gt;Journal of Environmental Quality&lt;/secondary-title&gt;&lt;/titles&gt;&lt;periodical&gt;&lt;full-title&gt;Journal of Environmental Quality&lt;/full-title&gt;&lt;/periodical&gt;&lt;pages&gt;457-465&lt;/pages&gt;&lt;volume&gt;31&lt;/volume&gt;&lt;number&gt;2&lt;/number&gt;&lt;dates&gt;&lt;year&gt;2002&lt;/year&gt;&lt;/dates&gt;&lt;urls&gt;&lt;related-urls&gt;&lt;url&gt;http://dx.doi.org/10.2134/jeq2002.4570&lt;/url&gt;&lt;/related-urls&gt;&lt;/urls&gt;&lt;electronic-resource-num&gt;10.2134/jeq2002.4570&lt;/electronic-resource-num&gt;&lt;language&gt;English&lt;/language&gt;&lt;/record&gt;&lt;/Cite&gt;&lt;/EndNote&gt;</w:instrText>
      </w:r>
      <w:r w:rsidR="00D72520">
        <w:rPr>
          <w:rFonts w:asciiTheme="minorHAnsi" w:hAnsiTheme="minorHAnsi" w:cstheme="minorHAnsi"/>
          <w:b w:val="0"/>
          <w:color w:val="auto"/>
          <w:lang w:val="en-GB"/>
        </w:rPr>
        <w:fldChar w:fldCharType="separate"/>
      </w:r>
      <w:r w:rsidR="00D72520">
        <w:rPr>
          <w:rFonts w:asciiTheme="minorHAnsi" w:hAnsiTheme="minorHAnsi" w:cstheme="minorHAnsi"/>
          <w:b w:val="0"/>
          <w:noProof/>
          <w:color w:val="auto"/>
          <w:lang w:val="en-GB"/>
        </w:rPr>
        <w:t>Cade-Menun et al. (2002)</w:t>
      </w:r>
      <w:r w:rsidR="00D72520">
        <w:rPr>
          <w:rFonts w:asciiTheme="minorHAnsi" w:hAnsiTheme="minorHAnsi" w:cstheme="minorHAnsi"/>
          <w:b w:val="0"/>
          <w:color w:val="auto"/>
          <w:lang w:val="en-GB"/>
        </w:rPr>
        <w:fldChar w:fldCharType="end"/>
      </w:r>
      <w:r w:rsidR="008C31C5" w:rsidRPr="000A59E3">
        <w:rPr>
          <w:rFonts w:asciiTheme="minorHAnsi" w:hAnsiTheme="minorHAnsi" w:cstheme="minorHAnsi"/>
          <w:b w:val="0"/>
          <w:color w:val="auto"/>
          <w:lang w:val="en-GB"/>
        </w:rPr>
        <w:t xml:space="preserve">. </w:t>
      </w:r>
      <w:r w:rsidR="003125B3">
        <w:rPr>
          <w:rFonts w:asciiTheme="minorHAnsi" w:hAnsiTheme="minorHAnsi" w:cstheme="minorHAnsi"/>
          <w:b w:val="0"/>
          <w:color w:val="auto"/>
          <w:lang w:val="en-GB"/>
        </w:rPr>
        <w:t>F</w:t>
      </w:r>
      <w:r w:rsidR="003125B3" w:rsidRPr="005A2094">
        <w:rPr>
          <w:rFonts w:asciiTheme="minorHAnsi" w:hAnsiTheme="minorHAnsi" w:cstheme="minorHAnsi"/>
          <w:b w:val="0"/>
          <w:color w:val="auto"/>
          <w:lang w:val="en-GB"/>
        </w:rPr>
        <w:t xml:space="preserve">or </w:t>
      </w:r>
      <w:r w:rsidR="003125B3">
        <w:rPr>
          <w:rFonts w:asciiTheme="minorHAnsi" w:hAnsiTheme="minorHAnsi" w:cstheme="minorHAnsi"/>
          <w:b w:val="0"/>
          <w:color w:val="auto"/>
          <w:lang w:val="en-GB"/>
        </w:rPr>
        <w:t xml:space="preserve">the </w:t>
      </w:r>
      <w:r w:rsidR="003125B3" w:rsidRPr="005A2094">
        <w:rPr>
          <w:rFonts w:asciiTheme="minorHAnsi" w:hAnsiTheme="minorHAnsi" w:cstheme="minorHAnsi"/>
          <w:b w:val="0"/>
          <w:color w:val="auto"/>
          <w:lang w:val="en-GB"/>
        </w:rPr>
        <w:t>NaOH-EDTA extractable P</w:t>
      </w:r>
      <w:r w:rsidR="003125B3">
        <w:rPr>
          <w:rFonts w:asciiTheme="minorHAnsi" w:hAnsiTheme="minorHAnsi" w:cstheme="minorHAnsi"/>
          <w:b w:val="0"/>
          <w:color w:val="auto"/>
          <w:lang w:val="en-GB"/>
        </w:rPr>
        <w:t>, mean values (</w:t>
      </w:r>
      <w:r w:rsidR="003125B3" w:rsidRPr="00976709">
        <w:rPr>
          <w:rFonts w:asciiTheme="minorHAnsi" w:hAnsiTheme="minorHAnsi" w:cstheme="minorHAnsi"/>
          <w:b w:val="0"/>
          <w:i/>
          <w:iCs/>
          <w:color w:val="auto"/>
          <w:lang w:val="en-GB"/>
        </w:rPr>
        <w:t>n</w:t>
      </w:r>
      <w:r w:rsidR="003125B3">
        <w:rPr>
          <w:rFonts w:asciiTheme="minorHAnsi" w:hAnsiTheme="minorHAnsi" w:cstheme="minorHAnsi"/>
          <w:b w:val="0"/>
          <w:color w:val="auto"/>
          <w:lang w:val="en-GB"/>
        </w:rPr>
        <w:t xml:space="preserve">=3) are listed with </w:t>
      </w:r>
      <w:r w:rsidRPr="000A59E3">
        <w:rPr>
          <w:rFonts w:asciiTheme="minorHAnsi" w:hAnsiTheme="minorHAnsi" w:cstheme="minorHAnsi"/>
          <w:b w:val="0"/>
          <w:color w:val="auto"/>
          <w:lang w:val="en-GB"/>
        </w:rPr>
        <w:t>standard deviation</w:t>
      </w:r>
      <w:r w:rsidR="003125B3">
        <w:rPr>
          <w:rFonts w:asciiTheme="minorHAnsi" w:hAnsiTheme="minorHAnsi" w:cstheme="minorHAnsi"/>
          <w:b w:val="0"/>
          <w:color w:val="auto"/>
          <w:lang w:val="en-GB"/>
        </w:rPr>
        <w:t xml:space="preserve">s </w:t>
      </w:r>
      <w:r w:rsidR="00D72520">
        <w:rPr>
          <w:rFonts w:asciiTheme="minorHAnsi" w:hAnsiTheme="minorHAnsi" w:cstheme="minorHAnsi"/>
          <w:b w:val="0"/>
          <w:color w:val="auto"/>
          <w:lang w:val="en-GB"/>
        </w:rPr>
        <w:t xml:space="preserve">in </w:t>
      </w:r>
      <w:r w:rsidR="00813716">
        <w:rPr>
          <w:rFonts w:asciiTheme="minorHAnsi" w:hAnsiTheme="minorHAnsi" w:cstheme="minorHAnsi"/>
          <w:b w:val="0"/>
          <w:color w:val="auto"/>
          <w:lang w:val="en-GB"/>
        </w:rPr>
        <w:t>parentheses</w:t>
      </w:r>
      <w:r w:rsidR="00087A92" w:rsidRPr="005A2094">
        <w:rPr>
          <w:rFonts w:asciiTheme="minorHAnsi" w:hAnsiTheme="minorHAnsi" w:cstheme="minorHAnsi"/>
          <w:b w:val="0"/>
          <w:color w:val="auto"/>
          <w:lang w:val="en-GB"/>
        </w:rPr>
        <w:t>.</w:t>
      </w:r>
    </w:p>
    <w:tbl>
      <w:tblPr>
        <w:tblStyle w:val="TableGrid"/>
        <w:tblpPr w:leftFromText="141" w:rightFromText="141" w:vertAnchor="text" w:horzAnchor="margin" w:tblpY="23"/>
        <w:tblW w:w="50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702"/>
        <w:gridCol w:w="1700"/>
        <w:gridCol w:w="1700"/>
        <w:gridCol w:w="1713"/>
      </w:tblGrid>
      <w:tr w:rsidR="00146B5C" w:rsidRPr="00AB41AF" w14:paraId="5EE0DD30" w14:textId="77777777" w:rsidTr="000530E6">
        <w:trPr>
          <w:trHeight w:val="679"/>
        </w:trPr>
        <w:tc>
          <w:tcPr>
            <w:tcW w:w="1248" w:type="pct"/>
            <w:vMerge w:val="restart"/>
            <w:tcBorders>
              <w:top w:val="single" w:sz="4" w:space="0" w:color="000000"/>
            </w:tcBorders>
            <w:vAlign w:val="center"/>
          </w:tcPr>
          <w:p w14:paraId="235E4850" w14:textId="77777777" w:rsidR="005E554E" w:rsidRPr="00E9212E" w:rsidRDefault="005E554E" w:rsidP="00997BC7">
            <w:pPr>
              <w:spacing w:before="120"/>
              <w:rPr>
                <w:rFonts w:asciiTheme="minorHAnsi" w:hAnsiTheme="minorHAnsi" w:cstheme="minorHAnsi"/>
                <w:b/>
                <w:sz w:val="18"/>
                <w:szCs w:val="18"/>
              </w:rPr>
            </w:pPr>
            <w:r w:rsidRPr="00AA5FCE">
              <w:rPr>
                <w:rFonts w:asciiTheme="minorHAnsi" w:hAnsiTheme="minorHAnsi" w:cstheme="minorHAnsi"/>
                <w:b/>
                <w:sz w:val="18"/>
                <w:szCs w:val="18"/>
              </w:rPr>
              <w:t>Soil</w:t>
            </w:r>
          </w:p>
        </w:tc>
        <w:tc>
          <w:tcPr>
            <w:tcW w:w="937" w:type="pct"/>
            <w:tcBorders>
              <w:top w:val="single" w:sz="4" w:space="0" w:color="000000"/>
            </w:tcBorders>
            <w:vAlign w:val="center"/>
          </w:tcPr>
          <w:p w14:paraId="7308D89C" w14:textId="77777777" w:rsidR="005E554E" w:rsidRPr="00AB41AF" w:rsidRDefault="00146B5C" w:rsidP="00B657F3">
            <w:pPr>
              <w:spacing w:before="120"/>
              <w:jc w:val="center"/>
              <w:rPr>
                <w:rFonts w:asciiTheme="minorHAnsi" w:hAnsiTheme="minorHAnsi" w:cstheme="minorHAnsi"/>
                <w:b/>
                <w:sz w:val="18"/>
                <w:szCs w:val="18"/>
              </w:rPr>
            </w:pPr>
            <w:r w:rsidRPr="00AB41AF">
              <w:rPr>
                <w:rFonts w:asciiTheme="minorHAnsi" w:hAnsiTheme="minorHAnsi" w:cstheme="minorHAnsi"/>
                <w:b/>
                <w:sz w:val="18"/>
                <w:szCs w:val="18"/>
              </w:rPr>
              <w:t>Digestion</w:t>
            </w:r>
          </w:p>
        </w:tc>
        <w:tc>
          <w:tcPr>
            <w:tcW w:w="2815" w:type="pct"/>
            <w:gridSpan w:val="3"/>
            <w:tcBorders>
              <w:top w:val="single" w:sz="4" w:space="0" w:color="000000"/>
              <w:bottom w:val="single" w:sz="4" w:space="0" w:color="auto"/>
            </w:tcBorders>
            <w:vAlign w:val="center"/>
          </w:tcPr>
          <w:p w14:paraId="356AD7AD" w14:textId="77777777" w:rsidR="005E554E" w:rsidRPr="00AB41AF" w:rsidRDefault="005E554E" w:rsidP="00B657F3">
            <w:pPr>
              <w:spacing w:before="120"/>
              <w:jc w:val="center"/>
              <w:rPr>
                <w:rFonts w:asciiTheme="minorHAnsi" w:hAnsiTheme="minorHAnsi" w:cstheme="minorHAnsi"/>
                <w:b/>
                <w:sz w:val="18"/>
                <w:szCs w:val="18"/>
              </w:rPr>
            </w:pPr>
            <w:r w:rsidRPr="00AB41AF">
              <w:rPr>
                <w:rFonts w:asciiTheme="minorHAnsi" w:hAnsiTheme="minorHAnsi" w:cstheme="minorHAnsi"/>
                <w:b/>
                <w:sz w:val="18"/>
                <w:szCs w:val="18"/>
              </w:rPr>
              <w:t>NaOH-EDTA extraction</w:t>
            </w:r>
          </w:p>
        </w:tc>
      </w:tr>
      <w:tr w:rsidR="00146B5C" w:rsidRPr="00AB41AF" w14:paraId="28A0BC95" w14:textId="77777777" w:rsidTr="000530E6">
        <w:trPr>
          <w:trHeight w:val="679"/>
        </w:trPr>
        <w:tc>
          <w:tcPr>
            <w:tcW w:w="1248" w:type="pct"/>
            <w:vMerge/>
            <w:tcBorders>
              <w:bottom w:val="single" w:sz="4" w:space="0" w:color="000000"/>
            </w:tcBorders>
            <w:vAlign w:val="center"/>
          </w:tcPr>
          <w:p w14:paraId="7392765E" w14:textId="77777777" w:rsidR="005E554E" w:rsidRPr="00AB41AF" w:rsidRDefault="005E554E" w:rsidP="00B657F3">
            <w:pPr>
              <w:spacing w:before="120"/>
              <w:jc w:val="center"/>
              <w:rPr>
                <w:rFonts w:asciiTheme="minorHAnsi" w:hAnsiTheme="minorHAnsi" w:cstheme="minorHAnsi"/>
                <w:b/>
                <w:sz w:val="18"/>
                <w:szCs w:val="18"/>
              </w:rPr>
            </w:pPr>
          </w:p>
        </w:tc>
        <w:tc>
          <w:tcPr>
            <w:tcW w:w="937" w:type="pct"/>
            <w:tcBorders>
              <w:bottom w:val="single" w:sz="4" w:space="0" w:color="000000"/>
            </w:tcBorders>
          </w:tcPr>
          <w:p w14:paraId="54D3DE9F" w14:textId="3D1369E2" w:rsidR="005E554E" w:rsidRPr="00AB41AF" w:rsidRDefault="005E554E" w:rsidP="00B657F3">
            <w:pPr>
              <w:spacing w:before="120"/>
              <w:jc w:val="center"/>
              <w:rPr>
                <w:rFonts w:asciiTheme="minorHAnsi" w:hAnsiTheme="minorHAnsi" w:cstheme="minorHAnsi"/>
                <w:b/>
                <w:sz w:val="18"/>
                <w:szCs w:val="18"/>
                <w:vertAlign w:val="subscript"/>
              </w:rPr>
            </w:pPr>
            <w:proofErr w:type="spellStart"/>
            <w:proofErr w:type="gramStart"/>
            <w:r w:rsidRPr="00AB41AF">
              <w:rPr>
                <w:rFonts w:asciiTheme="minorHAnsi" w:hAnsiTheme="minorHAnsi" w:cstheme="minorHAnsi"/>
                <w:b/>
                <w:sz w:val="18"/>
                <w:szCs w:val="18"/>
              </w:rPr>
              <w:t>P</w:t>
            </w:r>
            <w:r w:rsidRPr="00AB41AF">
              <w:rPr>
                <w:rFonts w:asciiTheme="minorHAnsi" w:hAnsiTheme="minorHAnsi" w:cstheme="minorHAnsi"/>
                <w:b/>
                <w:sz w:val="18"/>
                <w:szCs w:val="18"/>
                <w:vertAlign w:val="subscript"/>
              </w:rPr>
              <w:t>tot</w:t>
            </w:r>
            <w:r w:rsidR="006B1889">
              <w:rPr>
                <w:rFonts w:asciiTheme="minorHAnsi" w:hAnsiTheme="minorHAnsi" w:cstheme="minorHAnsi"/>
                <w:b/>
                <w:sz w:val="18"/>
                <w:szCs w:val="18"/>
                <w:vertAlign w:val="subscript"/>
              </w:rPr>
              <w:t>,s</w:t>
            </w:r>
            <w:proofErr w:type="spellEnd"/>
            <w:proofErr w:type="gramEnd"/>
          </w:p>
          <w:p w14:paraId="5F1057F2" w14:textId="77777777" w:rsidR="005E554E" w:rsidRPr="00AB41AF" w:rsidRDefault="005E554E" w:rsidP="00B657F3">
            <w:pPr>
              <w:spacing w:before="120"/>
              <w:jc w:val="center"/>
              <w:rPr>
                <w:rFonts w:asciiTheme="minorHAnsi" w:hAnsiTheme="minorHAnsi" w:cstheme="minorHAnsi"/>
                <w:b/>
                <w:sz w:val="18"/>
                <w:szCs w:val="18"/>
              </w:rPr>
            </w:pPr>
            <w:r w:rsidRPr="00AB41AF">
              <w:rPr>
                <w:rFonts w:asciiTheme="minorHAnsi" w:hAnsiTheme="minorHAnsi" w:cstheme="minorHAnsi"/>
                <w:sz w:val="18"/>
                <w:szCs w:val="18"/>
              </w:rPr>
              <w:t>mg P/kg</w:t>
            </w:r>
            <w:r w:rsidRPr="00AB41AF">
              <w:rPr>
                <w:rFonts w:asciiTheme="minorHAnsi" w:hAnsiTheme="minorHAnsi" w:cstheme="minorHAnsi"/>
                <w:sz w:val="18"/>
                <w:szCs w:val="18"/>
                <w:vertAlign w:val="subscript"/>
              </w:rPr>
              <w:t>soil</w:t>
            </w:r>
          </w:p>
        </w:tc>
        <w:tc>
          <w:tcPr>
            <w:tcW w:w="936" w:type="pct"/>
            <w:tcBorders>
              <w:top w:val="single" w:sz="4" w:space="0" w:color="auto"/>
              <w:bottom w:val="single" w:sz="4" w:space="0" w:color="000000"/>
            </w:tcBorders>
            <w:vAlign w:val="center"/>
          </w:tcPr>
          <w:p w14:paraId="110AC51F" w14:textId="6A25386A" w:rsidR="005E554E" w:rsidRPr="00AB41AF" w:rsidRDefault="005E554E" w:rsidP="00B657F3">
            <w:pPr>
              <w:spacing w:before="120"/>
              <w:jc w:val="center"/>
              <w:rPr>
                <w:rFonts w:asciiTheme="minorHAnsi" w:hAnsiTheme="minorHAnsi" w:cstheme="minorHAnsi"/>
                <w:b/>
                <w:sz w:val="18"/>
                <w:szCs w:val="18"/>
                <w:vertAlign w:val="subscript"/>
              </w:rPr>
            </w:pPr>
            <w:proofErr w:type="spellStart"/>
            <w:proofErr w:type="gramStart"/>
            <w:r w:rsidRPr="00AB41AF">
              <w:rPr>
                <w:rFonts w:asciiTheme="minorHAnsi" w:hAnsiTheme="minorHAnsi" w:cstheme="minorHAnsi"/>
                <w:b/>
                <w:sz w:val="18"/>
                <w:szCs w:val="18"/>
              </w:rPr>
              <w:t>P</w:t>
            </w:r>
            <w:r w:rsidRPr="00AB41AF">
              <w:rPr>
                <w:rFonts w:asciiTheme="minorHAnsi" w:hAnsiTheme="minorHAnsi" w:cstheme="minorHAnsi"/>
                <w:b/>
                <w:sz w:val="18"/>
                <w:szCs w:val="18"/>
                <w:vertAlign w:val="subscript"/>
              </w:rPr>
              <w:t>tot</w:t>
            </w:r>
            <w:r w:rsidR="006B1889">
              <w:rPr>
                <w:rFonts w:asciiTheme="minorHAnsi" w:hAnsiTheme="minorHAnsi" w:cstheme="minorHAnsi"/>
                <w:b/>
                <w:sz w:val="18"/>
                <w:szCs w:val="18"/>
                <w:vertAlign w:val="subscript"/>
              </w:rPr>
              <w:t>,e</w:t>
            </w:r>
            <w:proofErr w:type="spellEnd"/>
            <w:proofErr w:type="gramEnd"/>
          </w:p>
          <w:p w14:paraId="6538E072" w14:textId="77777777" w:rsidR="005E554E" w:rsidRPr="00AB41AF" w:rsidRDefault="005E554E" w:rsidP="00B657F3">
            <w:pPr>
              <w:spacing w:before="120"/>
              <w:jc w:val="center"/>
              <w:rPr>
                <w:rFonts w:asciiTheme="minorHAnsi" w:hAnsiTheme="minorHAnsi" w:cstheme="minorHAnsi"/>
                <w:b/>
                <w:sz w:val="18"/>
                <w:szCs w:val="18"/>
              </w:rPr>
            </w:pPr>
            <w:r w:rsidRPr="00AB41AF">
              <w:rPr>
                <w:rFonts w:asciiTheme="minorHAnsi" w:hAnsiTheme="minorHAnsi" w:cstheme="minorHAnsi"/>
                <w:sz w:val="18"/>
                <w:szCs w:val="18"/>
              </w:rPr>
              <w:t>mg P/kg</w:t>
            </w:r>
            <w:r w:rsidRPr="00AB41AF">
              <w:rPr>
                <w:rFonts w:asciiTheme="minorHAnsi" w:hAnsiTheme="minorHAnsi" w:cstheme="minorHAnsi"/>
                <w:sz w:val="18"/>
                <w:szCs w:val="18"/>
                <w:vertAlign w:val="subscript"/>
              </w:rPr>
              <w:t>soil</w:t>
            </w:r>
          </w:p>
        </w:tc>
        <w:tc>
          <w:tcPr>
            <w:tcW w:w="936" w:type="pct"/>
            <w:tcBorders>
              <w:top w:val="single" w:sz="4" w:space="0" w:color="auto"/>
              <w:bottom w:val="single" w:sz="4" w:space="0" w:color="000000"/>
            </w:tcBorders>
            <w:vAlign w:val="center"/>
          </w:tcPr>
          <w:p w14:paraId="5207595E" w14:textId="77777777" w:rsidR="005E554E" w:rsidRPr="00AB41AF" w:rsidRDefault="005E554E" w:rsidP="00B657F3">
            <w:pPr>
              <w:spacing w:before="120"/>
              <w:jc w:val="center"/>
              <w:rPr>
                <w:rFonts w:asciiTheme="minorHAnsi" w:hAnsiTheme="minorHAnsi" w:cstheme="minorHAnsi"/>
                <w:b/>
                <w:sz w:val="18"/>
                <w:szCs w:val="18"/>
                <w:vertAlign w:val="subscript"/>
              </w:rPr>
            </w:pPr>
            <w:proofErr w:type="spellStart"/>
            <w:r w:rsidRPr="00AB41AF">
              <w:rPr>
                <w:rFonts w:asciiTheme="minorHAnsi" w:hAnsiTheme="minorHAnsi" w:cstheme="minorHAnsi"/>
                <w:b/>
                <w:sz w:val="18"/>
                <w:szCs w:val="18"/>
              </w:rPr>
              <w:t>MRP</w:t>
            </w:r>
            <w:r w:rsidRPr="00AB41AF">
              <w:rPr>
                <w:rFonts w:asciiTheme="minorHAnsi" w:hAnsiTheme="minorHAnsi" w:cstheme="minorHAnsi"/>
                <w:b/>
                <w:sz w:val="18"/>
                <w:szCs w:val="18"/>
                <w:vertAlign w:val="superscript"/>
              </w:rPr>
              <w:t>a</w:t>
            </w:r>
            <w:proofErr w:type="spellEnd"/>
          </w:p>
          <w:p w14:paraId="7EFC50D3" w14:textId="77777777" w:rsidR="005E554E" w:rsidRPr="00AB41AF" w:rsidRDefault="005E554E" w:rsidP="00B657F3">
            <w:pPr>
              <w:spacing w:before="120"/>
              <w:jc w:val="center"/>
              <w:rPr>
                <w:rFonts w:asciiTheme="minorHAnsi" w:hAnsiTheme="minorHAnsi" w:cstheme="minorHAnsi"/>
                <w:b/>
                <w:sz w:val="18"/>
                <w:szCs w:val="18"/>
              </w:rPr>
            </w:pPr>
            <w:r w:rsidRPr="00AB41AF">
              <w:rPr>
                <w:rFonts w:asciiTheme="minorHAnsi" w:hAnsiTheme="minorHAnsi" w:cstheme="minorHAnsi"/>
                <w:sz w:val="18"/>
                <w:szCs w:val="18"/>
              </w:rPr>
              <w:t>mg P/kg</w:t>
            </w:r>
            <w:r w:rsidR="0069348A" w:rsidRPr="00AB41AF">
              <w:rPr>
                <w:rFonts w:asciiTheme="minorHAnsi" w:hAnsiTheme="minorHAnsi" w:cstheme="minorHAnsi"/>
                <w:sz w:val="18"/>
                <w:szCs w:val="18"/>
                <w:vertAlign w:val="subscript"/>
              </w:rPr>
              <w:t>soil</w:t>
            </w:r>
          </w:p>
        </w:tc>
        <w:tc>
          <w:tcPr>
            <w:tcW w:w="943" w:type="pct"/>
            <w:tcBorders>
              <w:top w:val="single" w:sz="4" w:space="0" w:color="auto"/>
              <w:bottom w:val="single" w:sz="4" w:space="0" w:color="000000"/>
            </w:tcBorders>
          </w:tcPr>
          <w:p w14:paraId="30B59B26" w14:textId="77777777" w:rsidR="005E554E" w:rsidRPr="00AB41AF" w:rsidRDefault="005E554E" w:rsidP="00B657F3">
            <w:pPr>
              <w:spacing w:before="120"/>
              <w:jc w:val="center"/>
              <w:rPr>
                <w:rFonts w:asciiTheme="minorHAnsi" w:hAnsiTheme="minorHAnsi" w:cstheme="minorHAnsi"/>
                <w:b/>
                <w:sz w:val="18"/>
                <w:szCs w:val="18"/>
                <w:vertAlign w:val="superscript"/>
              </w:rPr>
            </w:pPr>
            <w:proofErr w:type="spellStart"/>
            <w:r w:rsidRPr="00AB41AF">
              <w:rPr>
                <w:rFonts w:asciiTheme="minorHAnsi" w:hAnsiTheme="minorHAnsi" w:cstheme="minorHAnsi"/>
                <w:b/>
                <w:sz w:val="18"/>
                <w:szCs w:val="18"/>
              </w:rPr>
              <w:t>MUP</w:t>
            </w:r>
            <w:r w:rsidRPr="00AB41AF">
              <w:rPr>
                <w:rFonts w:asciiTheme="minorHAnsi" w:hAnsiTheme="minorHAnsi" w:cstheme="minorHAnsi"/>
                <w:b/>
                <w:sz w:val="18"/>
                <w:szCs w:val="18"/>
                <w:vertAlign w:val="superscript"/>
              </w:rPr>
              <w:t>b</w:t>
            </w:r>
            <w:proofErr w:type="spellEnd"/>
          </w:p>
          <w:p w14:paraId="420DDB3E" w14:textId="77777777" w:rsidR="005E554E" w:rsidRPr="00AB41AF" w:rsidRDefault="005E554E" w:rsidP="00B657F3">
            <w:pPr>
              <w:spacing w:before="120"/>
              <w:jc w:val="center"/>
              <w:rPr>
                <w:rFonts w:asciiTheme="minorHAnsi" w:hAnsiTheme="minorHAnsi" w:cstheme="minorHAnsi"/>
                <w:b/>
                <w:sz w:val="18"/>
                <w:szCs w:val="18"/>
              </w:rPr>
            </w:pPr>
            <w:r w:rsidRPr="00AB41AF">
              <w:rPr>
                <w:rFonts w:asciiTheme="minorHAnsi" w:hAnsiTheme="minorHAnsi" w:cstheme="minorHAnsi"/>
                <w:sz w:val="18"/>
                <w:szCs w:val="18"/>
              </w:rPr>
              <w:t>mg P/kg</w:t>
            </w:r>
            <w:r w:rsidRPr="00AB41AF">
              <w:rPr>
                <w:rFonts w:asciiTheme="minorHAnsi" w:hAnsiTheme="minorHAnsi" w:cstheme="minorHAnsi"/>
                <w:sz w:val="18"/>
                <w:szCs w:val="18"/>
                <w:vertAlign w:val="subscript"/>
              </w:rPr>
              <w:t>soil</w:t>
            </w:r>
          </w:p>
        </w:tc>
      </w:tr>
      <w:tr w:rsidR="00146B5C" w:rsidRPr="00AB41AF" w14:paraId="7F201415" w14:textId="77777777" w:rsidTr="00B657F3">
        <w:tc>
          <w:tcPr>
            <w:tcW w:w="1248" w:type="pct"/>
            <w:vAlign w:val="center"/>
          </w:tcPr>
          <w:p w14:paraId="0051A645" w14:textId="2B818B9D" w:rsidR="005E554E" w:rsidRPr="00AB41AF" w:rsidRDefault="005E554E" w:rsidP="00B657F3">
            <w:pPr>
              <w:spacing w:before="120"/>
              <w:rPr>
                <w:rFonts w:asciiTheme="minorHAnsi" w:hAnsiTheme="minorHAnsi" w:cstheme="minorHAnsi"/>
                <w:sz w:val="18"/>
                <w:szCs w:val="18"/>
              </w:rPr>
            </w:pPr>
            <w:r w:rsidRPr="00AB41AF">
              <w:rPr>
                <w:rFonts w:asciiTheme="minorHAnsi" w:hAnsiTheme="minorHAnsi" w:cstheme="minorHAnsi"/>
                <w:sz w:val="18"/>
                <w:szCs w:val="18"/>
              </w:rPr>
              <w:t>Cambisol</w:t>
            </w:r>
            <w:r w:rsidR="00A0209B" w:rsidRPr="00AB41AF">
              <w:rPr>
                <w:rFonts w:asciiTheme="minorHAnsi" w:hAnsiTheme="minorHAnsi" w:cstheme="minorHAnsi"/>
                <w:sz w:val="18"/>
                <w:szCs w:val="18"/>
              </w:rPr>
              <w:t xml:space="preserve"> (P)</w:t>
            </w:r>
          </w:p>
        </w:tc>
        <w:tc>
          <w:tcPr>
            <w:tcW w:w="937" w:type="pct"/>
          </w:tcPr>
          <w:p w14:paraId="57644BBA" w14:textId="77777777" w:rsidR="005E554E" w:rsidRPr="00AB41AF" w:rsidRDefault="00E203DC" w:rsidP="00B21AF6">
            <w:pPr>
              <w:spacing w:before="120"/>
              <w:ind w:right="567"/>
              <w:jc w:val="right"/>
              <w:rPr>
                <w:rFonts w:asciiTheme="minorHAnsi" w:hAnsiTheme="minorHAnsi" w:cstheme="minorHAnsi"/>
                <w:sz w:val="18"/>
                <w:szCs w:val="18"/>
              </w:rPr>
            </w:pPr>
            <w:r w:rsidRPr="00AB41AF">
              <w:rPr>
                <w:rFonts w:asciiTheme="minorHAnsi" w:hAnsiTheme="minorHAnsi" w:cstheme="minorHAnsi"/>
                <w:sz w:val="18"/>
                <w:szCs w:val="18"/>
              </w:rPr>
              <w:t>913</w:t>
            </w:r>
          </w:p>
        </w:tc>
        <w:tc>
          <w:tcPr>
            <w:tcW w:w="936" w:type="pct"/>
            <w:vAlign w:val="center"/>
          </w:tcPr>
          <w:p w14:paraId="3DBA1449" w14:textId="429E49A5"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863 </w:t>
            </w:r>
            <w:r w:rsidR="00E4795E">
              <w:rPr>
                <w:rFonts w:asciiTheme="minorHAnsi" w:hAnsiTheme="minorHAnsi" w:cstheme="minorHAnsi"/>
                <w:sz w:val="18"/>
                <w:szCs w:val="18"/>
              </w:rPr>
              <w:t>(</w:t>
            </w:r>
            <w:r w:rsidRPr="00AB41AF">
              <w:rPr>
                <w:rFonts w:asciiTheme="minorHAnsi" w:hAnsiTheme="minorHAnsi" w:cstheme="minorHAnsi"/>
                <w:sz w:val="18"/>
                <w:szCs w:val="18"/>
              </w:rPr>
              <w:t>13</w:t>
            </w:r>
            <w:r w:rsidR="00E4795E">
              <w:rPr>
                <w:rFonts w:asciiTheme="minorHAnsi" w:hAnsiTheme="minorHAnsi" w:cstheme="minorHAnsi"/>
                <w:sz w:val="18"/>
                <w:szCs w:val="18"/>
              </w:rPr>
              <w:t>)</w:t>
            </w:r>
          </w:p>
        </w:tc>
        <w:tc>
          <w:tcPr>
            <w:tcW w:w="936" w:type="pct"/>
            <w:vAlign w:val="center"/>
          </w:tcPr>
          <w:p w14:paraId="26A90418" w14:textId="74017C15"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319 </w:t>
            </w:r>
            <w:r w:rsidR="00E4795E">
              <w:rPr>
                <w:rFonts w:asciiTheme="minorHAnsi" w:hAnsiTheme="minorHAnsi" w:cstheme="minorHAnsi"/>
                <w:sz w:val="18"/>
                <w:szCs w:val="18"/>
              </w:rPr>
              <w:t>(</w:t>
            </w:r>
            <w:r w:rsidRPr="00AB41AF">
              <w:rPr>
                <w:rFonts w:asciiTheme="minorHAnsi" w:hAnsiTheme="minorHAnsi" w:cstheme="minorHAnsi"/>
                <w:sz w:val="18"/>
                <w:szCs w:val="18"/>
              </w:rPr>
              <w:t>14</w:t>
            </w:r>
            <w:r w:rsidR="00E4795E">
              <w:rPr>
                <w:rFonts w:asciiTheme="minorHAnsi" w:hAnsiTheme="minorHAnsi" w:cstheme="minorHAnsi"/>
                <w:sz w:val="18"/>
                <w:szCs w:val="18"/>
              </w:rPr>
              <w:t>)</w:t>
            </w:r>
          </w:p>
        </w:tc>
        <w:tc>
          <w:tcPr>
            <w:tcW w:w="943" w:type="pct"/>
          </w:tcPr>
          <w:p w14:paraId="3D0EE2D0" w14:textId="4F8BFD5E"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544 </w:t>
            </w:r>
            <w:r w:rsidR="00E4795E">
              <w:rPr>
                <w:rFonts w:asciiTheme="minorHAnsi" w:hAnsiTheme="minorHAnsi" w:cstheme="minorHAnsi"/>
                <w:sz w:val="18"/>
                <w:szCs w:val="18"/>
              </w:rPr>
              <w:t>(</w:t>
            </w:r>
            <w:r w:rsidRPr="00AB41AF">
              <w:rPr>
                <w:rFonts w:asciiTheme="minorHAnsi" w:hAnsiTheme="minorHAnsi" w:cstheme="minorHAnsi"/>
                <w:sz w:val="18"/>
                <w:szCs w:val="18"/>
              </w:rPr>
              <w:t>20</w:t>
            </w:r>
            <w:r w:rsidR="00E4795E">
              <w:rPr>
                <w:rFonts w:asciiTheme="minorHAnsi" w:hAnsiTheme="minorHAnsi" w:cstheme="minorHAnsi"/>
                <w:sz w:val="18"/>
                <w:szCs w:val="18"/>
              </w:rPr>
              <w:t>)</w:t>
            </w:r>
          </w:p>
        </w:tc>
      </w:tr>
      <w:tr w:rsidR="00146B5C" w:rsidRPr="00AB41AF" w14:paraId="0160495B" w14:textId="77777777" w:rsidTr="00B657F3">
        <w:tc>
          <w:tcPr>
            <w:tcW w:w="1248" w:type="pct"/>
            <w:vAlign w:val="center"/>
          </w:tcPr>
          <w:p w14:paraId="0CAF779F" w14:textId="54DDCF1A" w:rsidR="005E554E" w:rsidRPr="00AB41AF" w:rsidRDefault="00A0209B" w:rsidP="00B657F3">
            <w:pPr>
              <w:spacing w:before="120"/>
              <w:rPr>
                <w:rFonts w:asciiTheme="minorHAnsi" w:hAnsiTheme="minorHAnsi" w:cstheme="minorHAnsi"/>
                <w:sz w:val="18"/>
                <w:szCs w:val="18"/>
              </w:rPr>
            </w:pPr>
            <w:r w:rsidRPr="00AB41AF">
              <w:rPr>
                <w:rFonts w:asciiTheme="minorHAnsi" w:hAnsiTheme="minorHAnsi" w:cstheme="minorHAnsi"/>
                <w:sz w:val="18"/>
                <w:szCs w:val="18"/>
              </w:rPr>
              <w:t>Cambisol (F)</w:t>
            </w:r>
          </w:p>
        </w:tc>
        <w:tc>
          <w:tcPr>
            <w:tcW w:w="937" w:type="pct"/>
          </w:tcPr>
          <w:p w14:paraId="428CCA54" w14:textId="77777777" w:rsidR="005E554E" w:rsidRPr="00AB41AF" w:rsidRDefault="00E203DC" w:rsidP="00B21AF6">
            <w:pPr>
              <w:spacing w:before="120"/>
              <w:ind w:right="567"/>
              <w:jc w:val="right"/>
              <w:rPr>
                <w:rFonts w:asciiTheme="minorHAnsi" w:hAnsiTheme="minorHAnsi" w:cstheme="minorHAnsi"/>
                <w:sz w:val="18"/>
                <w:szCs w:val="18"/>
              </w:rPr>
            </w:pPr>
            <w:r w:rsidRPr="00AB41AF">
              <w:rPr>
                <w:rFonts w:asciiTheme="minorHAnsi" w:hAnsiTheme="minorHAnsi" w:cstheme="minorHAnsi"/>
                <w:sz w:val="18"/>
                <w:szCs w:val="18"/>
              </w:rPr>
              <w:t>2260</w:t>
            </w:r>
          </w:p>
        </w:tc>
        <w:tc>
          <w:tcPr>
            <w:tcW w:w="936" w:type="pct"/>
            <w:vAlign w:val="center"/>
          </w:tcPr>
          <w:p w14:paraId="2E3AE1DE" w14:textId="3295A79C"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1626 </w:t>
            </w:r>
            <w:r w:rsidR="00E4795E">
              <w:rPr>
                <w:rFonts w:asciiTheme="minorHAnsi" w:hAnsiTheme="minorHAnsi" w:cstheme="minorHAnsi"/>
                <w:sz w:val="18"/>
                <w:szCs w:val="18"/>
              </w:rPr>
              <w:t>(</w:t>
            </w:r>
            <w:r w:rsidRPr="00AB41AF">
              <w:rPr>
                <w:rFonts w:asciiTheme="minorHAnsi" w:hAnsiTheme="minorHAnsi" w:cstheme="minorHAnsi"/>
                <w:sz w:val="18"/>
                <w:szCs w:val="18"/>
              </w:rPr>
              <w:t>13</w:t>
            </w:r>
            <w:r w:rsidR="00E4795E">
              <w:rPr>
                <w:rFonts w:asciiTheme="minorHAnsi" w:hAnsiTheme="minorHAnsi" w:cstheme="minorHAnsi"/>
                <w:sz w:val="18"/>
                <w:szCs w:val="18"/>
              </w:rPr>
              <w:t>)</w:t>
            </w:r>
          </w:p>
        </w:tc>
        <w:tc>
          <w:tcPr>
            <w:tcW w:w="936" w:type="pct"/>
            <w:vAlign w:val="center"/>
          </w:tcPr>
          <w:p w14:paraId="23F7C3F6" w14:textId="55A17622"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491</w:t>
            </w:r>
            <w:r w:rsidR="00E4795E">
              <w:rPr>
                <w:rFonts w:asciiTheme="minorHAnsi" w:hAnsiTheme="minorHAnsi" w:cstheme="minorHAnsi"/>
                <w:sz w:val="18"/>
                <w:szCs w:val="18"/>
              </w:rPr>
              <w:t xml:space="preserve">  </w:t>
            </w:r>
            <w:r w:rsidRPr="00AB41AF">
              <w:rPr>
                <w:rFonts w:asciiTheme="minorHAnsi" w:hAnsiTheme="minorHAnsi" w:cstheme="minorHAnsi"/>
                <w:sz w:val="18"/>
                <w:szCs w:val="18"/>
              </w:rPr>
              <w:t xml:space="preserve"> </w:t>
            </w:r>
            <w:r w:rsidR="00E4795E">
              <w:rPr>
                <w:rFonts w:asciiTheme="minorHAnsi" w:hAnsiTheme="minorHAnsi" w:cstheme="minorHAnsi"/>
                <w:sz w:val="18"/>
                <w:szCs w:val="18"/>
              </w:rPr>
              <w:t>(</w:t>
            </w:r>
            <w:r w:rsidRPr="00AB41AF">
              <w:rPr>
                <w:rFonts w:asciiTheme="minorHAnsi" w:hAnsiTheme="minorHAnsi" w:cstheme="minorHAnsi"/>
                <w:sz w:val="18"/>
                <w:szCs w:val="18"/>
              </w:rPr>
              <w:t>5</w:t>
            </w:r>
            <w:r w:rsidR="00E4795E">
              <w:rPr>
                <w:rFonts w:asciiTheme="minorHAnsi" w:hAnsiTheme="minorHAnsi" w:cstheme="minorHAnsi"/>
                <w:sz w:val="18"/>
                <w:szCs w:val="18"/>
              </w:rPr>
              <w:t>)</w:t>
            </w:r>
          </w:p>
        </w:tc>
        <w:tc>
          <w:tcPr>
            <w:tcW w:w="943" w:type="pct"/>
          </w:tcPr>
          <w:p w14:paraId="732584B0" w14:textId="184A9E66"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1135 </w:t>
            </w:r>
            <w:r w:rsidR="00E4795E">
              <w:rPr>
                <w:rFonts w:asciiTheme="minorHAnsi" w:hAnsiTheme="minorHAnsi" w:cstheme="minorHAnsi"/>
                <w:sz w:val="18"/>
                <w:szCs w:val="18"/>
              </w:rPr>
              <w:t>(</w:t>
            </w:r>
            <w:r w:rsidRPr="00AB41AF">
              <w:rPr>
                <w:rFonts w:asciiTheme="minorHAnsi" w:hAnsiTheme="minorHAnsi" w:cstheme="minorHAnsi"/>
                <w:sz w:val="18"/>
                <w:szCs w:val="18"/>
              </w:rPr>
              <w:t>17</w:t>
            </w:r>
            <w:r w:rsidR="00E4795E">
              <w:rPr>
                <w:rFonts w:asciiTheme="minorHAnsi" w:hAnsiTheme="minorHAnsi" w:cstheme="minorHAnsi"/>
                <w:sz w:val="18"/>
                <w:szCs w:val="18"/>
              </w:rPr>
              <w:t>)</w:t>
            </w:r>
          </w:p>
        </w:tc>
      </w:tr>
      <w:tr w:rsidR="00146B5C" w:rsidRPr="00AB41AF" w14:paraId="5B2F6F3B" w14:textId="77777777" w:rsidTr="00B657F3">
        <w:tc>
          <w:tcPr>
            <w:tcW w:w="1248" w:type="pct"/>
            <w:vAlign w:val="center"/>
          </w:tcPr>
          <w:p w14:paraId="65EACD72" w14:textId="77777777" w:rsidR="005E554E" w:rsidRPr="00AB41AF" w:rsidRDefault="005E554E" w:rsidP="00B657F3">
            <w:pPr>
              <w:spacing w:before="120"/>
              <w:rPr>
                <w:rFonts w:asciiTheme="minorHAnsi" w:hAnsiTheme="minorHAnsi" w:cstheme="minorHAnsi"/>
                <w:sz w:val="18"/>
                <w:szCs w:val="18"/>
              </w:rPr>
            </w:pPr>
            <w:r w:rsidRPr="00AB41AF">
              <w:rPr>
                <w:rFonts w:asciiTheme="minorHAnsi" w:hAnsiTheme="minorHAnsi" w:cstheme="minorHAnsi"/>
                <w:sz w:val="18"/>
                <w:szCs w:val="18"/>
              </w:rPr>
              <w:t>Gleysol</w:t>
            </w:r>
          </w:p>
        </w:tc>
        <w:tc>
          <w:tcPr>
            <w:tcW w:w="937" w:type="pct"/>
          </w:tcPr>
          <w:p w14:paraId="7BD880C1" w14:textId="77777777" w:rsidR="005E554E" w:rsidRPr="00AB41AF" w:rsidRDefault="00E203DC" w:rsidP="00B21AF6">
            <w:pPr>
              <w:spacing w:before="120"/>
              <w:ind w:right="567"/>
              <w:jc w:val="right"/>
              <w:rPr>
                <w:rFonts w:asciiTheme="minorHAnsi" w:hAnsiTheme="minorHAnsi" w:cstheme="minorHAnsi"/>
                <w:sz w:val="18"/>
                <w:szCs w:val="18"/>
              </w:rPr>
            </w:pPr>
            <w:r w:rsidRPr="00AB41AF">
              <w:rPr>
                <w:rFonts w:asciiTheme="minorHAnsi" w:hAnsiTheme="minorHAnsi" w:cstheme="minorHAnsi"/>
                <w:sz w:val="18"/>
                <w:szCs w:val="18"/>
              </w:rPr>
              <w:t>1763</w:t>
            </w:r>
          </w:p>
        </w:tc>
        <w:tc>
          <w:tcPr>
            <w:tcW w:w="936" w:type="pct"/>
            <w:vAlign w:val="center"/>
          </w:tcPr>
          <w:p w14:paraId="3BD05876" w14:textId="4FAED717"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1620 </w:t>
            </w:r>
            <w:r w:rsidR="00E4795E">
              <w:rPr>
                <w:rFonts w:asciiTheme="minorHAnsi" w:hAnsiTheme="minorHAnsi" w:cstheme="minorHAnsi"/>
                <w:sz w:val="18"/>
                <w:szCs w:val="18"/>
              </w:rPr>
              <w:t>(</w:t>
            </w:r>
            <w:r w:rsidRPr="00AB41AF">
              <w:rPr>
                <w:rFonts w:asciiTheme="minorHAnsi" w:hAnsiTheme="minorHAnsi" w:cstheme="minorHAnsi"/>
                <w:sz w:val="18"/>
                <w:szCs w:val="18"/>
              </w:rPr>
              <w:t>49</w:t>
            </w:r>
            <w:r w:rsidR="00E4795E">
              <w:rPr>
                <w:rFonts w:asciiTheme="minorHAnsi" w:hAnsiTheme="minorHAnsi" w:cstheme="minorHAnsi"/>
                <w:sz w:val="18"/>
                <w:szCs w:val="18"/>
              </w:rPr>
              <w:t>)</w:t>
            </w:r>
          </w:p>
        </w:tc>
        <w:tc>
          <w:tcPr>
            <w:tcW w:w="936" w:type="pct"/>
            <w:vAlign w:val="center"/>
          </w:tcPr>
          <w:p w14:paraId="42DE7385" w14:textId="5575F18D"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508 </w:t>
            </w:r>
            <w:r w:rsidR="00E4795E">
              <w:rPr>
                <w:rFonts w:asciiTheme="minorHAnsi" w:hAnsiTheme="minorHAnsi" w:cstheme="minorHAnsi"/>
                <w:sz w:val="18"/>
                <w:szCs w:val="18"/>
              </w:rPr>
              <w:t>(</w:t>
            </w:r>
            <w:r w:rsidRPr="00AB41AF">
              <w:rPr>
                <w:rFonts w:asciiTheme="minorHAnsi" w:hAnsiTheme="minorHAnsi" w:cstheme="minorHAnsi"/>
                <w:sz w:val="18"/>
                <w:szCs w:val="18"/>
              </w:rPr>
              <w:t>18</w:t>
            </w:r>
            <w:r w:rsidR="00E4795E">
              <w:rPr>
                <w:rFonts w:asciiTheme="minorHAnsi" w:hAnsiTheme="minorHAnsi" w:cstheme="minorHAnsi"/>
                <w:sz w:val="18"/>
                <w:szCs w:val="18"/>
              </w:rPr>
              <w:t>)</w:t>
            </w:r>
          </w:p>
        </w:tc>
        <w:tc>
          <w:tcPr>
            <w:tcW w:w="943" w:type="pct"/>
          </w:tcPr>
          <w:p w14:paraId="6B02882F" w14:textId="66890E6A"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1113 </w:t>
            </w:r>
            <w:r w:rsidR="00E4795E">
              <w:rPr>
                <w:rFonts w:asciiTheme="minorHAnsi" w:hAnsiTheme="minorHAnsi" w:cstheme="minorHAnsi"/>
                <w:sz w:val="18"/>
                <w:szCs w:val="18"/>
              </w:rPr>
              <w:t>(</w:t>
            </w:r>
            <w:r w:rsidRPr="00AB41AF">
              <w:rPr>
                <w:rFonts w:asciiTheme="minorHAnsi" w:hAnsiTheme="minorHAnsi" w:cstheme="minorHAnsi"/>
                <w:sz w:val="18"/>
                <w:szCs w:val="18"/>
              </w:rPr>
              <w:t>66</w:t>
            </w:r>
            <w:r w:rsidR="00E4795E">
              <w:rPr>
                <w:rFonts w:asciiTheme="minorHAnsi" w:hAnsiTheme="minorHAnsi" w:cstheme="minorHAnsi"/>
                <w:sz w:val="18"/>
                <w:szCs w:val="18"/>
              </w:rPr>
              <w:t>)</w:t>
            </w:r>
          </w:p>
        </w:tc>
      </w:tr>
      <w:tr w:rsidR="00146B5C" w:rsidRPr="00AB41AF" w14:paraId="6B07B4D1" w14:textId="77777777" w:rsidTr="00B657F3">
        <w:tc>
          <w:tcPr>
            <w:tcW w:w="1248" w:type="pct"/>
            <w:vAlign w:val="center"/>
          </w:tcPr>
          <w:p w14:paraId="45CB0386" w14:textId="60415407" w:rsidR="005E554E" w:rsidRPr="00AB41AF" w:rsidRDefault="005E554E" w:rsidP="00B657F3">
            <w:pPr>
              <w:spacing w:before="120"/>
              <w:rPr>
                <w:rFonts w:asciiTheme="minorHAnsi" w:hAnsiTheme="minorHAnsi" w:cstheme="minorHAnsi"/>
                <w:sz w:val="18"/>
                <w:szCs w:val="18"/>
              </w:rPr>
            </w:pPr>
            <w:r w:rsidRPr="00AB41AF">
              <w:rPr>
                <w:rFonts w:asciiTheme="minorHAnsi" w:hAnsiTheme="minorHAnsi" w:cstheme="minorHAnsi"/>
                <w:sz w:val="18"/>
                <w:szCs w:val="18"/>
              </w:rPr>
              <w:t>Cambisol</w:t>
            </w:r>
            <w:r w:rsidR="00A0209B" w:rsidRPr="00AB41AF">
              <w:rPr>
                <w:rFonts w:asciiTheme="minorHAnsi" w:hAnsiTheme="minorHAnsi" w:cstheme="minorHAnsi"/>
                <w:sz w:val="18"/>
                <w:szCs w:val="18"/>
              </w:rPr>
              <w:t xml:space="preserve"> (A)</w:t>
            </w:r>
          </w:p>
        </w:tc>
        <w:tc>
          <w:tcPr>
            <w:tcW w:w="937" w:type="pct"/>
          </w:tcPr>
          <w:p w14:paraId="18530466" w14:textId="77777777" w:rsidR="005E554E" w:rsidRPr="005A2094" w:rsidRDefault="00E203DC" w:rsidP="00B657F3">
            <w:pPr>
              <w:spacing w:before="120"/>
              <w:ind w:right="567"/>
              <w:jc w:val="right"/>
              <w:rPr>
                <w:rFonts w:asciiTheme="minorHAnsi" w:hAnsiTheme="minorHAnsi" w:cstheme="minorHAnsi"/>
                <w:sz w:val="18"/>
                <w:szCs w:val="18"/>
              </w:rPr>
            </w:pPr>
            <w:r w:rsidRPr="00AB41AF">
              <w:rPr>
                <w:rFonts w:asciiTheme="minorHAnsi" w:hAnsiTheme="minorHAnsi" w:cstheme="minorHAnsi"/>
                <w:sz w:val="18"/>
                <w:szCs w:val="18"/>
              </w:rPr>
              <w:t>864</w:t>
            </w:r>
          </w:p>
        </w:tc>
        <w:tc>
          <w:tcPr>
            <w:tcW w:w="936" w:type="pct"/>
            <w:vAlign w:val="center"/>
          </w:tcPr>
          <w:p w14:paraId="43DC72EE" w14:textId="12AF9380" w:rsidR="005E554E" w:rsidRPr="00E9212E" w:rsidRDefault="00F77932" w:rsidP="00B657F3">
            <w:pPr>
              <w:spacing w:before="120"/>
              <w:ind w:right="340"/>
              <w:jc w:val="right"/>
              <w:rPr>
                <w:rFonts w:asciiTheme="minorHAnsi" w:hAnsiTheme="minorHAnsi" w:cstheme="minorHAnsi"/>
                <w:sz w:val="18"/>
                <w:szCs w:val="18"/>
              </w:rPr>
            </w:pPr>
            <w:r w:rsidRPr="00AA5FCE">
              <w:rPr>
                <w:rFonts w:asciiTheme="minorHAnsi" w:hAnsiTheme="minorHAnsi" w:cstheme="minorHAnsi"/>
                <w:sz w:val="18"/>
                <w:szCs w:val="18"/>
              </w:rPr>
              <w:t xml:space="preserve">356 </w:t>
            </w:r>
            <w:r w:rsidR="00E4795E">
              <w:rPr>
                <w:rFonts w:asciiTheme="minorHAnsi" w:hAnsiTheme="minorHAnsi" w:cstheme="minorHAnsi"/>
                <w:sz w:val="18"/>
                <w:szCs w:val="18"/>
              </w:rPr>
              <w:t>(</w:t>
            </w:r>
            <w:r w:rsidRPr="00E9212E">
              <w:rPr>
                <w:rFonts w:asciiTheme="minorHAnsi" w:hAnsiTheme="minorHAnsi" w:cstheme="minorHAnsi"/>
                <w:sz w:val="18"/>
                <w:szCs w:val="18"/>
              </w:rPr>
              <w:t>11</w:t>
            </w:r>
            <w:r w:rsidR="00E4795E">
              <w:rPr>
                <w:rFonts w:asciiTheme="minorHAnsi" w:hAnsiTheme="minorHAnsi" w:cstheme="minorHAnsi"/>
                <w:sz w:val="18"/>
                <w:szCs w:val="18"/>
              </w:rPr>
              <w:t>)</w:t>
            </w:r>
          </w:p>
        </w:tc>
        <w:tc>
          <w:tcPr>
            <w:tcW w:w="936" w:type="pct"/>
            <w:vAlign w:val="center"/>
          </w:tcPr>
          <w:p w14:paraId="7B31DEF0" w14:textId="3D6E4829" w:rsidR="005E554E" w:rsidRPr="00AB41AF" w:rsidRDefault="00E4795E" w:rsidP="001C0208">
            <w:pPr>
              <w:spacing w:before="120"/>
              <w:ind w:right="340"/>
              <w:jc w:val="right"/>
              <w:rPr>
                <w:rFonts w:asciiTheme="minorHAnsi" w:hAnsiTheme="minorHAnsi" w:cstheme="minorHAnsi"/>
                <w:sz w:val="18"/>
                <w:szCs w:val="18"/>
              </w:rPr>
            </w:pPr>
            <w:r>
              <w:rPr>
                <w:rFonts w:asciiTheme="minorHAnsi" w:hAnsiTheme="minorHAnsi" w:cstheme="minorHAnsi"/>
                <w:sz w:val="18"/>
                <w:szCs w:val="18"/>
              </w:rPr>
              <w:t>118   (</w:t>
            </w:r>
            <w:r w:rsidR="00F77932" w:rsidRPr="00AB41AF">
              <w:rPr>
                <w:rFonts w:asciiTheme="minorHAnsi" w:hAnsiTheme="minorHAnsi" w:cstheme="minorHAnsi"/>
                <w:sz w:val="18"/>
                <w:szCs w:val="18"/>
              </w:rPr>
              <w:t>2</w:t>
            </w:r>
            <w:r>
              <w:rPr>
                <w:rFonts w:asciiTheme="minorHAnsi" w:hAnsiTheme="minorHAnsi" w:cstheme="minorHAnsi"/>
                <w:sz w:val="18"/>
                <w:szCs w:val="18"/>
              </w:rPr>
              <w:t>)</w:t>
            </w:r>
          </w:p>
        </w:tc>
        <w:tc>
          <w:tcPr>
            <w:tcW w:w="943" w:type="pct"/>
          </w:tcPr>
          <w:p w14:paraId="43428C28" w14:textId="58E28351" w:rsidR="005E554E" w:rsidRPr="00AB41AF" w:rsidRDefault="00F77932" w:rsidP="00B657F3">
            <w:pPr>
              <w:spacing w:before="120"/>
              <w:ind w:right="340"/>
              <w:jc w:val="right"/>
              <w:rPr>
                <w:rFonts w:asciiTheme="minorHAnsi" w:hAnsiTheme="minorHAnsi" w:cstheme="minorHAnsi"/>
                <w:sz w:val="18"/>
                <w:szCs w:val="18"/>
              </w:rPr>
            </w:pPr>
            <w:r w:rsidRPr="00AB41AF">
              <w:rPr>
                <w:rFonts w:asciiTheme="minorHAnsi" w:hAnsiTheme="minorHAnsi" w:cstheme="minorHAnsi"/>
                <w:sz w:val="18"/>
                <w:szCs w:val="18"/>
              </w:rPr>
              <w:t xml:space="preserve">238 </w:t>
            </w:r>
            <w:r w:rsidR="00E4795E">
              <w:rPr>
                <w:rFonts w:asciiTheme="minorHAnsi" w:hAnsiTheme="minorHAnsi" w:cstheme="minorHAnsi"/>
                <w:sz w:val="18"/>
                <w:szCs w:val="18"/>
              </w:rPr>
              <w:t xml:space="preserve">  (</w:t>
            </w:r>
            <w:r w:rsidRPr="00AB41AF">
              <w:rPr>
                <w:rFonts w:asciiTheme="minorHAnsi" w:hAnsiTheme="minorHAnsi" w:cstheme="minorHAnsi"/>
                <w:sz w:val="18"/>
                <w:szCs w:val="18"/>
              </w:rPr>
              <w:t>9</w:t>
            </w:r>
            <w:r w:rsidR="00E4795E">
              <w:rPr>
                <w:rFonts w:asciiTheme="minorHAnsi" w:hAnsiTheme="minorHAnsi" w:cstheme="minorHAnsi"/>
                <w:sz w:val="18"/>
                <w:szCs w:val="18"/>
              </w:rPr>
              <w:t>)</w:t>
            </w:r>
          </w:p>
        </w:tc>
      </w:tr>
      <w:tr w:rsidR="005E554E" w:rsidRPr="00AB41AF" w14:paraId="2454DAAD" w14:textId="77777777" w:rsidTr="00B657F3">
        <w:trPr>
          <w:trHeight w:val="260"/>
        </w:trPr>
        <w:tc>
          <w:tcPr>
            <w:tcW w:w="5000" w:type="pct"/>
            <w:gridSpan w:val="5"/>
            <w:tcBorders>
              <w:top w:val="single" w:sz="4" w:space="0" w:color="000000"/>
            </w:tcBorders>
          </w:tcPr>
          <w:p w14:paraId="21B0B169" w14:textId="57DD66A9" w:rsidR="005E554E" w:rsidRPr="007D4235" w:rsidRDefault="005E554E" w:rsidP="00B657F3">
            <w:pPr>
              <w:spacing w:before="120"/>
              <w:rPr>
                <w:rFonts w:asciiTheme="minorHAnsi" w:hAnsiTheme="minorHAnsi" w:cstheme="minorHAnsi"/>
                <w:sz w:val="18"/>
                <w:szCs w:val="18"/>
              </w:rPr>
            </w:pPr>
            <w:r w:rsidRPr="00AB41AF">
              <w:rPr>
                <w:rFonts w:asciiTheme="minorHAnsi" w:hAnsiTheme="minorHAnsi" w:cstheme="minorHAnsi"/>
                <w:sz w:val="18"/>
                <w:szCs w:val="18"/>
                <w:vertAlign w:val="superscript"/>
              </w:rPr>
              <w:t>a</w:t>
            </w:r>
            <w:r w:rsidRPr="00AB41AF">
              <w:rPr>
                <w:rFonts w:asciiTheme="minorHAnsi" w:hAnsiTheme="minorHAnsi" w:cstheme="minorHAnsi"/>
                <w:sz w:val="18"/>
                <w:szCs w:val="18"/>
              </w:rPr>
              <w:t xml:space="preserve"> Molybdate reactive P (MRP)</w:t>
            </w:r>
            <w:r w:rsidR="008307C6" w:rsidRPr="00AB41AF">
              <w:rPr>
                <w:rFonts w:asciiTheme="minorHAnsi" w:hAnsiTheme="minorHAnsi" w:cstheme="minorHAnsi"/>
                <w:sz w:val="18"/>
                <w:szCs w:val="18"/>
              </w:rPr>
              <w:t>,</w:t>
            </w:r>
            <w:r w:rsidR="00146B5C" w:rsidRPr="00AB41AF">
              <w:rPr>
                <w:rFonts w:asciiTheme="minorHAnsi" w:hAnsiTheme="minorHAnsi" w:cstheme="minorHAnsi"/>
                <w:sz w:val="18"/>
                <w:szCs w:val="18"/>
              </w:rPr>
              <w:t xml:space="preserve"> considered to be</w:t>
            </w:r>
            <w:r w:rsidR="00241A5F" w:rsidRPr="00AB41AF">
              <w:rPr>
                <w:rFonts w:asciiTheme="minorHAnsi" w:hAnsiTheme="minorHAnsi" w:cstheme="minorHAnsi"/>
                <w:sz w:val="18"/>
                <w:szCs w:val="18"/>
              </w:rPr>
              <w:t xml:space="preserve"> largely</w:t>
            </w:r>
            <w:r w:rsidR="00146B5C" w:rsidRPr="00AB41AF">
              <w:rPr>
                <w:rFonts w:asciiTheme="minorHAnsi" w:hAnsiTheme="minorHAnsi" w:cstheme="minorHAnsi"/>
                <w:sz w:val="18"/>
                <w:szCs w:val="18"/>
              </w:rPr>
              <w:t xml:space="preserve"> P</w:t>
            </w:r>
            <w:r w:rsidR="00146B5C" w:rsidRPr="00AB41AF">
              <w:rPr>
                <w:rFonts w:asciiTheme="minorHAnsi" w:hAnsiTheme="minorHAnsi" w:cstheme="minorHAnsi"/>
                <w:sz w:val="18"/>
                <w:szCs w:val="18"/>
                <w:vertAlign w:val="subscript"/>
              </w:rPr>
              <w:t>inorg</w:t>
            </w:r>
            <w:r w:rsidR="00146B5C" w:rsidRPr="00AB41AF">
              <w:rPr>
                <w:rFonts w:asciiTheme="minorHAnsi" w:hAnsiTheme="minorHAnsi" w:cstheme="minorHAnsi"/>
                <w:sz w:val="18"/>
                <w:szCs w:val="18"/>
              </w:rPr>
              <w:t xml:space="preserve"> </w:t>
            </w:r>
            <w:r w:rsidR="00146B5C" w:rsidRPr="007D4235">
              <w:rPr>
                <w:rFonts w:cstheme="minorHAnsi"/>
                <w:sz w:val="18"/>
                <w:szCs w:val="18"/>
              </w:rPr>
              <w:fldChar w:fldCharType="begin"/>
            </w:r>
            <w:r w:rsidR="007872E0" w:rsidRPr="00AB41AF">
              <w:rPr>
                <w:rFonts w:cstheme="minorHAnsi"/>
                <w:sz w:val="18"/>
                <w:szCs w:val="18"/>
              </w:rPr>
              <w:instrText xml:space="preserve"> ADDIN EN.CITE &lt;EndNote&gt;&lt;Cite&gt;&lt;Author&gt;Ohno&lt;/Author&gt;&lt;Year&gt;1991&lt;/Year&gt;&lt;RecNum&gt;23&lt;/RecNum&gt;&lt;DisplayText&gt;(Ohno and Zibilske, 1991)&lt;/DisplayText&gt;&lt;record&gt;&lt;rec-number&gt;23&lt;/rec-number&gt;&lt;foreign-keys&gt;&lt;key app="EN" db-id="dr9rpzzfnd0p0teea9dp922asttzspv9ef2z" timestamp="1527683100"&gt;23&lt;/key&gt;&lt;/foreign-keys&gt;&lt;ref-type name="Journal Article"&gt;17&lt;/ref-type&gt;&lt;contributors&gt;&lt;authors&gt;&lt;author&gt;Ohno, Tsutomu&lt;/author&gt;&lt;author&gt;Zibilske, Larry M.&lt;/author&gt;&lt;/authors&gt;&lt;/contributors&gt;&lt;titles&gt;&lt;title&gt;Determination of low concentrations of phosphorus in soil extracts using malachite green&lt;/title&gt;&lt;secondary-title&gt;Soil Science Society of America Journal&lt;/secondary-title&gt;&lt;/titles&gt;&lt;periodical&gt;&lt;full-title&gt;Soil Science Society of America Journal&lt;/full-title&gt;&lt;/periodical&gt;&lt;pages&gt;892-895&lt;/pages&gt;&lt;volume&gt;55&lt;/volume&gt;&lt;number&gt;3&lt;/number&gt;&lt;dates&gt;&lt;year&gt;1991&lt;/year&gt;&lt;/dates&gt;&lt;urls&gt;&lt;related-urls&gt;&lt;url&gt;http://dx.doi.org/10.2136/sssaj1991.03615995005500030046x&lt;/url&gt;&lt;url&gt;https://dl.sciencesocieties.org/publications/sssaj/pdfs/55/3/SS0550030892&lt;/url&gt;&lt;/related-urls&gt;&lt;/urls&gt;&lt;electronic-resource-num&gt;10.2136/sssaj1991.03615995005500030046x&lt;/electronic-resource-num&gt;&lt;language&gt;English&lt;/language&gt;&lt;/record&gt;&lt;/Cite&gt;&lt;/EndNote&gt;</w:instrText>
            </w:r>
            <w:r w:rsidR="00146B5C" w:rsidRPr="007D4235">
              <w:rPr>
                <w:rFonts w:cstheme="minorHAnsi"/>
                <w:sz w:val="18"/>
                <w:szCs w:val="18"/>
              </w:rPr>
              <w:fldChar w:fldCharType="separate"/>
            </w:r>
            <w:r w:rsidR="007872E0" w:rsidRPr="00AB41AF">
              <w:rPr>
                <w:rFonts w:cstheme="minorHAnsi"/>
                <w:sz w:val="18"/>
                <w:szCs w:val="18"/>
              </w:rPr>
              <w:t>(Ohno and Zibilske, 1991)</w:t>
            </w:r>
            <w:r w:rsidR="00146B5C" w:rsidRPr="007D4235">
              <w:rPr>
                <w:rFonts w:cstheme="minorHAnsi"/>
                <w:sz w:val="18"/>
                <w:szCs w:val="18"/>
              </w:rPr>
              <w:fldChar w:fldCharType="end"/>
            </w:r>
            <w:r w:rsidR="00146B5C" w:rsidRPr="007D4235">
              <w:rPr>
                <w:rFonts w:asciiTheme="minorHAnsi" w:hAnsiTheme="minorHAnsi" w:cstheme="minorHAnsi"/>
                <w:sz w:val="18"/>
                <w:szCs w:val="18"/>
              </w:rPr>
              <w:t>.</w:t>
            </w:r>
          </w:p>
          <w:p w14:paraId="1292C9D0" w14:textId="00FCCA46" w:rsidR="005E554E" w:rsidRPr="007D4235" w:rsidRDefault="005E554E" w:rsidP="00C10292">
            <w:pPr>
              <w:spacing w:before="120"/>
              <w:rPr>
                <w:rFonts w:asciiTheme="minorHAnsi" w:hAnsiTheme="minorHAnsi" w:cstheme="minorHAnsi"/>
                <w:sz w:val="18"/>
                <w:szCs w:val="18"/>
              </w:rPr>
            </w:pPr>
            <w:r w:rsidRPr="007D4235">
              <w:rPr>
                <w:rFonts w:asciiTheme="minorHAnsi" w:hAnsiTheme="minorHAnsi" w:cstheme="minorHAnsi"/>
                <w:sz w:val="18"/>
                <w:szCs w:val="18"/>
                <w:vertAlign w:val="superscript"/>
              </w:rPr>
              <w:t>b</w:t>
            </w:r>
            <w:r w:rsidRPr="007D4235">
              <w:rPr>
                <w:rFonts w:asciiTheme="minorHAnsi" w:hAnsiTheme="minorHAnsi" w:cstheme="minorHAnsi"/>
                <w:sz w:val="18"/>
                <w:szCs w:val="18"/>
              </w:rPr>
              <w:t xml:space="preserve"> </w:t>
            </w:r>
            <w:r w:rsidR="00146B5C" w:rsidRPr="000A59E3">
              <w:rPr>
                <w:rFonts w:asciiTheme="minorHAnsi" w:hAnsiTheme="minorHAnsi" w:cstheme="minorHAnsi"/>
                <w:sz w:val="18"/>
                <w:szCs w:val="18"/>
              </w:rPr>
              <w:t>M</w:t>
            </w:r>
            <w:r w:rsidRPr="000A59E3">
              <w:rPr>
                <w:rFonts w:asciiTheme="minorHAnsi" w:hAnsiTheme="minorHAnsi" w:cstheme="minorHAnsi"/>
                <w:sz w:val="18"/>
                <w:szCs w:val="18"/>
              </w:rPr>
              <w:t>olybdate unreactive P (MUP), considered to be</w:t>
            </w:r>
            <w:r w:rsidR="00241A5F" w:rsidRPr="000A59E3">
              <w:rPr>
                <w:rFonts w:asciiTheme="minorHAnsi" w:hAnsiTheme="minorHAnsi" w:cstheme="minorHAnsi"/>
                <w:sz w:val="18"/>
                <w:szCs w:val="18"/>
              </w:rPr>
              <w:t xml:space="preserve"> largely</w:t>
            </w:r>
            <w:r w:rsidRPr="000A59E3">
              <w:rPr>
                <w:rFonts w:asciiTheme="minorHAnsi" w:hAnsiTheme="minorHAnsi" w:cstheme="minorHAnsi"/>
                <w:sz w:val="18"/>
                <w:szCs w:val="18"/>
              </w:rPr>
              <w:t xml:space="preserve"> P</w:t>
            </w:r>
            <w:r w:rsidRPr="000A59E3">
              <w:rPr>
                <w:rFonts w:asciiTheme="minorHAnsi" w:hAnsiTheme="minorHAnsi" w:cstheme="minorHAnsi"/>
                <w:sz w:val="18"/>
                <w:szCs w:val="18"/>
                <w:vertAlign w:val="subscript"/>
              </w:rPr>
              <w:t>org</w:t>
            </w:r>
            <w:r w:rsidR="00146B5C" w:rsidRPr="000A59E3">
              <w:rPr>
                <w:rFonts w:asciiTheme="minorHAnsi" w:hAnsiTheme="minorHAnsi" w:cstheme="minorHAnsi"/>
                <w:sz w:val="18"/>
                <w:szCs w:val="18"/>
              </w:rPr>
              <w:t xml:space="preserve"> </w:t>
            </w:r>
            <w:r w:rsidR="00146B5C" w:rsidRPr="007D4235">
              <w:rPr>
                <w:rFonts w:cstheme="minorHAnsi"/>
                <w:sz w:val="18"/>
                <w:szCs w:val="18"/>
              </w:rPr>
              <w:fldChar w:fldCharType="begin">
                <w:fldData xml:space="preserve">PEVuZE5vdGU+PENpdGU+PEF1dGhvcj5PaG5vPC9BdXRob3I+PFllYXI+MTk5MTwvWWVhcj48UmVj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</w:fldData>
              </w:fldChar>
            </w:r>
            <w:r w:rsidR="00C10292">
              <w:rPr>
                <w:rFonts w:cstheme="minorHAnsi"/>
                <w:sz w:val="18"/>
                <w:szCs w:val="18"/>
              </w:rPr>
              <w:instrText xml:space="preserve"> ADDIN EN.CITE </w:instrText>
            </w:r>
            <w:r w:rsidR="00C10292">
              <w:rPr>
                <w:rFonts w:cstheme="minorHAnsi"/>
                <w:sz w:val="18"/>
                <w:szCs w:val="18"/>
              </w:rPr>
              <w:fldChar w:fldCharType="begin">
                <w:fldData xml:space="preserve">PEVuZE5vdGU+PENpdGU+PEF1dGhvcj5PaG5vPC9BdXRob3I+PFllYXI+MTk5MTwvWWVhcj48UmVj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</w:fldData>
              </w:fldChar>
            </w:r>
            <w:r w:rsidR="00C10292">
              <w:rPr>
                <w:rFonts w:cstheme="minorHAnsi"/>
                <w:sz w:val="18"/>
                <w:szCs w:val="18"/>
              </w:rPr>
              <w:instrText xml:space="preserve"> ADDIN EN.CITE.DATA </w:instrText>
            </w:r>
            <w:r w:rsidR="00C10292">
              <w:rPr>
                <w:rFonts w:cstheme="minorHAnsi"/>
                <w:sz w:val="18"/>
                <w:szCs w:val="18"/>
              </w:rPr>
            </w:r>
            <w:r w:rsidR="00C10292">
              <w:rPr>
                <w:rFonts w:cstheme="minorHAnsi"/>
                <w:sz w:val="18"/>
                <w:szCs w:val="18"/>
              </w:rPr>
              <w:fldChar w:fldCharType="end"/>
            </w:r>
            <w:r w:rsidR="00146B5C" w:rsidRPr="007D4235">
              <w:rPr>
                <w:rFonts w:cstheme="minorHAnsi"/>
                <w:sz w:val="18"/>
                <w:szCs w:val="18"/>
              </w:rPr>
            </w:r>
            <w:r w:rsidR="00146B5C" w:rsidRPr="007D4235">
              <w:rPr>
                <w:rFonts w:cstheme="minorHAnsi"/>
                <w:sz w:val="18"/>
                <w:szCs w:val="18"/>
              </w:rPr>
              <w:fldChar w:fldCharType="separate"/>
            </w:r>
            <w:r w:rsidR="00C10292">
              <w:rPr>
                <w:rFonts w:cstheme="minorHAnsi"/>
                <w:noProof/>
                <w:sz w:val="18"/>
                <w:szCs w:val="18"/>
              </w:rPr>
              <w:t>(Hens and Merckx, 2001; Ohno and Zibilske, 1991)</w:t>
            </w:r>
            <w:r w:rsidR="00146B5C" w:rsidRPr="007D4235">
              <w:rPr>
                <w:rFonts w:cstheme="minorHAnsi"/>
                <w:sz w:val="18"/>
                <w:szCs w:val="18"/>
              </w:rPr>
              <w:fldChar w:fldCharType="end"/>
            </w:r>
            <w:r w:rsidR="00146B5C" w:rsidRPr="007D4235">
              <w:rPr>
                <w:rFonts w:asciiTheme="minorHAnsi" w:hAnsiTheme="minorHAnsi" w:cstheme="minorHAnsi"/>
                <w:sz w:val="18"/>
                <w:szCs w:val="18"/>
              </w:rPr>
              <w:t>.</w:t>
            </w:r>
          </w:p>
        </w:tc>
      </w:tr>
    </w:tbl>
    <w:p w14:paraId="4682232B" w14:textId="77777777" w:rsidR="00E531ED" w:rsidRDefault="00E531ED" w:rsidP="00E531ED">
      <w:pPr>
        <w:spacing w:line="480" w:lineRule="auto"/>
        <w:rPr>
          <w:sz w:val="20"/>
          <w:szCs w:val="20"/>
          <w:lang w:eastAsia="de-CH"/>
        </w:rPr>
      </w:pPr>
    </w:p>
    <w:p w14:paraId="7111FC7A" w14:textId="77777777" w:rsidR="004A3EB4" w:rsidRDefault="00D9766D" w:rsidP="004A3EB4">
      <w:pPr>
        <w:pStyle w:val="Heading2"/>
      </w:pPr>
      <w:r w:rsidRPr="004A1273">
        <w:t>P</w:t>
      </w:r>
      <w:r w:rsidR="00134B2C" w:rsidRPr="004A1273">
        <w:t>hosphorus</w:t>
      </w:r>
      <w:r w:rsidR="00A54C44" w:rsidRPr="004A1273">
        <w:t xml:space="preserve"> concentrati</w:t>
      </w:r>
      <w:r w:rsidR="004A3EB4">
        <w:t>ons in molecular size fractions</w:t>
      </w:r>
    </w:p>
    <w:p w14:paraId="301C7D35" w14:textId="7153E57F" w:rsidR="00200DEE" w:rsidRPr="00200DEE" w:rsidRDefault="00200DEE" w:rsidP="00200DEE">
      <w:pPr>
        <w:tabs>
          <w:tab w:val="left" w:pos="3456"/>
        </w:tabs>
        <w:spacing w:line="480" w:lineRule="auto"/>
        <w:rPr>
          <w:rFonts w:cstheme="minorHAnsi"/>
          <w:sz w:val="20"/>
        </w:rPr>
      </w:pPr>
      <w:r w:rsidRPr="00200DEE">
        <w:rPr>
          <w:rFonts w:cstheme="minorHAnsi"/>
          <w:sz w:val="20"/>
        </w:rPr>
        <w:t xml:space="preserve">Concentrations of </w:t>
      </w:r>
      <w:proofErr w:type="spellStart"/>
      <w:proofErr w:type="gramStart"/>
      <w:r w:rsidRPr="00200DEE">
        <w:rPr>
          <w:rFonts w:cstheme="minorHAnsi"/>
          <w:sz w:val="20"/>
        </w:rPr>
        <w:t>P</w:t>
      </w:r>
      <w:r w:rsidRPr="00200DEE">
        <w:rPr>
          <w:rFonts w:cstheme="minorHAnsi"/>
          <w:sz w:val="20"/>
          <w:vertAlign w:val="subscript"/>
        </w:rPr>
        <w:t>tot</w:t>
      </w:r>
      <w:r w:rsidR="006B1889">
        <w:rPr>
          <w:rFonts w:cstheme="minorHAnsi"/>
          <w:sz w:val="20"/>
          <w:vertAlign w:val="subscript"/>
        </w:rPr>
        <w:t>,s</w:t>
      </w:r>
      <w:proofErr w:type="spellEnd"/>
      <w:proofErr w:type="gramEnd"/>
      <w:r w:rsidRPr="00200DEE">
        <w:rPr>
          <w:rFonts w:cstheme="minorHAnsi"/>
          <w:sz w:val="20"/>
        </w:rPr>
        <w:t xml:space="preserve"> in the combined molecular size fractions ranged from 189 (Cambisol (A)) to 706 mg P/kg</w:t>
      </w:r>
      <w:r w:rsidRPr="00200DEE">
        <w:rPr>
          <w:rFonts w:cstheme="minorHAnsi"/>
          <w:sz w:val="20"/>
          <w:vertAlign w:val="subscript"/>
        </w:rPr>
        <w:t>soil</w:t>
      </w:r>
      <w:r w:rsidRPr="00200DEE">
        <w:rPr>
          <w:rFonts w:cstheme="minorHAnsi"/>
          <w:sz w:val="20"/>
        </w:rPr>
        <w:t xml:space="preserve"> (Gleysol), as determined by high-resolution SEC and ICP-OES (Table 3). This accounted for </w:t>
      </w:r>
      <w:r w:rsidR="00996852">
        <w:rPr>
          <w:rFonts w:cstheme="minorHAnsi"/>
          <w:sz w:val="20"/>
        </w:rPr>
        <w:t>a</w:t>
      </w:r>
      <w:r w:rsidR="00996852" w:rsidRPr="00200DEE">
        <w:rPr>
          <w:rFonts w:cstheme="minorHAnsi"/>
          <w:sz w:val="20"/>
        </w:rPr>
        <w:t xml:space="preserve">n </w:t>
      </w:r>
      <w:r w:rsidRPr="00200DEE">
        <w:rPr>
          <w:rFonts w:cstheme="minorHAnsi"/>
          <w:sz w:val="20"/>
        </w:rPr>
        <w:t xml:space="preserve">average 48 % of </w:t>
      </w:r>
      <w:proofErr w:type="spellStart"/>
      <w:proofErr w:type="gramStart"/>
      <w:r w:rsidRPr="00200DEE">
        <w:rPr>
          <w:rFonts w:cstheme="minorHAnsi"/>
          <w:sz w:val="20"/>
        </w:rPr>
        <w:t>P</w:t>
      </w:r>
      <w:r w:rsidRPr="00200DEE">
        <w:rPr>
          <w:rFonts w:cstheme="minorHAnsi"/>
          <w:sz w:val="20"/>
          <w:vertAlign w:val="subscript"/>
        </w:rPr>
        <w:t>tot</w:t>
      </w:r>
      <w:r w:rsidR="006B1889">
        <w:rPr>
          <w:rFonts w:cstheme="minorHAnsi"/>
          <w:sz w:val="20"/>
          <w:vertAlign w:val="subscript"/>
        </w:rPr>
        <w:t>,e</w:t>
      </w:r>
      <w:proofErr w:type="spellEnd"/>
      <w:proofErr w:type="gramEnd"/>
      <w:r w:rsidRPr="00200DEE">
        <w:rPr>
          <w:rFonts w:cstheme="minorHAnsi"/>
          <w:sz w:val="20"/>
        </w:rPr>
        <w:t xml:space="preserve"> </w:t>
      </w:r>
      <w:r w:rsidR="00996852">
        <w:rPr>
          <w:rFonts w:cstheme="minorHAnsi"/>
          <w:sz w:val="20"/>
        </w:rPr>
        <w:t xml:space="preserve">assessed </w:t>
      </w:r>
      <w:r w:rsidRPr="00200DEE">
        <w:rPr>
          <w:rFonts w:cstheme="minorHAnsi"/>
          <w:sz w:val="20"/>
        </w:rPr>
        <w:t>in unfractionated soil extracts. Concentrations of P</w:t>
      </w:r>
      <w:r w:rsidRPr="00200DEE">
        <w:rPr>
          <w:rFonts w:cstheme="minorHAnsi"/>
          <w:sz w:val="20"/>
          <w:vertAlign w:val="subscript"/>
        </w:rPr>
        <w:t>org</w:t>
      </w:r>
      <w:r w:rsidRPr="00200DEE">
        <w:rPr>
          <w:rFonts w:cstheme="minorHAnsi"/>
          <w:sz w:val="20"/>
        </w:rPr>
        <w:t xml:space="preserve"> in the combined molecular size fractions ranged from 182 (Cambisol (A)) to 678 mg P/kg</w:t>
      </w:r>
      <w:r w:rsidRPr="00200DEE">
        <w:rPr>
          <w:rFonts w:cstheme="minorHAnsi"/>
          <w:sz w:val="20"/>
          <w:vertAlign w:val="subscript"/>
        </w:rPr>
        <w:t>soil</w:t>
      </w:r>
      <w:r w:rsidRPr="00200DEE">
        <w:rPr>
          <w:rFonts w:cstheme="minorHAnsi"/>
          <w:sz w:val="20"/>
        </w:rPr>
        <w:t xml:space="preserve"> (Gleysol), as determined </w:t>
      </w:r>
      <w:r w:rsidR="0070034D">
        <w:rPr>
          <w:rFonts w:cstheme="minorHAnsi"/>
          <w:sz w:val="20"/>
        </w:rPr>
        <w:t>from</w:t>
      </w:r>
      <w:r w:rsidR="0070034D" w:rsidRPr="00200DEE">
        <w:rPr>
          <w:rFonts w:cstheme="minorHAnsi"/>
          <w:sz w:val="20"/>
        </w:rPr>
        <w:t xml:space="preserve"> </w:t>
      </w:r>
      <w:r w:rsidRPr="00200DEE">
        <w:rPr>
          <w:rFonts w:cstheme="minorHAnsi"/>
          <w:sz w:val="20"/>
        </w:rPr>
        <w:t xml:space="preserve">the differences of </w:t>
      </w:r>
      <w:proofErr w:type="spellStart"/>
      <w:proofErr w:type="gramStart"/>
      <w:r w:rsidRPr="00200DEE">
        <w:rPr>
          <w:rFonts w:cstheme="minorHAnsi"/>
          <w:sz w:val="20"/>
        </w:rPr>
        <w:t>P</w:t>
      </w:r>
      <w:r w:rsidRPr="00200DEE">
        <w:rPr>
          <w:rFonts w:cstheme="minorHAnsi"/>
          <w:sz w:val="20"/>
          <w:vertAlign w:val="subscript"/>
        </w:rPr>
        <w:t>tot</w:t>
      </w:r>
      <w:r w:rsidR="006B1889">
        <w:rPr>
          <w:rFonts w:cstheme="minorHAnsi"/>
          <w:sz w:val="20"/>
          <w:vertAlign w:val="subscript"/>
        </w:rPr>
        <w:t>,e</w:t>
      </w:r>
      <w:proofErr w:type="spellEnd"/>
      <w:proofErr w:type="gramEnd"/>
      <w:r w:rsidRPr="00200DEE">
        <w:rPr>
          <w:rFonts w:cstheme="minorHAnsi"/>
          <w:sz w:val="20"/>
        </w:rPr>
        <w:t xml:space="preserve"> and MRP. Overall, the distribution of P</w:t>
      </w:r>
      <w:r w:rsidRPr="00200DEE">
        <w:rPr>
          <w:rFonts w:cstheme="minorHAnsi"/>
          <w:sz w:val="20"/>
          <w:vertAlign w:val="subscript"/>
        </w:rPr>
        <w:t>org</w:t>
      </w:r>
      <w:r w:rsidRPr="00200DEE">
        <w:rPr>
          <w:rFonts w:cstheme="minorHAnsi"/>
          <w:sz w:val="20"/>
        </w:rPr>
        <w:t xml:space="preserve"> across the molecular size fractions can be </w:t>
      </w:r>
      <w:r w:rsidR="00AD68BB">
        <w:rPr>
          <w:rFonts w:cstheme="minorHAnsi"/>
          <w:sz w:val="20"/>
        </w:rPr>
        <w:t>broadly</w:t>
      </w:r>
      <w:r w:rsidRPr="00200DEE">
        <w:rPr>
          <w:rFonts w:cstheme="minorHAnsi"/>
          <w:sz w:val="20"/>
        </w:rPr>
        <w:t xml:space="preserve"> separated int</w:t>
      </w:r>
      <w:r w:rsidR="008D7A8D">
        <w:rPr>
          <w:rFonts w:cstheme="minorHAnsi"/>
          <w:sz w:val="20"/>
        </w:rPr>
        <w:t>o three main groups (Figure SI-</w:t>
      </w:r>
      <w:r w:rsidR="00FA1CB5">
        <w:rPr>
          <w:rFonts w:cstheme="minorHAnsi"/>
          <w:sz w:val="20"/>
        </w:rPr>
        <w:t>8</w:t>
      </w:r>
      <w:r w:rsidRPr="00200DEE">
        <w:rPr>
          <w:rFonts w:cstheme="minorHAnsi"/>
          <w:sz w:val="20"/>
        </w:rPr>
        <w:t>): 1) concentrations of P</w:t>
      </w:r>
      <w:r w:rsidRPr="00200DEE">
        <w:rPr>
          <w:rFonts w:cstheme="minorHAnsi"/>
          <w:sz w:val="20"/>
          <w:vertAlign w:val="subscript"/>
        </w:rPr>
        <w:t>org</w:t>
      </w:r>
      <w:r w:rsidRPr="00200DEE">
        <w:rPr>
          <w:rFonts w:cstheme="minorHAnsi"/>
          <w:sz w:val="20"/>
        </w:rPr>
        <w:t xml:space="preserve"> </w:t>
      </w:r>
      <w:r w:rsidR="00AD68BB">
        <w:rPr>
          <w:rFonts w:cstheme="minorHAnsi"/>
          <w:sz w:val="20"/>
        </w:rPr>
        <w:t xml:space="preserve">were predominant </w:t>
      </w:r>
      <w:r w:rsidRPr="00200DEE">
        <w:rPr>
          <w:rFonts w:cstheme="minorHAnsi"/>
          <w:sz w:val="20"/>
        </w:rPr>
        <w:t>in molecular size fractions &lt;10 kDa (Cambisol (P) and Gleysol); 2) </w:t>
      </w:r>
      <w:r w:rsidR="00AD68BB">
        <w:rPr>
          <w:rFonts w:cstheme="minorHAnsi"/>
          <w:sz w:val="20"/>
        </w:rPr>
        <w:t xml:space="preserve">concentrations of </w:t>
      </w:r>
      <w:r w:rsidRPr="00200DEE">
        <w:rPr>
          <w:rFonts w:cstheme="minorHAnsi"/>
          <w:sz w:val="20"/>
        </w:rPr>
        <w:t>P</w:t>
      </w:r>
      <w:r w:rsidRPr="00200DEE">
        <w:rPr>
          <w:rFonts w:cstheme="minorHAnsi"/>
          <w:sz w:val="20"/>
          <w:vertAlign w:val="subscript"/>
        </w:rPr>
        <w:t>org</w:t>
      </w:r>
      <w:r w:rsidRPr="00200DEE">
        <w:rPr>
          <w:rFonts w:cstheme="minorHAnsi"/>
          <w:sz w:val="20"/>
        </w:rPr>
        <w:t xml:space="preserve"> </w:t>
      </w:r>
      <w:r w:rsidR="00AD68BB">
        <w:rPr>
          <w:rFonts w:cstheme="minorHAnsi"/>
          <w:sz w:val="20"/>
        </w:rPr>
        <w:t xml:space="preserve">were </w:t>
      </w:r>
      <w:r w:rsidRPr="00200DEE">
        <w:rPr>
          <w:rFonts w:cstheme="minorHAnsi"/>
          <w:sz w:val="20"/>
        </w:rPr>
        <w:t>evenly distributed across the molecular size fractions (Cambisol (A))</w:t>
      </w:r>
      <w:r w:rsidR="00CE725E">
        <w:rPr>
          <w:rFonts w:cstheme="minorHAnsi"/>
          <w:sz w:val="20"/>
        </w:rPr>
        <w:t>;</w:t>
      </w:r>
      <w:r w:rsidRPr="00200DEE">
        <w:rPr>
          <w:rFonts w:cstheme="minorHAnsi"/>
          <w:sz w:val="20"/>
        </w:rPr>
        <w:t xml:space="preserve"> and 3) concentration of P</w:t>
      </w:r>
      <w:r w:rsidRPr="00200DEE">
        <w:rPr>
          <w:rFonts w:cstheme="minorHAnsi"/>
          <w:sz w:val="20"/>
          <w:vertAlign w:val="subscript"/>
        </w:rPr>
        <w:t>org</w:t>
      </w:r>
      <w:r w:rsidRPr="00200DEE">
        <w:rPr>
          <w:rFonts w:cstheme="minorHAnsi"/>
          <w:sz w:val="20"/>
        </w:rPr>
        <w:t xml:space="preserve"> </w:t>
      </w:r>
      <w:r w:rsidR="00AD68BB">
        <w:rPr>
          <w:rFonts w:cstheme="minorHAnsi"/>
          <w:sz w:val="20"/>
        </w:rPr>
        <w:t xml:space="preserve">were predominant </w:t>
      </w:r>
      <w:r w:rsidRPr="00200DEE">
        <w:rPr>
          <w:rFonts w:cstheme="minorHAnsi"/>
          <w:sz w:val="20"/>
        </w:rPr>
        <w:t>in molecular size fractions &gt;70 kDa (Cambisol (F)).</w:t>
      </w:r>
    </w:p>
    <w:p w14:paraId="53252791" w14:textId="1620A395" w:rsidR="0072314A" w:rsidRPr="004A1273" w:rsidRDefault="00200DEE" w:rsidP="00200DEE">
      <w:pPr>
        <w:tabs>
          <w:tab w:val="left" w:pos="3456"/>
        </w:tabs>
        <w:spacing w:line="480" w:lineRule="auto"/>
        <w:rPr>
          <w:rFonts w:cstheme="minorHAnsi"/>
          <w:sz w:val="20"/>
          <w:szCs w:val="20"/>
        </w:rPr>
      </w:pPr>
      <w:r w:rsidRPr="00200DEE">
        <w:rPr>
          <w:rFonts w:cstheme="minorHAnsi"/>
          <w:sz w:val="20"/>
        </w:rPr>
        <w:lastRenderedPageBreak/>
        <w:t>Concentrations of P</w:t>
      </w:r>
      <w:r w:rsidRPr="00200DEE">
        <w:rPr>
          <w:rFonts w:cstheme="minorHAnsi"/>
          <w:sz w:val="20"/>
          <w:vertAlign w:val="subscript"/>
        </w:rPr>
        <w:t>inorg</w:t>
      </w:r>
      <w:r w:rsidRPr="00200DEE">
        <w:rPr>
          <w:rFonts w:cstheme="minorHAnsi"/>
          <w:sz w:val="20"/>
        </w:rPr>
        <w:t xml:space="preserve"> in the combined molecular size fractions were low (&lt;45 mg P/kg</w:t>
      </w:r>
      <w:r w:rsidRPr="00200DEE">
        <w:rPr>
          <w:rFonts w:cstheme="minorHAnsi"/>
          <w:sz w:val="20"/>
          <w:vertAlign w:val="subscript"/>
        </w:rPr>
        <w:t>soil</w:t>
      </w:r>
      <w:r w:rsidRPr="00200DEE">
        <w:rPr>
          <w:rFonts w:cstheme="minorHAnsi"/>
          <w:sz w:val="20"/>
        </w:rPr>
        <w:t>), as determined by high-resolution SEC and NMR spectroscopy (Table 3). The majority of P</w:t>
      </w:r>
      <w:r w:rsidRPr="00200DEE">
        <w:rPr>
          <w:rFonts w:cstheme="minorHAnsi"/>
          <w:sz w:val="20"/>
          <w:vertAlign w:val="subscript"/>
        </w:rPr>
        <w:t>inorg</w:t>
      </w:r>
      <w:r w:rsidRPr="00200DEE">
        <w:rPr>
          <w:rFonts w:cstheme="minorHAnsi"/>
          <w:sz w:val="20"/>
        </w:rPr>
        <w:t xml:space="preserve"> was measured in the &lt;5 kDa fraction of the soil filtrate following the desalting </w:t>
      </w:r>
      <w:r w:rsidR="008D7A8D">
        <w:rPr>
          <w:rFonts w:cstheme="minorHAnsi"/>
          <w:sz w:val="20"/>
        </w:rPr>
        <w:t>preparation process (Figure SI-</w:t>
      </w:r>
      <w:r w:rsidR="00FA1CB5">
        <w:rPr>
          <w:rFonts w:cstheme="minorHAnsi"/>
          <w:sz w:val="20"/>
        </w:rPr>
        <w:t>9</w:t>
      </w:r>
      <w:r w:rsidRPr="00200DEE">
        <w:rPr>
          <w:rFonts w:cstheme="minorHAnsi"/>
          <w:sz w:val="20"/>
        </w:rPr>
        <w:t xml:space="preserve">, Table SI-1). </w:t>
      </w:r>
      <w:r w:rsidR="0025717C">
        <w:rPr>
          <w:rFonts w:cstheme="minorHAnsi"/>
          <w:sz w:val="20"/>
        </w:rPr>
        <w:t xml:space="preserve">The predominant P species </w:t>
      </w:r>
      <w:r w:rsidR="00EE4EE3">
        <w:rPr>
          <w:rFonts w:cstheme="minorHAnsi"/>
          <w:sz w:val="20"/>
        </w:rPr>
        <w:t xml:space="preserve">in this fraction </w:t>
      </w:r>
      <w:r w:rsidR="0025717C">
        <w:rPr>
          <w:rFonts w:cstheme="minorHAnsi"/>
          <w:sz w:val="20"/>
        </w:rPr>
        <w:t>was orthophosphate, compris</w:t>
      </w:r>
      <w:r w:rsidR="0070034D">
        <w:rPr>
          <w:rFonts w:cstheme="minorHAnsi"/>
          <w:sz w:val="20"/>
        </w:rPr>
        <w:t>ing</w:t>
      </w:r>
      <w:r w:rsidR="0025717C">
        <w:rPr>
          <w:rFonts w:cstheme="minorHAnsi"/>
          <w:sz w:val="20"/>
        </w:rPr>
        <w:t xml:space="preserve"> between 85 % and 91 % of </w:t>
      </w:r>
      <w:proofErr w:type="spellStart"/>
      <w:proofErr w:type="gramStart"/>
      <w:r w:rsidR="0025717C">
        <w:rPr>
          <w:rFonts w:cstheme="minorHAnsi"/>
          <w:sz w:val="20"/>
        </w:rPr>
        <w:t>P</w:t>
      </w:r>
      <w:r w:rsidR="0025717C" w:rsidRPr="005D72F5">
        <w:rPr>
          <w:rFonts w:cstheme="minorHAnsi"/>
          <w:sz w:val="20"/>
          <w:vertAlign w:val="subscript"/>
        </w:rPr>
        <w:t>tot</w:t>
      </w:r>
      <w:r w:rsidR="006B1889">
        <w:rPr>
          <w:rFonts w:cstheme="minorHAnsi"/>
          <w:sz w:val="20"/>
          <w:vertAlign w:val="subscript"/>
        </w:rPr>
        <w:t>,e</w:t>
      </w:r>
      <w:proofErr w:type="spellEnd"/>
      <w:r w:rsidR="0025717C">
        <w:rPr>
          <w:rFonts w:cstheme="minorHAnsi"/>
          <w:sz w:val="20"/>
        </w:rPr>
        <w:t>.</w:t>
      </w:r>
      <w:proofErr w:type="gramEnd"/>
      <w:r w:rsidR="0025717C">
        <w:rPr>
          <w:rFonts w:cstheme="minorHAnsi"/>
          <w:sz w:val="20"/>
        </w:rPr>
        <w:t xml:space="preserve"> </w:t>
      </w:r>
      <w:r w:rsidRPr="00200DEE">
        <w:rPr>
          <w:rFonts w:cstheme="minorHAnsi"/>
          <w:sz w:val="20"/>
        </w:rPr>
        <w:t>This fraction also contained</w:t>
      </w:r>
      <w:r w:rsidR="0025717C">
        <w:rPr>
          <w:rFonts w:cstheme="minorHAnsi"/>
          <w:sz w:val="20"/>
        </w:rPr>
        <w:t xml:space="preserve"> minor concentrations of</w:t>
      </w:r>
      <w:r w:rsidRPr="00200DEE">
        <w:rPr>
          <w:rFonts w:cstheme="minorHAnsi"/>
          <w:sz w:val="20"/>
        </w:rPr>
        <w:t xml:space="preserve"> P</w:t>
      </w:r>
      <w:r w:rsidRPr="00200DEE">
        <w:rPr>
          <w:rFonts w:cstheme="minorHAnsi"/>
          <w:sz w:val="20"/>
          <w:vertAlign w:val="subscript"/>
        </w:rPr>
        <w:t>org</w:t>
      </w:r>
      <w:r w:rsidRPr="00200DEE">
        <w:rPr>
          <w:rFonts w:cstheme="minorHAnsi"/>
          <w:sz w:val="20"/>
        </w:rPr>
        <w:t xml:space="preserve"> </w:t>
      </w:r>
      <w:r w:rsidR="0070034D">
        <w:rPr>
          <w:rFonts w:cstheme="minorHAnsi"/>
          <w:sz w:val="20"/>
        </w:rPr>
        <w:t>as</w:t>
      </w:r>
      <w:r w:rsidRPr="00200DEE">
        <w:rPr>
          <w:rFonts w:cstheme="minorHAnsi"/>
          <w:sz w:val="20"/>
        </w:rPr>
        <w:t xml:space="preserve"> phosphomonoesters, </w:t>
      </w:r>
      <w:r w:rsidR="00667300">
        <w:rPr>
          <w:rFonts w:cstheme="minorHAnsi"/>
          <w:sz w:val="20"/>
        </w:rPr>
        <w:t>which comprised</w:t>
      </w:r>
      <w:r w:rsidRPr="00200DEE">
        <w:rPr>
          <w:rFonts w:cstheme="minorHAnsi"/>
          <w:sz w:val="20"/>
        </w:rPr>
        <w:t xml:space="preserve"> between 7 % and 13 % of </w:t>
      </w:r>
      <w:proofErr w:type="spellStart"/>
      <w:proofErr w:type="gramStart"/>
      <w:r w:rsidRPr="00200DEE">
        <w:rPr>
          <w:rFonts w:cstheme="minorHAnsi"/>
          <w:sz w:val="20"/>
        </w:rPr>
        <w:t>P</w:t>
      </w:r>
      <w:r w:rsidRPr="00200DEE">
        <w:rPr>
          <w:rFonts w:cstheme="minorHAnsi"/>
          <w:sz w:val="20"/>
          <w:vertAlign w:val="subscript"/>
        </w:rPr>
        <w:t>tot</w:t>
      </w:r>
      <w:r w:rsidR="006B1889">
        <w:rPr>
          <w:rFonts w:cstheme="minorHAnsi"/>
          <w:sz w:val="20"/>
          <w:vertAlign w:val="subscript"/>
        </w:rPr>
        <w:t>,e</w:t>
      </w:r>
      <w:proofErr w:type="spellEnd"/>
      <w:r w:rsidRPr="00200DEE">
        <w:rPr>
          <w:rFonts w:cstheme="minorHAnsi"/>
          <w:sz w:val="20"/>
        </w:rPr>
        <w:t>.</w:t>
      </w:r>
      <w:proofErr w:type="gramEnd"/>
    </w:p>
    <w:p w14:paraId="6F37B76A" w14:textId="0F76932B" w:rsidR="004A3EB4" w:rsidRDefault="0068547A" w:rsidP="004A3EB4">
      <w:pPr>
        <w:pStyle w:val="Heading2"/>
        <w:rPr>
          <w:lang w:eastAsia="de-CH"/>
        </w:rPr>
      </w:pPr>
      <w:r>
        <w:t>O</w:t>
      </w:r>
      <w:r w:rsidRPr="004A1273">
        <w:t xml:space="preserve">rganic phosphorus </w:t>
      </w:r>
      <w:r>
        <w:t>s</w:t>
      </w:r>
      <w:r w:rsidRPr="004A1273">
        <w:t xml:space="preserve">peciation </w:t>
      </w:r>
      <w:r w:rsidR="00E25BA3" w:rsidRPr="004A1273">
        <w:t>in molecular size fractions</w:t>
      </w:r>
    </w:p>
    <w:p w14:paraId="57A656BC" w14:textId="1EEDB7AA" w:rsidR="00134B2C" w:rsidRPr="004A1273" w:rsidRDefault="00434568" w:rsidP="00A33FF7">
      <w:pPr>
        <w:tabs>
          <w:tab w:val="left" w:pos="7655"/>
        </w:tabs>
        <w:spacing w:line="480" w:lineRule="auto"/>
        <w:rPr>
          <w:sz w:val="20"/>
          <w:szCs w:val="20"/>
          <w:lang w:eastAsia="de-CH"/>
        </w:rPr>
      </w:pPr>
      <w:r>
        <w:rPr>
          <w:sz w:val="20"/>
          <w:szCs w:val="20"/>
          <w:lang w:eastAsia="de-CH"/>
        </w:rPr>
        <w:t>D</w:t>
      </w:r>
      <w:r w:rsidR="0025717C">
        <w:rPr>
          <w:sz w:val="20"/>
          <w:szCs w:val="20"/>
          <w:lang w:eastAsia="de-CH"/>
        </w:rPr>
        <w:t>ivers</w:t>
      </w:r>
      <w:r>
        <w:rPr>
          <w:sz w:val="20"/>
          <w:szCs w:val="20"/>
          <w:lang w:eastAsia="de-CH"/>
        </w:rPr>
        <w:t>e</w:t>
      </w:r>
      <w:r w:rsidR="0025717C">
        <w:rPr>
          <w:sz w:val="20"/>
          <w:szCs w:val="20"/>
          <w:lang w:eastAsia="de-CH"/>
        </w:rPr>
        <w:t xml:space="preserve"> NMR s</w:t>
      </w:r>
      <w:r w:rsidR="00200DEE" w:rsidRPr="00200DEE">
        <w:rPr>
          <w:sz w:val="20"/>
          <w:szCs w:val="20"/>
          <w:lang w:eastAsia="de-CH"/>
        </w:rPr>
        <w:t xml:space="preserve">ignals were </w:t>
      </w:r>
      <w:r>
        <w:rPr>
          <w:sz w:val="20"/>
          <w:szCs w:val="20"/>
          <w:lang w:eastAsia="de-CH"/>
        </w:rPr>
        <w:t>evident</w:t>
      </w:r>
      <w:r w:rsidRPr="00200DEE">
        <w:rPr>
          <w:sz w:val="20"/>
          <w:szCs w:val="20"/>
          <w:lang w:eastAsia="de-CH"/>
        </w:rPr>
        <w:t xml:space="preserve"> </w:t>
      </w:r>
      <w:r w:rsidR="00200DEE" w:rsidRPr="00200DEE">
        <w:rPr>
          <w:sz w:val="20"/>
          <w:szCs w:val="20"/>
          <w:lang w:eastAsia="de-CH"/>
        </w:rPr>
        <w:t>across all molecular size fractions (</w:t>
      </w:r>
      <w:r w:rsidR="00EE4EE3">
        <w:rPr>
          <w:sz w:val="20"/>
          <w:szCs w:val="20"/>
          <w:lang w:eastAsia="de-CH"/>
        </w:rPr>
        <w:t>Figure 1</w:t>
      </w:r>
      <w:r w:rsidR="008D7A8D">
        <w:rPr>
          <w:sz w:val="20"/>
          <w:szCs w:val="20"/>
          <w:lang w:eastAsia="de-CH"/>
        </w:rPr>
        <w:t xml:space="preserve"> </w:t>
      </w:r>
      <w:r w:rsidR="00EE4EE3">
        <w:rPr>
          <w:sz w:val="20"/>
          <w:szCs w:val="20"/>
          <w:lang w:eastAsia="de-CH"/>
        </w:rPr>
        <w:t xml:space="preserve">and </w:t>
      </w:r>
      <w:r w:rsidR="008D7A8D">
        <w:rPr>
          <w:sz w:val="20"/>
          <w:szCs w:val="20"/>
          <w:lang w:eastAsia="de-CH"/>
        </w:rPr>
        <w:t>Figure 2, and Figure SI-</w:t>
      </w:r>
      <w:r w:rsidR="00FA1CB5">
        <w:rPr>
          <w:sz w:val="20"/>
          <w:szCs w:val="20"/>
          <w:lang w:eastAsia="de-CH"/>
        </w:rPr>
        <w:t>10</w:t>
      </w:r>
      <w:r w:rsidR="00200DEE" w:rsidRPr="00200DEE">
        <w:rPr>
          <w:sz w:val="20"/>
          <w:szCs w:val="20"/>
          <w:lang w:eastAsia="de-CH"/>
        </w:rPr>
        <w:t>)</w:t>
      </w:r>
      <w:r>
        <w:rPr>
          <w:sz w:val="20"/>
          <w:szCs w:val="20"/>
          <w:lang w:eastAsia="de-CH"/>
        </w:rPr>
        <w:t>,</w:t>
      </w:r>
      <w:r w:rsidR="00200DEE" w:rsidRPr="00200DEE">
        <w:rPr>
          <w:sz w:val="20"/>
          <w:szCs w:val="20"/>
          <w:lang w:eastAsia="de-CH"/>
        </w:rPr>
        <w:t xml:space="preserve"> </w:t>
      </w:r>
      <w:r>
        <w:rPr>
          <w:sz w:val="20"/>
          <w:szCs w:val="20"/>
          <w:lang w:eastAsia="de-CH"/>
        </w:rPr>
        <w:t>t</w:t>
      </w:r>
      <w:r w:rsidRPr="00200DEE">
        <w:rPr>
          <w:sz w:val="20"/>
          <w:szCs w:val="20"/>
          <w:lang w:eastAsia="de-CH"/>
        </w:rPr>
        <w:t xml:space="preserve">he </w:t>
      </w:r>
      <w:r w:rsidR="00200DEE" w:rsidRPr="00200DEE">
        <w:rPr>
          <w:sz w:val="20"/>
          <w:szCs w:val="20"/>
          <w:lang w:eastAsia="de-CH"/>
        </w:rPr>
        <w:t xml:space="preserve">majority </w:t>
      </w:r>
      <w:r>
        <w:rPr>
          <w:sz w:val="20"/>
          <w:szCs w:val="20"/>
          <w:lang w:eastAsia="de-CH"/>
        </w:rPr>
        <w:t>being</w:t>
      </w:r>
      <w:r w:rsidR="00200DEE" w:rsidRPr="00200DEE">
        <w:rPr>
          <w:sz w:val="20"/>
          <w:szCs w:val="20"/>
          <w:lang w:eastAsia="de-CH"/>
        </w:rPr>
        <w:t xml:space="preserve"> found in the phosphomonoester region </w:t>
      </w:r>
      <w:r w:rsidR="0025717C">
        <w:rPr>
          <w:sz w:val="20"/>
          <w:szCs w:val="20"/>
          <w:lang w:eastAsia="de-CH"/>
        </w:rPr>
        <w:t>(</w:t>
      </w:r>
      <w:r w:rsidR="00200DEE" w:rsidRPr="00200DEE">
        <w:rPr>
          <w:sz w:val="20"/>
          <w:szCs w:val="20"/>
          <w:lang w:eastAsia="de-CH"/>
        </w:rPr>
        <w:t>δ 6.0 to 3.0 ppm</w:t>
      </w:r>
      <w:r w:rsidR="0025717C">
        <w:rPr>
          <w:sz w:val="20"/>
          <w:szCs w:val="20"/>
          <w:lang w:eastAsia="de-CH"/>
        </w:rPr>
        <w:t>)</w:t>
      </w:r>
      <w:r w:rsidR="00200DEE" w:rsidRPr="00200DEE">
        <w:rPr>
          <w:sz w:val="20"/>
          <w:szCs w:val="20"/>
          <w:lang w:eastAsia="de-CH"/>
        </w:rPr>
        <w:t xml:space="preserve"> (Figure 1, Figure 2). </w:t>
      </w:r>
      <w:r w:rsidR="0068547A">
        <w:rPr>
          <w:sz w:val="20"/>
          <w:szCs w:val="20"/>
          <w:lang w:eastAsia="de-CH"/>
        </w:rPr>
        <w:t>T</w:t>
      </w:r>
      <w:r w:rsidR="0068547A" w:rsidRPr="00200DEE">
        <w:rPr>
          <w:sz w:val="20"/>
          <w:szCs w:val="20"/>
          <w:lang w:eastAsia="de-CH"/>
        </w:rPr>
        <w:t>h</w:t>
      </w:r>
      <w:r w:rsidR="0068547A">
        <w:rPr>
          <w:sz w:val="20"/>
          <w:szCs w:val="20"/>
          <w:lang w:eastAsia="de-CH"/>
        </w:rPr>
        <w:t>is</w:t>
      </w:r>
      <w:r w:rsidR="0068547A" w:rsidRPr="00200DEE">
        <w:rPr>
          <w:sz w:val="20"/>
          <w:szCs w:val="20"/>
          <w:lang w:eastAsia="de-CH"/>
        </w:rPr>
        <w:t xml:space="preserve"> </w:t>
      </w:r>
      <w:r w:rsidR="00200DEE" w:rsidRPr="00200DEE">
        <w:rPr>
          <w:sz w:val="20"/>
          <w:szCs w:val="20"/>
          <w:lang w:eastAsia="de-CH"/>
        </w:rPr>
        <w:t xml:space="preserve">region exhibited two main spectral features: a multitude of sharp peaks arising </w:t>
      </w:r>
      <w:r w:rsidRPr="00200DEE">
        <w:rPr>
          <w:sz w:val="20"/>
          <w:szCs w:val="20"/>
          <w:lang w:eastAsia="de-CH"/>
        </w:rPr>
        <w:t xml:space="preserve">largely </w:t>
      </w:r>
      <w:r w:rsidR="00200DEE" w:rsidRPr="00200DEE">
        <w:rPr>
          <w:sz w:val="20"/>
          <w:szCs w:val="20"/>
          <w:lang w:eastAsia="de-CH"/>
        </w:rPr>
        <w:t>from IP</w:t>
      </w:r>
      <w:r w:rsidR="0025717C">
        <w:rPr>
          <w:sz w:val="20"/>
          <w:szCs w:val="20"/>
          <w:lang w:eastAsia="de-CH"/>
        </w:rPr>
        <w:t>, which were predominant</w:t>
      </w:r>
      <w:r w:rsidR="00200DEE" w:rsidRPr="00200DEE">
        <w:rPr>
          <w:sz w:val="20"/>
          <w:szCs w:val="20"/>
          <w:lang w:eastAsia="de-CH"/>
        </w:rPr>
        <w:t xml:space="preserve"> in the &lt;5 and 10 kDa fractions</w:t>
      </w:r>
      <w:r w:rsidR="00723EBE">
        <w:rPr>
          <w:sz w:val="20"/>
          <w:szCs w:val="20"/>
          <w:lang w:eastAsia="de-CH"/>
        </w:rPr>
        <w:t>;</w:t>
      </w:r>
      <w:r w:rsidR="00723EBE" w:rsidRPr="00200DEE">
        <w:rPr>
          <w:sz w:val="20"/>
          <w:szCs w:val="20"/>
          <w:lang w:eastAsia="de-CH"/>
        </w:rPr>
        <w:t xml:space="preserve"> </w:t>
      </w:r>
      <w:r w:rsidR="00200DEE" w:rsidRPr="00200DEE">
        <w:rPr>
          <w:sz w:val="20"/>
          <w:szCs w:val="20"/>
          <w:lang w:eastAsia="de-CH"/>
        </w:rPr>
        <w:t xml:space="preserve">and several broad signals </w:t>
      </w:r>
      <w:r w:rsidR="0025717C">
        <w:rPr>
          <w:sz w:val="20"/>
          <w:szCs w:val="20"/>
          <w:lang w:eastAsia="de-CH"/>
        </w:rPr>
        <w:t>arising from un</w:t>
      </w:r>
      <w:r w:rsidR="0022709D">
        <w:rPr>
          <w:sz w:val="20"/>
          <w:szCs w:val="20"/>
          <w:lang w:eastAsia="de-CH"/>
        </w:rPr>
        <w:t>identified P</w:t>
      </w:r>
      <w:r w:rsidR="0022709D" w:rsidRPr="005D72F5">
        <w:rPr>
          <w:sz w:val="20"/>
          <w:szCs w:val="20"/>
          <w:vertAlign w:val="subscript"/>
          <w:lang w:eastAsia="de-CH"/>
        </w:rPr>
        <w:t>org</w:t>
      </w:r>
      <w:r w:rsidR="0022709D">
        <w:rPr>
          <w:sz w:val="20"/>
          <w:szCs w:val="20"/>
          <w:lang w:eastAsia="de-CH"/>
        </w:rPr>
        <w:t xml:space="preserve"> compounds, which were</w:t>
      </w:r>
      <w:r w:rsidR="0025717C">
        <w:rPr>
          <w:sz w:val="20"/>
          <w:szCs w:val="20"/>
          <w:lang w:eastAsia="de-CH"/>
        </w:rPr>
        <w:t xml:space="preserve"> </w:t>
      </w:r>
      <w:r w:rsidR="00200DEE" w:rsidRPr="00200DEE">
        <w:rPr>
          <w:sz w:val="20"/>
          <w:szCs w:val="20"/>
          <w:lang w:eastAsia="de-CH"/>
        </w:rPr>
        <w:t>predominant in the &gt;10 kDa fractions.</w:t>
      </w:r>
      <w:r w:rsidR="007D51BA" w:rsidRPr="004A1273">
        <w:rPr>
          <w:sz w:val="20"/>
          <w:szCs w:val="20"/>
          <w:lang w:eastAsia="de-CH"/>
        </w:rPr>
        <w:t xml:space="preserve"> </w:t>
      </w:r>
    </w:p>
    <w:p w14:paraId="3FD59231" w14:textId="7690FC6E" w:rsidR="00134B2C" w:rsidRPr="004A1273" w:rsidRDefault="00134B2C" w:rsidP="007F48BF">
      <w:pPr>
        <w:spacing w:line="480" w:lineRule="auto"/>
        <w:rPr>
          <w:sz w:val="20"/>
          <w:szCs w:val="20"/>
          <w:lang w:eastAsia="de-CH"/>
        </w:rPr>
      </w:pPr>
    </w:p>
    <w:p w14:paraId="4C26F57B" w14:textId="692763D5" w:rsidR="00134B2C" w:rsidRPr="004A1273" w:rsidRDefault="00134B2C" w:rsidP="007F48BF">
      <w:pPr>
        <w:spacing w:line="480" w:lineRule="auto"/>
        <w:rPr>
          <w:sz w:val="20"/>
          <w:szCs w:val="20"/>
          <w:lang w:eastAsia="de-CH"/>
        </w:rPr>
      </w:pPr>
    </w:p>
    <w:p w14:paraId="1DC1B8E5" w14:textId="71DFE244" w:rsidR="00134B2C" w:rsidRPr="004A1273" w:rsidRDefault="00134B2C" w:rsidP="007F48BF">
      <w:pPr>
        <w:spacing w:line="480" w:lineRule="auto"/>
        <w:rPr>
          <w:sz w:val="20"/>
          <w:szCs w:val="20"/>
          <w:lang w:eastAsia="de-CH"/>
        </w:rPr>
      </w:pPr>
    </w:p>
    <w:p w14:paraId="66A61BD1" w14:textId="582B275A" w:rsidR="00134B2C" w:rsidRPr="004A1273" w:rsidRDefault="00134B2C" w:rsidP="007F48BF">
      <w:pPr>
        <w:spacing w:line="480" w:lineRule="auto"/>
        <w:rPr>
          <w:sz w:val="20"/>
          <w:szCs w:val="20"/>
          <w:lang w:eastAsia="de-CH"/>
        </w:rPr>
      </w:pPr>
    </w:p>
    <w:p w14:paraId="111AA015" w14:textId="00A2A2E6" w:rsidR="00134B2C" w:rsidRPr="004A1273" w:rsidRDefault="00134B2C" w:rsidP="007F48BF">
      <w:pPr>
        <w:spacing w:line="480" w:lineRule="auto"/>
        <w:rPr>
          <w:sz w:val="20"/>
          <w:szCs w:val="20"/>
          <w:lang w:eastAsia="de-CH"/>
        </w:rPr>
      </w:pPr>
    </w:p>
    <w:p w14:paraId="623B0D8C" w14:textId="25B86E99" w:rsidR="00134B2C" w:rsidRPr="004A1273" w:rsidRDefault="00476E09" w:rsidP="007F48BF">
      <w:pPr>
        <w:spacing w:line="480" w:lineRule="auto"/>
        <w:rPr>
          <w:sz w:val="20"/>
          <w:szCs w:val="20"/>
          <w:lang w:eastAsia="de-CH"/>
        </w:rPr>
      </w:pPr>
      <w:r>
        <w:rPr>
          <w:noProof/>
          <w:lang w:val="de-CH" w:eastAsia="de-CH"/>
        </w:rPr>
        <w:lastRenderedPageBreak/>
        <mc:AlternateContent>
          <mc:Choice Requires="wpg">
            <w:drawing>
              <wp:anchor distT="0" distB="0" distL="114300" distR="114300" simplePos="0" relativeHeight="252139520" behindDoc="0" locked="0" layoutInCell="1" allowOverlap="1" wp14:anchorId="2F77A18D" wp14:editId="70AB432B">
                <wp:simplePos x="0" y="0"/>
                <wp:positionH relativeFrom="column">
                  <wp:posOffset>-99060</wp:posOffset>
                </wp:positionH>
                <wp:positionV relativeFrom="paragraph">
                  <wp:posOffset>635</wp:posOffset>
                </wp:positionV>
                <wp:extent cx="6081395" cy="8446770"/>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6081395" cy="8446770"/>
                          <a:chOff x="0" y="0"/>
                          <a:chExt cx="6081395" cy="8447400"/>
                        </a:xfrm>
                      </wpg:grpSpPr>
                      <wpg:grpSp>
                        <wpg:cNvPr id="25" name="Group 25"/>
                        <wpg:cNvGrpSpPr/>
                        <wpg:grpSpPr>
                          <a:xfrm>
                            <a:off x="0" y="0"/>
                            <a:ext cx="6081395" cy="8447400"/>
                            <a:chOff x="-95061" y="0"/>
                            <a:chExt cx="6081841" cy="8448058"/>
                          </a:xfrm>
                        </wpg:grpSpPr>
                        <wpg:grpSp>
                          <wpg:cNvPr id="12" name="Group 12"/>
                          <wpg:cNvGrpSpPr/>
                          <wpg:grpSpPr>
                            <a:xfrm>
                              <a:off x="-95061" y="0"/>
                              <a:ext cx="6081841" cy="8448058"/>
                              <a:chOff x="-95061" y="0"/>
                              <a:chExt cx="6081841" cy="8448058"/>
                            </a:xfrm>
                          </wpg:grpSpPr>
                          <wpg:grpSp>
                            <wpg:cNvPr id="337" name="Group 337"/>
                            <wpg:cNvGrpSpPr/>
                            <wpg:grpSpPr>
                              <a:xfrm>
                                <a:off x="0" y="0"/>
                                <a:ext cx="5986780" cy="8448058"/>
                                <a:chOff x="0" y="0"/>
                                <a:chExt cx="5986780" cy="8448058"/>
                              </a:xfrm>
                            </wpg:grpSpPr>
                            <wpg:grpSp>
                              <wpg:cNvPr id="335" name="Group 335"/>
                              <wpg:cNvGrpSpPr/>
                              <wpg:grpSpPr>
                                <a:xfrm>
                                  <a:off x="0" y="0"/>
                                  <a:ext cx="5986780" cy="8448058"/>
                                  <a:chOff x="0" y="0"/>
                                  <a:chExt cx="5986780" cy="8448058"/>
                                </a:xfrm>
                              </wpg:grpSpPr>
                              <wpg:grpSp>
                                <wpg:cNvPr id="333" name="Group 333"/>
                                <wpg:cNvGrpSpPr/>
                                <wpg:grpSpPr>
                                  <a:xfrm>
                                    <a:off x="0" y="0"/>
                                    <a:ext cx="5986780" cy="8448058"/>
                                    <a:chOff x="0" y="0"/>
                                    <a:chExt cx="5986780" cy="8448058"/>
                                  </a:xfrm>
                                </wpg:grpSpPr>
                                <wpg:grpSp>
                                  <wpg:cNvPr id="327" name="Group 327"/>
                                  <wpg:cNvGrpSpPr/>
                                  <wpg:grpSpPr>
                                    <a:xfrm>
                                      <a:off x="0" y="0"/>
                                      <a:ext cx="5986780" cy="8448058"/>
                                      <a:chOff x="0" y="0"/>
                                      <a:chExt cx="5986780" cy="8448058"/>
                                    </a:xfrm>
                                  </wpg:grpSpPr>
                                  <wpg:grpSp>
                                    <wpg:cNvPr id="323" name="Group 323"/>
                                    <wpg:cNvGrpSpPr/>
                                    <wpg:grpSpPr>
                                      <a:xfrm>
                                        <a:off x="0" y="0"/>
                                        <a:ext cx="5986780" cy="8448058"/>
                                        <a:chOff x="0" y="0"/>
                                        <a:chExt cx="5986780" cy="8448058"/>
                                      </a:xfrm>
                                    </wpg:grpSpPr>
                                    <wpg:grpSp>
                                      <wpg:cNvPr id="318" name="Group 318"/>
                                      <wpg:cNvGrpSpPr/>
                                      <wpg:grpSpPr>
                                        <a:xfrm>
                                          <a:off x="0" y="0"/>
                                          <a:ext cx="5986780" cy="8448058"/>
                                          <a:chOff x="0" y="0"/>
                                          <a:chExt cx="5986780" cy="8448058"/>
                                        </a:xfrm>
                                      </wpg:grpSpPr>
                                      <wpg:grpSp>
                                        <wpg:cNvPr id="313" name="Group 313"/>
                                        <wpg:cNvGrpSpPr/>
                                        <wpg:grpSpPr>
                                          <a:xfrm>
                                            <a:off x="0" y="0"/>
                                            <a:ext cx="5986780" cy="8448058"/>
                                            <a:chOff x="0" y="0"/>
                                            <a:chExt cx="5986780" cy="8448058"/>
                                          </a:xfrm>
                                        </wpg:grpSpPr>
                                        <wpg:grpSp>
                                          <wpg:cNvPr id="310" name="Group 310"/>
                                          <wpg:cNvGrpSpPr/>
                                          <wpg:grpSpPr>
                                            <a:xfrm>
                                              <a:off x="0" y="0"/>
                                              <a:ext cx="5986780" cy="8448058"/>
                                              <a:chOff x="0" y="0"/>
                                              <a:chExt cx="5986780" cy="8448058"/>
                                            </a:xfrm>
                                          </wpg:grpSpPr>
                                          <wpg:grpSp>
                                            <wpg:cNvPr id="306" name="Group 306"/>
                                            <wpg:cNvGrpSpPr/>
                                            <wpg:grpSpPr>
                                              <a:xfrm>
                                                <a:off x="0" y="0"/>
                                                <a:ext cx="5986780" cy="8448058"/>
                                                <a:chOff x="0" y="0"/>
                                                <a:chExt cx="5986780" cy="8448058"/>
                                              </a:xfrm>
                                            </wpg:grpSpPr>
                                            <wpg:grpSp>
                                              <wpg:cNvPr id="225" name="Group 225"/>
                                              <wpg:cNvGrpSpPr/>
                                              <wpg:grpSpPr>
                                                <a:xfrm>
                                                  <a:off x="0" y="0"/>
                                                  <a:ext cx="5986780" cy="8448058"/>
                                                  <a:chOff x="0" y="0"/>
                                                  <a:chExt cx="5986780" cy="8448058"/>
                                                </a:xfrm>
                                              </wpg:grpSpPr>
                                              <wpg:grpSp>
                                                <wpg:cNvPr id="217" name="Group 217"/>
                                                <wpg:cNvGrpSpPr/>
                                                <wpg:grpSpPr>
                                                  <a:xfrm>
                                                    <a:off x="0" y="0"/>
                                                    <a:ext cx="5986780" cy="8448058"/>
                                                    <a:chOff x="0" y="0"/>
                                                    <a:chExt cx="5986780" cy="8448058"/>
                                                  </a:xfrm>
                                                </wpg:grpSpPr>
                                                <wpg:grpSp>
                                                  <wpg:cNvPr id="213" name="Group 213"/>
                                                  <wpg:cNvGrpSpPr/>
                                                  <wpg:grpSpPr>
                                                    <a:xfrm>
                                                      <a:off x="0" y="0"/>
                                                      <a:ext cx="5986780" cy="8448058"/>
                                                      <a:chOff x="0" y="0"/>
                                                      <a:chExt cx="5986780" cy="8448058"/>
                                                    </a:xfrm>
                                                  </wpg:grpSpPr>
                                                  <wpg:grpSp>
                                                    <wpg:cNvPr id="244" name="Group 244"/>
                                                    <wpg:cNvGrpSpPr/>
                                                    <wpg:grpSpPr>
                                                      <a:xfrm>
                                                        <a:off x="0" y="0"/>
                                                        <a:ext cx="5986780" cy="8448058"/>
                                                        <a:chOff x="0" y="0"/>
                                                        <a:chExt cx="5986780" cy="8448492"/>
                                                      </a:xfrm>
                                                    </wpg:grpSpPr>
                                                    <pic:pic xmlns:pic="http://schemas.openxmlformats.org/drawingml/2006/picture">
                                                      <pic:nvPicPr>
                                                        <pic:cNvPr id="214" name="Picture 21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6780" cy="6437630"/>
                                                        </a:xfrm>
                                                        <a:prstGeom prst="rect">
                                                          <a:avLst/>
                                                        </a:prstGeom>
                                                        <a:noFill/>
                                                      </pic:spPr>
                                                    </pic:pic>
                                                    <wps:wsp>
                                                      <wps:cNvPr id="243" name="Text Box 243"/>
                                                      <wps:cNvSpPr txBox="1"/>
                                                      <wps:spPr>
                                                        <a:xfrm>
                                                          <a:off x="0" y="6495414"/>
                                                          <a:ext cx="5986780" cy="1953078"/>
                                                        </a:xfrm>
                                                        <a:prstGeom prst="rect">
                                                          <a:avLst/>
                                                        </a:prstGeom>
                                                        <a:solidFill>
                                                          <a:prstClr val="white"/>
                                                        </a:solidFill>
                                                        <a:ln>
                                                          <a:noFill/>
                                                        </a:ln>
                                                      </wps:spPr>
                                                      <wps:txbx>
                                                        <w:txbxContent>
                                                          <w:p w14:paraId="253503ED" w14:textId="70E7D05E" w:rsidR="000D52AA" w:rsidRPr="00A55476" w:rsidRDefault="000D52AA" w:rsidP="00134B2C">
                                                            <w:pPr>
                                                              <w:pStyle w:val="Caption"/>
                                                              <w:spacing w:line="480" w:lineRule="auto"/>
                                                              <w:rPr>
                                                                <w:rFonts w:asciiTheme="minorHAnsi" w:eastAsiaTheme="minorHAnsi" w:hAnsiTheme="minorHAnsi" w:cstheme="minorHAnsi"/>
                                                                <w:b w:val="0"/>
                                                                <w:noProof/>
                                                                <w:color w:val="auto"/>
                                                              </w:rPr>
                                                            </w:pPr>
                                                            <w:bookmarkStart w:id="3" w:name="_Ref47451224"/>
                                                            <w:r w:rsidRPr="00A55476">
                                                              <w:rPr>
                                                                <w:rFonts w:asciiTheme="minorHAnsi" w:hAnsiTheme="minorHAnsi" w:cstheme="minorHAnsi"/>
                                                                <w:color w:val="auto"/>
                                                              </w:rPr>
                                                              <w:t xml:space="preserve">Figure </w:t>
                                                            </w:r>
                                                            <w:r w:rsidRPr="00A55476">
                                                              <w:rPr>
                                                                <w:rFonts w:asciiTheme="minorHAnsi" w:hAnsiTheme="minorHAnsi" w:cstheme="minorHAnsi"/>
                                                                <w:color w:val="auto"/>
                                                              </w:rPr>
                                                              <w:fldChar w:fldCharType="begin"/>
                                                            </w:r>
                                                            <w:r w:rsidRPr="00A55476">
                                                              <w:rPr>
                                                                <w:rFonts w:asciiTheme="minorHAnsi" w:hAnsiTheme="minorHAnsi" w:cstheme="minorHAnsi"/>
                                                                <w:color w:val="auto"/>
                                                              </w:rPr>
                                                              <w:instrText xml:space="preserve"> SEQ Figure \* ARABIC </w:instrText>
                                                            </w:r>
                                                            <w:r w:rsidRPr="00A55476">
                                                              <w:rPr>
                                                                <w:rFonts w:asciiTheme="minorHAnsi" w:hAnsiTheme="minorHAnsi" w:cstheme="minorHAnsi"/>
                                                                <w:color w:val="auto"/>
                                                              </w:rPr>
                                                              <w:fldChar w:fldCharType="separate"/>
                                                            </w:r>
                                                            <w:r>
                                                              <w:rPr>
                                                                <w:rFonts w:asciiTheme="minorHAnsi" w:hAnsiTheme="minorHAnsi" w:cstheme="minorHAnsi"/>
                                                                <w:noProof/>
                                                                <w:color w:val="auto"/>
                                                              </w:rPr>
                                                              <w:t>1</w:t>
                                                            </w:r>
                                                            <w:r w:rsidRPr="00A55476">
                                                              <w:rPr>
                                                                <w:rFonts w:asciiTheme="minorHAnsi" w:hAnsiTheme="minorHAnsi" w:cstheme="minorHAnsi"/>
                                                                <w:color w:val="auto"/>
                                                              </w:rPr>
                                                              <w:fldChar w:fldCharType="end"/>
                                                            </w:r>
                                                            <w:bookmarkEnd w:id="3"/>
                                                            <w:r w:rsidRPr="00A55476">
                                                              <w:rPr>
                                                                <w:rFonts w:asciiTheme="minorHAnsi" w:hAnsiTheme="minorHAnsi" w:cstheme="minorHAnsi"/>
                                                                <w:color w:val="auto"/>
                                                              </w:rPr>
                                                              <w:t>.</w:t>
                                                            </w:r>
                                                            <w:r w:rsidRPr="00A55476">
                                                              <w:rPr>
                                                                <w:rFonts w:asciiTheme="minorHAnsi" w:hAnsiTheme="minorHAnsi" w:cstheme="minorHAnsi"/>
                                                                <w:b w:val="0"/>
                                                                <w:color w:val="auto"/>
                                                                <w:lang w:val="en-GB"/>
                                                              </w:rPr>
                                                              <w:t xml:space="preserve"> </w:t>
                                                            </w:r>
                                                            <w:r w:rsidRPr="005F3232">
                                                              <w:rPr>
                                                                <w:rFonts w:asciiTheme="minorHAnsi" w:hAnsiTheme="minorHAnsi" w:cstheme="minorHAnsi"/>
                                                                <w:b w:val="0"/>
                                                                <w:color w:val="auto"/>
                                                                <w:lang w:val="en-GB"/>
                                                              </w:rPr>
                                                              <w:t xml:space="preserve">Solution </w:t>
                                                            </w:r>
                                                            <w:r w:rsidRPr="005F3232">
                                                              <w:rPr>
                                                                <w:rFonts w:asciiTheme="minorHAnsi" w:hAnsiTheme="minorHAnsi" w:cstheme="minorHAnsi"/>
                                                                <w:b w:val="0"/>
                                                                <w:color w:val="auto"/>
                                                                <w:vertAlign w:val="superscript"/>
                                                                <w:lang w:val="en-GB"/>
                                                              </w:rPr>
                                                              <w:t>31</w:t>
                                                            </w:r>
                                                            <w:r w:rsidRPr="005F3232">
                                                              <w:rPr>
                                                                <w:rFonts w:asciiTheme="minorHAnsi" w:hAnsiTheme="minorHAnsi" w:cstheme="minorHAnsi"/>
                                                                <w:b w:val="0"/>
                                                                <w:color w:val="auto"/>
                                                                <w:lang w:val="en-GB"/>
                                                              </w:rPr>
                                                              <w:t>P nuclear magnetic resonance (NMR) spectra (500 MHz) of the</w:t>
                                                            </w:r>
                                                            <w:r>
                                                              <w:rPr>
                                                                <w:rFonts w:asciiTheme="minorHAnsi" w:hAnsiTheme="minorHAnsi" w:cstheme="minorHAnsi"/>
                                                                <w:b w:val="0"/>
                                                                <w:color w:val="auto"/>
                                                                <w:lang w:val="en-GB"/>
                                                              </w:rPr>
                                                              <w:t xml:space="preserve"> combined orthophosphate (</w:t>
                                                            </w:r>
                                                            <w:r w:rsidRPr="00F2312A">
                                                              <w:rPr>
                                                                <w:rFonts w:asciiTheme="minorHAnsi" w:hAnsiTheme="minorHAnsi" w:cstheme="minorHAnsi"/>
                                                                <w:color w:val="auto"/>
                                                                <w:lang w:val="en-GB"/>
                                                              </w:rPr>
                                                              <w:t>o</w:t>
                                                            </w:r>
                                                            <w:r>
                                                              <w:rPr>
                                                                <w:rFonts w:asciiTheme="minorHAnsi" w:hAnsiTheme="minorHAnsi" w:cstheme="minorHAnsi"/>
                                                                <w:b w:val="0"/>
                                                                <w:color w:val="auto"/>
                                                                <w:lang w:val="en-GB"/>
                                                              </w:rPr>
                                                              <w:t xml:space="preserve">) and </w:t>
                                                            </w:r>
                                                            <w:r w:rsidRPr="005F3232">
                                                              <w:rPr>
                                                                <w:rFonts w:asciiTheme="minorHAnsi" w:hAnsiTheme="minorHAnsi" w:cstheme="minorHAnsi"/>
                                                                <w:b w:val="0"/>
                                                                <w:color w:val="auto"/>
                                                                <w:lang w:val="en-GB"/>
                                                              </w:rPr>
                                                              <w:t>phosphomono</w:t>
                                                            </w:r>
                                                            <w:r>
                                                              <w:rPr>
                                                                <w:rFonts w:asciiTheme="minorHAnsi" w:hAnsiTheme="minorHAnsi" w:cstheme="minorHAnsi"/>
                                                                <w:b w:val="0"/>
                                                                <w:color w:val="auto"/>
                                                                <w:lang w:val="en-GB"/>
                                                              </w:rPr>
                                                              <w:t xml:space="preserve">ester </w:t>
                                                            </w:r>
                                                            <w:r w:rsidRPr="005F3232">
                                                              <w:rPr>
                                                                <w:rFonts w:asciiTheme="minorHAnsi" w:hAnsiTheme="minorHAnsi" w:cstheme="minorHAnsi"/>
                                                                <w:b w:val="0"/>
                                                                <w:color w:val="auto"/>
                                                                <w:lang w:val="en-GB"/>
                                                              </w:rPr>
                                                              <w:t xml:space="preserve">region </w:t>
                                                            </w:r>
                                                            <w:r>
                                                              <w:rPr>
                                                                <w:rFonts w:asciiTheme="minorHAnsi" w:hAnsiTheme="minorHAnsi" w:cstheme="minorHAnsi"/>
                                                                <w:b w:val="0"/>
                                                                <w:color w:val="auto"/>
                                                                <w:lang w:val="en-GB"/>
                                                              </w:rPr>
                                                              <w:t>for each of six molecular size fractions generated from</w:t>
                                                            </w:r>
                                                            <w:r w:rsidRPr="005F3232">
                                                              <w:rPr>
                                                                <w:rFonts w:asciiTheme="minorHAnsi" w:hAnsiTheme="minorHAnsi" w:cstheme="minorHAnsi"/>
                                                                <w:b w:val="0"/>
                                                                <w:color w:val="auto"/>
                                                                <w:lang w:val="en-GB"/>
                                                              </w:rPr>
                                                              <w:t xml:space="preserve"> 0.25 </w:t>
                                                            </w:r>
                                                            <w:r>
                                                              <w:rPr>
                                                                <w:rFonts w:asciiTheme="minorHAnsi" w:hAnsiTheme="minorHAnsi" w:cstheme="minorHAnsi"/>
                                                                <w:b w:val="0"/>
                                                                <w:color w:val="auto"/>
                                                                <w:lang w:val="en-GB"/>
                                                              </w:rPr>
                                                              <w:t>M</w:t>
                                                            </w:r>
                                                            <w:r w:rsidRPr="005F3232">
                                                              <w:rPr>
                                                                <w:rFonts w:asciiTheme="minorHAnsi" w:hAnsiTheme="minorHAnsi" w:cstheme="minorHAnsi"/>
                                                                <w:b w:val="0"/>
                                                                <w:color w:val="auto"/>
                                                                <w:lang w:val="en-GB"/>
                                                              </w:rPr>
                                                              <w:t xml:space="preserve"> Na</w:t>
                                                            </w:r>
                                                            <w:r>
                                                              <w:rPr>
                                                                <w:rFonts w:asciiTheme="minorHAnsi" w:hAnsiTheme="minorHAnsi" w:cstheme="minorHAnsi"/>
                                                                <w:b w:val="0"/>
                                                                <w:color w:val="auto"/>
                                                                <w:lang w:val="en-GB"/>
                                                              </w:rPr>
                                                              <w:t xml:space="preserve">OH + 0.05 M EDTA soil extracts of the </w:t>
                                                            </w:r>
                                                            <w:r w:rsidRPr="005F3232">
                                                              <w:rPr>
                                                                <w:rFonts w:asciiTheme="minorHAnsi" w:hAnsiTheme="minorHAnsi" w:cstheme="minorHAnsi"/>
                                                                <w:b w:val="0"/>
                                                                <w:color w:val="auto"/>
                                                                <w:lang w:val="en-GB"/>
                                                              </w:rPr>
                                                              <w:t>Cambisol</w:t>
                                                            </w:r>
                                                            <w:r>
                                                              <w:rPr>
                                                                <w:rFonts w:asciiTheme="minorHAnsi" w:hAnsiTheme="minorHAnsi" w:cstheme="minorHAnsi"/>
                                                                <w:b w:val="0"/>
                                                                <w:color w:val="auto"/>
                                                                <w:lang w:val="en-GB"/>
                                                              </w:rPr>
                                                              <w:t xml:space="preserve"> (P) and Cambisol (F</w:t>
                                                            </w:r>
                                                            <w:r w:rsidRPr="005F3232">
                                                              <w:rPr>
                                                                <w:rFonts w:asciiTheme="minorHAnsi" w:hAnsiTheme="minorHAnsi" w:cstheme="minorHAnsi"/>
                                                                <w:b w:val="0"/>
                                                                <w:color w:val="auto"/>
                                                                <w:lang w:val="en-GB"/>
                                                              </w:rPr>
                                                              <w:t>)</w:t>
                                                            </w:r>
                                                            <w:r>
                                                              <w:rPr>
                                                                <w:rFonts w:asciiTheme="minorHAnsi" w:hAnsiTheme="minorHAnsi" w:cstheme="minorHAnsi"/>
                                                                <w:b w:val="0"/>
                                                                <w:color w:val="auto"/>
                                                                <w:lang w:val="en-GB"/>
                                                              </w:rPr>
                                                              <w:t xml:space="preserve"> soils (</w:t>
                                                            </w:r>
                                                            <w:proofErr w:type="spellStart"/>
                                                            <w:r w:rsidRPr="005F3232">
                                                              <w:rPr>
                                                                <w:rFonts w:asciiTheme="minorHAnsi" w:hAnsiTheme="minorHAnsi" w:cstheme="minorHAnsi"/>
                                                                <w:b w:val="0"/>
                                                                <w:color w:val="auto"/>
                                                              </w:rPr>
                                                              <w:t>Superdex</w:t>
                                                            </w:r>
                                                            <w:proofErr w:type="spellEnd"/>
                                                            <w:r w:rsidRPr="005F3232">
                                                              <w:rPr>
                                                                <w:rFonts w:asciiTheme="minorHAnsi" w:hAnsiTheme="minorHAnsi" w:cstheme="minorHAnsi"/>
                                                                <w:b w:val="0"/>
                                                                <w:color w:val="auto"/>
                                                              </w:rPr>
                                                              <w:t>™ 75 prep grade</w:t>
                                                            </w:r>
                                                            <w:r>
                                                              <w:rPr>
                                                                <w:rFonts w:asciiTheme="minorHAnsi" w:hAnsiTheme="minorHAnsi" w:cstheme="minorHAnsi"/>
                                                                <w:b w:val="0"/>
                                                                <w:color w:val="auto"/>
                                                              </w:rPr>
                                                              <w:t xml:space="preserve"> column)</w:t>
                                                            </w:r>
                                                            <w:r w:rsidRPr="005F3232">
                                                              <w:rPr>
                                                                <w:rFonts w:asciiTheme="minorHAnsi" w:hAnsiTheme="minorHAnsi" w:cstheme="minorHAnsi"/>
                                                                <w:b w:val="0"/>
                                                                <w:color w:val="auto"/>
                                                                <w:lang w:val="en-GB"/>
                                                              </w:rPr>
                                                              <w:t xml:space="preserve">. </w:t>
                                                            </w:r>
                                                            <w:r>
                                                              <w:rPr>
                                                                <w:rFonts w:asciiTheme="minorHAnsi" w:hAnsiTheme="minorHAnsi" w:cstheme="minorHAnsi"/>
                                                                <w:b w:val="0"/>
                                                                <w:color w:val="auto"/>
                                                                <w:lang w:val="en-GB"/>
                                                              </w:rPr>
                                                              <w:t>Peaks associated with α-glycerophosphate/unknown high molecular weight P</w:t>
                                                            </w:r>
                                                            <w:r w:rsidRPr="00900BE9">
                                                              <w:rPr>
                                                                <w:rFonts w:asciiTheme="minorHAnsi" w:hAnsiTheme="minorHAnsi" w:cstheme="minorHAnsi"/>
                                                                <w:b w:val="0"/>
                                                                <w:color w:val="auto"/>
                                                                <w:vertAlign w:val="subscript"/>
                                                                <w:lang w:val="en-GB"/>
                                                              </w:rPr>
                                                              <w:t>org</w:t>
                                                            </w:r>
                                                            <w:r>
                                                              <w:rPr>
                                                                <w:rFonts w:asciiTheme="minorHAnsi" w:hAnsiTheme="minorHAnsi" w:cstheme="minorHAnsi"/>
                                                                <w:b w:val="0"/>
                                                                <w:color w:val="auto"/>
                                                                <w:lang w:val="en-GB"/>
                                                              </w:rPr>
                                                              <w:t xml:space="preserve"> </w:t>
                                                            </w:r>
                                                            <w:r>
                                                              <w:rPr>
                                                                <w:rFonts w:asciiTheme="minorHAnsi" w:hAnsiTheme="minorHAnsi" w:cstheme="minorHAnsi"/>
                                                                <w:b w:val="0"/>
                                                                <w:color w:val="auto"/>
                                                                <w:lang w:val="en-GB"/>
                                                              </w:rPr>
                                                              <w:fldChar w:fldCharType="begin"/>
                                                            </w:r>
                                                            <w:r>
                                                              <w:rPr>
                                                                <w:rFonts w:asciiTheme="minorHAnsi" w:hAnsiTheme="minorHAnsi" w:cstheme="minorHAnsi"/>
                                                                <w:b w:val="0"/>
                                                                <w:color w:val="auto"/>
                                                                <w:lang w:val="en-GB"/>
                                                              </w:rPr>
                                                              <w:instrText xml:space="preserve"> ADDIN EN.CITE &lt;EndNote&gt;&lt;Cite&gt;&lt;Author&gt;McLaren&lt;/Author&gt;&lt;Year&gt;2015&lt;/Year&gt;&lt;RecNum&gt;24&lt;/RecNum&gt;&lt;DisplayText&gt;(McLaren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Pr>
                                                                <w:rFonts w:asciiTheme="minorHAnsi" w:hAnsiTheme="minorHAnsi" w:cstheme="minorHAnsi"/>
                                                                <w:b w:val="0"/>
                                                                <w:color w:val="auto"/>
                                                                <w:lang w:val="en-GB"/>
                                                              </w:rPr>
                                                              <w:fldChar w:fldCharType="separate"/>
                                                            </w:r>
                                                            <w:r>
                                                              <w:rPr>
                                                                <w:rFonts w:asciiTheme="minorHAnsi" w:hAnsiTheme="minorHAnsi" w:cstheme="minorHAnsi"/>
                                                                <w:b w:val="0"/>
                                                                <w:noProof/>
                                                                <w:color w:val="auto"/>
                                                                <w:lang w:val="en-GB"/>
                                                              </w:rPr>
                                                              <w:t>(McLaren et al., 2015)</w:t>
                                                            </w:r>
                                                            <w:r>
                                                              <w:rPr>
                                                                <w:rFonts w:asciiTheme="minorHAnsi" w:hAnsiTheme="minorHAnsi" w:cstheme="minorHAnsi"/>
                                                                <w:b w:val="0"/>
                                                                <w:color w:val="auto"/>
                                                                <w:lang w:val="en-GB"/>
                                                              </w:rPr>
                                                              <w:fldChar w:fldCharType="end"/>
                                                            </w:r>
                                                            <w:r>
                                                              <w:rPr>
                                                                <w:rFonts w:asciiTheme="minorHAnsi" w:hAnsiTheme="minorHAnsi" w:cstheme="minorHAnsi"/>
                                                                <w:b w:val="0"/>
                                                                <w:color w:val="auto"/>
                                                                <w:lang w:val="en-GB"/>
                                                              </w:rPr>
                                                              <w:t xml:space="preserve"> (</w:t>
                                                            </w:r>
                                                            <w:r w:rsidRPr="00C57896">
                                                              <w:rPr>
                                                                <w:rFonts w:asciiTheme="minorHAnsi" w:hAnsiTheme="minorHAnsi" w:cstheme="minorHAnsi"/>
                                                                <w:color w:val="auto"/>
                                                                <w:lang w:val="en-GB"/>
                                                              </w:rPr>
                                                              <w:t>+</w:t>
                                                            </w:r>
                                                            <w:r>
                                                              <w:rPr>
                                                                <w:rFonts w:asciiTheme="minorHAnsi" w:hAnsiTheme="minorHAnsi" w:cstheme="minorHAnsi"/>
                                                                <w:b w:val="0"/>
                                                                <w:color w:val="auto"/>
                                                                <w:lang w:val="en-GB"/>
                                                              </w:rPr>
                                                              <w:t>), β-glycerophosphate (</w:t>
                                                            </w:r>
                                                            <w:r>
                                                              <w:rPr>
                                                                <w:rFonts w:asciiTheme="minorHAnsi" w:hAnsiTheme="minorHAnsi" w:cstheme="minorHAnsi"/>
                                                                <w:color w:val="auto"/>
                                                                <w:lang w:val="en-GB"/>
                                                              </w:rPr>
                                                              <w:t>β</w:t>
                                                            </w:r>
                                                            <w:r>
                                                              <w:rPr>
                                                                <w:rFonts w:asciiTheme="minorHAnsi" w:hAnsiTheme="minorHAnsi" w:cstheme="minorHAnsi"/>
                                                                <w:b w:val="0"/>
                                                                <w:color w:val="auto"/>
                                                                <w:lang w:val="en-GB"/>
                                                              </w:rPr>
                                                              <w:t xml:space="preserve">) as well as </w:t>
                                                            </w:r>
                                                            <w:r w:rsidRPr="00833BD2">
                                                              <w:rPr>
                                                                <w:rFonts w:asciiTheme="minorHAnsi" w:hAnsiTheme="minorHAnsi" w:cstheme="minorHAnsi"/>
                                                                <w:b w:val="0"/>
                                                                <w:i/>
                                                                <w:color w:val="auto"/>
                                                                <w:lang w:val="en-GB"/>
                                                              </w:rPr>
                                                              <w:t>myo</w:t>
                                                            </w:r>
                                                            <w:r>
                                                              <w:rPr>
                                                                <w:rFonts w:asciiTheme="minorHAnsi" w:hAnsiTheme="minorHAnsi" w:cstheme="minorHAnsi"/>
                                                                <w:b w:val="0"/>
                                                                <w:color w:val="auto"/>
                                                                <w:lang w:val="en-GB"/>
                                                              </w:rPr>
                                                              <w:t>- (</w:t>
                                                            </w:r>
                                                            <w:r>
                                                              <w:rPr>
                                                                <w:rFonts w:asciiTheme="minorHAnsi" w:hAnsiTheme="minorHAnsi" w:cstheme="minorHAnsi"/>
                                                                <w:color w:val="auto"/>
                                                                <w:lang w:val="en-GB"/>
                                                              </w:rPr>
                                                              <w:t>*</w:t>
                                                            </w:r>
                                                            <w:r>
                                                              <w:rPr>
                                                                <w:rFonts w:asciiTheme="minorHAnsi" w:hAnsiTheme="minorHAnsi" w:cstheme="minorHAnsi"/>
                                                                <w:b w:val="0"/>
                                                                <w:color w:val="auto"/>
                                                                <w:lang w:val="en-GB"/>
                                                              </w:rPr>
                                                              <w:t xml:space="preserve">) and </w:t>
                                                            </w:r>
                                                            <w:r w:rsidRPr="00833BD2">
                                                              <w:rPr>
                                                                <w:rFonts w:asciiTheme="minorHAnsi" w:hAnsiTheme="minorHAnsi" w:cstheme="minorHAnsi"/>
                                                                <w:b w:val="0"/>
                                                                <w:i/>
                                                                <w:color w:val="auto"/>
                                                                <w:lang w:val="en-GB"/>
                                                              </w:rPr>
                                                              <w:t>scyllo</w:t>
                                                            </w:r>
                                                            <w:r>
                                                              <w:rPr>
                                                                <w:rFonts w:asciiTheme="minorHAnsi" w:hAnsiTheme="minorHAnsi" w:cstheme="minorHAnsi"/>
                                                                <w:b w:val="0"/>
                                                                <w:color w:val="auto"/>
                                                                <w:lang w:val="en-GB"/>
                                                              </w:rPr>
                                                              <w:t>- (</w:t>
                                                            </w:r>
                                                            <w:r w:rsidRPr="00833BD2">
                                                              <w:rPr>
                                                                <w:rFonts w:asciiTheme="minorHAnsi" w:hAnsiTheme="minorHAnsi" w:cstheme="minorHAnsi"/>
                                                                <w:color w:val="auto"/>
                                                                <w:lang w:val="en-GB"/>
                                                              </w:rPr>
                                                              <w:t>s</w:t>
                                                            </w:r>
                                                            <w:r>
                                                              <w:rPr>
                                                                <w:rFonts w:asciiTheme="minorHAnsi" w:hAnsiTheme="minorHAnsi" w:cstheme="minorHAnsi"/>
                                                                <w:b w:val="0"/>
                                                                <w:color w:val="auto"/>
                                                                <w:lang w:val="en-GB"/>
                                                              </w:rPr>
                                                              <w:t>) IP</w:t>
                                                            </w:r>
                                                            <w:r w:rsidRPr="00833BD2">
                                                              <w:rPr>
                                                                <w:rFonts w:asciiTheme="minorHAnsi" w:hAnsiTheme="minorHAnsi" w:cstheme="minorHAnsi"/>
                                                                <w:b w:val="0"/>
                                                                <w:color w:val="auto"/>
                                                                <w:vertAlign w:val="subscript"/>
                                                                <w:lang w:val="en-GB"/>
                                                              </w:rPr>
                                                              <w:t>6</w:t>
                                                            </w:r>
                                                            <w:r>
                                                              <w:rPr>
                                                                <w:rFonts w:asciiTheme="minorHAnsi" w:hAnsiTheme="minorHAnsi" w:cstheme="minorHAnsi"/>
                                                                <w:b w:val="0"/>
                                                                <w:color w:val="auto"/>
                                                                <w:lang w:val="en-GB"/>
                                                              </w:rPr>
                                                              <w:t xml:space="preserve"> are marked. </w:t>
                                                            </w:r>
                                                            <w:r w:rsidRPr="005F3232">
                                                              <w:rPr>
                                                                <w:rFonts w:asciiTheme="minorHAnsi" w:hAnsiTheme="minorHAnsi" w:cstheme="minorHAnsi"/>
                                                                <w:b w:val="0"/>
                                                                <w:color w:val="auto"/>
                                                                <w:lang w:val="en-GB"/>
                                                              </w:rPr>
                                                              <w:t xml:space="preserve">Signal intensities were normalised to </w:t>
                                                            </w:r>
                                                            <w:r>
                                                              <w:rPr>
                                                                <w:rFonts w:asciiTheme="minorHAnsi" w:hAnsiTheme="minorHAnsi" w:cstheme="minorHAnsi"/>
                                                                <w:b w:val="0"/>
                                                                <w:color w:val="auto"/>
                                                                <w:lang w:val="en-GB"/>
                                                              </w:rPr>
                                                              <w:t xml:space="preserve">a </w:t>
                                                            </w:r>
                                                            <w:proofErr w:type="spellStart"/>
                                                            <w:r w:rsidRPr="0068547A">
                                                              <w:rPr>
                                                                <w:rFonts w:asciiTheme="minorHAnsi" w:hAnsiTheme="minorHAnsi" w:cstheme="minorHAnsi"/>
                                                                <w:b w:val="0"/>
                                                                <w:color w:val="auto"/>
                                                                <w:lang w:val="en-GB"/>
                                                              </w:rPr>
                                                              <w:t>methylenediphosphonic</w:t>
                                                            </w:r>
                                                            <w:proofErr w:type="spellEnd"/>
                                                            <w:r w:rsidRPr="0068547A">
                                                              <w:rPr>
                                                                <w:rFonts w:asciiTheme="minorHAnsi" w:hAnsiTheme="minorHAnsi" w:cstheme="minorHAnsi"/>
                                                                <w:b w:val="0"/>
                                                                <w:color w:val="auto"/>
                                                                <w:lang w:val="en-GB"/>
                                                              </w:rPr>
                                                              <w:t xml:space="preserve"> acid standard</w:t>
                                                            </w:r>
                                                            <w:r w:rsidRPr="005F3232">
                                                              <w:rPr>
                                                                <w:rFonts w:asciiTheme="minorHAnsi" w:hAnsiTheme="minorHAnsi" w:cstheme="minorHAnsi"/>
                                                                <w:b w:val="0"/>
                                                                <w:color w:val="auto"/>
                                                                <w:lang w:val="en-GB"/>
                                                              </w:rPr>
                                                              <w:t xml:space="preserve"> peak intensity. The vertical axes were </w:t>
                                                            </w:r>
                                                            <w:r>
                                                              <w:rPr>
                                                                <w:rFonts w:asciiTheme="minorHAnsi" w:hAnsiTheme="minorHAnsi" w:cstheme="minorHAnsi"/>
                                                                <w:b w:val="0"/>
                                                                <w:color w:val="auto"/>
                                                                <w:lang w:val="en-GB"/>
                                                              </w:rPr>
                                                              <w:t>scaled</w:t>
                                                            </w:r>
                                                            <w:r w:rsidRPr="005F3232">
                                                              <w:rPr>
                                                                <w:rFonts w:asciiTheme="minorHAnsi" w:hAnsiTheme="minorHAnsi" w:cstheme="minorHAnsi"/>
                                                                <w:b w:val="0"/>
                                                                <w:color w:val="auto"/>
                                                                <w:lang w:val="en-GB"/>
                                                              </w:rPr>
                                                              <w:t xml:space="preserve"> for improved visibility of spectral features, as indicated by a factor. </w:t>
                                                            </w:r>
                                                            <w:r>
                                                              <w:rPr>
                                                                <w:rFonts w:asciiTheme="minorHAnsi" w:hAnsiTheme="minorHAnsi" w:cstheme="minorHAnsi"/>
                                                                <w:b w:val="0"/>
                                                                <w:color w:val="auto"/>
                                                                <w:lang w:val="en-GB"/>
                                                              </w:rPr>
                                                              <w:t xml:space="preserve">The molecular size fractions &gt;70 kDa and 50-70 kDa of the Cambisol (P) were pooled, shown as the &gt;50 kDa spectrum.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 name="TextBox 14"/>
                                                    <wps:cNvSpPr txBox="1"/>
                                                    <wps:spPr>
                                                      <a:xfrm flipH="1">
                                                        <a:off x="2447925" y="590550"/>
                                                        <a:ext cx="237426" cy="252323"/>
                                                      </a:xfrm>
                                                      <a:prstGeom prst="rect">
                                                        <a:avLst/>
                                                      </a:prstGeom>
                                                      <a:noFill/>
                                                    </wps:spPr>
                                                    <wps:txbx>
                                                      <w:txbxContent>
                                                        <w:p w14:paraId="503C62BE"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91" name="TextBox 14"/>
                                                    <wps:cNvSpPr txBox="1"/>
                                                    <wps:spPr>
                                                      <a:xfrm flipH="1">
                                                        <a:off x="3613150" y="549275"/>
                                                        <a:ext cx="307975" cy="231140"/>
                                                      </a:xfrm>
                                                      <a:prstGeom prst="rect">
                                                        <a:avLst/>
                                                      </a:prstGeom>
                                                      <a:noFill/>
                                                    </wps:spPr>
                                                    <wps:txbx>
                                                      <w:txbxContent>
                                                        <w:p w14:paraId="4FE88BE2"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94" name="TextBox 14"/>
                                                    <wps:cNvSpPr txBox="1"/>
                                                    <wps:spPr>
                                                      <a:xfrm>
                                                        <a:off x="1419225" y="501650"/>
                                                        <a:ext cx="240030" cy="231140"/>
                                                      </a:xfrm>
                                                      <a:prstGeom prst="rect">
                                                        <a:avLst/>
                                                      </a:prstGeom>
                                                      <a:noFill/>
                                                    </wps:spPr>
                                                    <wps:txbx>
                                                      <w:txbxContent>
                                                        <w:p w14:paraId="5A3F5377"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96" name="TextBox 14"/>
                                                    <wps:cNvSpPr txBox="1"/>
                                                    <wps:spPr>
                                                      <a:xfrm flipH="1">
                                                        <a:off x="2447925" y="1511300"/>
                                                        <a:ext cx="237426" cy="252323"/>
                                                      </a:xfrm>
                                                      <a:prstGeom prst="rect">
                                                        <a:avLst/>
                                                      </a:prstGeom>
                                                      <a:noFill/>
                                                    </wps:spPr>
                                                    <wps:txbx>
                                                      <w:txbxContent>
                                                        <w:p w14:paraId="53B3CEDC"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00" name="TextBox 14"/>
                                                    <wps:cNvSpPr txBox="1"/>
                                                    <wps:spPr>
                                                      <a:xfrm flipH="1">
                                                        <a:off x="2600325" y="3105150"/>
                                                        <a:ext cx="237426" cy="252323"/>
                                                      </a:xfrm>
                                                      <a:prstGeom prst="rect">
                                                        <a:avLst/>
                                                      </a:prstGeom>
                                                      <a:noFill/>
                                                    </wps:spPr>
                                                    <wps:txbx>
                                                      <w:txbxContent>
                                                        <w:p w14:paraId="6A72EF65"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04" name="TextBox 14"/>
                                                    <wps:cNvSpPr txBox="1"/>
                                                    <wps:spPr>
                                                      <a:xfrm flipH="1">
                                                        <a:off x="2543175" y="3797300"/>
                                                        <a:ext cx="237426" cy="252323"/>
                                                      </a:xfrm>
                                                      <a:prstGeom prst="rect">
                                                        <a:avLst/>
                                                      </a:prstGeom>
                                                      <a:noFill/>
                                                    </wps:spPr>
                                                    <wps:txbx>
                                                      <w:txbxContent>
                                                        <w:p w14:paraId="1F06E70A"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13" name="TextBox 14"/>
                                                    <wps:cNvSpPr txBox="1"/>
                                                    <wps:spPr>
                                                      <a:xfrm flipH="1">
                                                        <a:off x="5254625" y="4197350"/>
                                                        <a:ext cx="237426" cy="252323"/>
                                                      </a:xfrm>
                                                      <a:prstGeom prst="rect">
                                                        <a:avLst/>
                                                      </a:prstGeom>
                                                      <a:noFill/>
                                                    </wps:spPr>
                                                    <wps:txbx>
                                                      <w:txbxContent>
                                                        <w:p w14:paraId="5BC85945"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26" name="TextBox 14"/>
                                                    <wps:cNvSpPr txBox="1"/>
                                                    <wps:spPr>
                                                      <a:xfrm flipH="1">
                                                        <a:off x="5162550" y="1968500"/>
                                                        <a:ext cx="260350" cy="349250"/>
                                                      </a:xfrm>
                                                      <a:prstGeom prst="rect">
                                                        <a:avLst/>
                                                      </a:prstGeom>
                                                      <a:noFill/>
                                                    </wps:spPr>
                                                    <wps:txbx>
                                                      <w:txbxContent>
                                                        <w:p w14:paraId="548CB8CF"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66" name="TextBox 14"/>
                                                    <wps:cNvSpPr txBox="1"/>
                                                    <wps:spPr>
                                                      <a:xfrm>
                                                        <a:off x="5286375" y="1054100"/>
                                                        <a:ext cx="252095" cy="252323"/>
                                                      </a:xfrm>
                                                      <a:prstGeom prst="rect">
                                                        <a:avLst/>
                                                      </a:prstGeom>
                                                      <a:noFill/>
                                                    </wps:spPr>
                                                    <wps:txbx>
                                                      <w:txbxContent>
                                                        <w:p w14:paraId="6680DB14"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70" name="TextBox 14"/>
                                                    <wps:cNvSpPr txBox="1"/>
                                                    <wps:spPr>
                                                      <a:xfrm flipH="1">
                                                        <a:off x="5162550" y="133350"/>
                                                        <a:ext cx="252095" cy="368300"/>
                                                      </a:xfrm>
                                                      <a:prstGeom prst="rect">
                                                        <a:avLst/>
                                                      </a:prstGeom>
                                                      <a:noFill/>
                                                    </wps:spPr>
                                                    <wps:txbx>
                                                      <w:txbxContent>
                                                        <w:p w14:paraId="50ADFF7E"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71" name="TextBox 14"/>
                                                    <wps:cNvSpPr txBox="1"/>
                                                    <wps:spPr>
                                                      <a:xfrm flipH="1">
                                                        <a:off x="5162550" y="3146425"/>
                                                        <a:ext cx="492125" cy="549275"/>
                                                      </a:xfrm>
                                                      <a:prstGeom prst="rect">
                                                        <a:avLst/>
                                                      </a:prstGeom>
                                                      <a:noFill/>
                                                    </wps:spPr>
                                                    <wps:txbx>
                                                      <w:txbxContent>
                                                        <w:p w14:paraId="39AEA240"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189" name="TextBox 14"/>
                                                    <wps:cNvSpPr txBox="1"/>
                                                    <wps:spPr>
                                                      <a:xfrm flipH="1">
                                                        <a:off x="4413250" y="219075"/>
                                                        <a:ext cx="307975" cy="231140"/>
                                                      </a:xfrm>
                                                      <a:prstGeom prst="rect">
                                                        <a:avLst/>
                                                      </a:prstGeom>
                                                      <a:noFill/>
                                                    </wps:spPr>
                                                    <wps:txbx>
                                                      <w:txbxContent>
                                                        <w:p w14:paraId="2269B2DB"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0" name="TextBox 14"/>
                                                    <wps:cNvSpPr txBox="1"/>
                                                    <wps:spPr>
                                                      <a:xfrm flipH="1">
                                                        <a:off x="4752975" y="165100"/>
                                                        <a:ext cx="276225" cy="285750"/>
                                                      </a:xfrm>
                                                      <a:prstGeom prst="rect">
                                                        <a:avLst/>
                                                      </a:prstGeom>
                                                      <a:noFill/>
                                                    </wps:spPr>
                                                    <wps:txbx>
                                                      <w:txbxContent>
                                                        <w:p w14:paraId="1F1D58B1"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191" name="TextBox 14"/>
                                                    <wps:cNvSpPr txBox="1"/>
                                                    <wps:spPr>
                                                      <a:xfrm flipH="1">
                                                        <a:off x="4854575" y="419100"/>
                                                        <a:ext cx="307975" cy="231140"/>
                                                      </a:xfrm>
                                                      <a:prstGeom prst="rect">
                                                        <a:avLst/>
                                                      </a:prstGeom>
                                                      <a:noFill/>
                                                    </wps:spPr>
                                                    <wps:txbx>
                                                      <w:txbxContent>
                                                        <w:p w14:paraId="66C1C963"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2" name="TextBox 14"/>
                                                    <wps:cNvSpPr txBox="1"/>
                                                    <wps:spPr>
                                                      <a:xfrm flipH="1">
                                                        <a:off x="3727450" y="1425575"/>
                                                        <a:ext cx="307975" cy="231140"/>
                                                      </a:xfrm>
                                                      <a:prstGeom prst="rect">
                                                        <a:avLst/>
                                                      </a:prstGeom>
                                                      <a:noFill/>
                                                    </wps:spPr>
                                                    <wps:txbx>
                                                      <w:txbxContent>
                                                        <w:p w14:paraId="71376142"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3" name="TextBox 14"/>
                                                    <wps:cNvSpPr txBox="1"/>
                                                    <wps:spPr>
                                                      <a:xfrm flipH="1">
                                                        <a:off x="4527550" y="1079500"/>
                                                        <a:ext cx="307975" cy="231140"/>
                                                      </a:xfrm>
                                                      <a:prstGeom prst="rect">
                                                        <a:avLst/>
                                                      </a:prstGeom>
                                                      <a:noFill/>
                                                    </wps:spPr>
                                                    <wps:txbx>
                                                      <w:txbxContent>
                                                        <w:p w14:paraId="485738A6"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4" name="TextBox 14"/>
                                                    <wps:cNvSpPr txBox="1"/>
                                                    <wps:spPr>
                                                      <a:xfrm flipH="1">
                                                        <a:off x="4854575" y="1111250"/>
                                                        <a:ext cx="307975" cy="231140"/>
                                                      </a:xfrm>
                                                      <a:prstGeom prst="rect">
                                                        <a:avLst/>
                                                      </a:prstGeom>
                                                      <a:noFill/>
                                                    </wps:spPr>
                                                    <wps:txbx>
                                                      <w:txbxContent>
                                                        <w:p w14:paraId="09149E71"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5" name="TextBox 14"/>
                                                    <wps:cNvSpPr txBox="1"/>
                                                    <wps:spPr>
                                                      <a:xfrm flipH="1">
                                                        <a:off x="4978400" y="1441450"/>
                                                        <a:ext cx="307975" cy="231140"/>
                                                      </a:xfrm>
                                                      <a:prstGeom prst="rect">
                                                        <a:avLst/>
                                                      </a:prstGeom>
                                                      <a:noFill/>
                                                    </wps:spPr>
                                                    <wps:txbx>
                                                      <w:txbxContent>
                                                        <w:p w14:paraId="100B619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6" name="TextBox 14"/>
                                                    <wps:cNvSpPr txBox="1"/>
                                                    <wps:spPr>
                                                      <a:xfrm flipH="1">
                                                        <a:off x="3613150" y="3519492"/>
                                                        <a:ext cx="307975" cy="231140"/>
                                                      </a:xfrm>
                                                      <a:prstGeom prst="rect">
                                                        <a:avLst/>
                                                      </a:prstGeom>
                                                      <a:noFill/>
                                                    </wps:spPr>
                                                    <wps:txbx>
                                                      <w:txbxContent>
                                                        <w:p w14:paraId="54CBC40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7" name="TextBox 14"/>
                                                    <wps:cNvSpPr txBox="1"/>
                                                    <wps:spPr>
                                                      <a:xfrm flipH="1">
                                                        <a:off x="4733925" y="1987550"/>
                                                        <a:ext cx="307975" cy="609600"/>
                                                      </a:xfrm>
                                                      <a:prstGeom prst="rect">
                                                        <a:avLst/>
                                                      </a:prstGeom>
                                                      <a:noFill/>
                                                    </wps:spPr>
                                                    <wps:txbx>
                                                      <w:txbxContent>
                                                        <w:p w14:paraId="073BD599"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198" name="TextBox 14"/>
                                                    <wps:cNvSpPr txBox="1"/>
                                                    <wps:spPr>
                                                      <a:xfrm flipH="1">
                                                        <a:off x="4845050" y="2165350"/>
                                                        <a:ext cx="307975" cy="231140"/>
                                                      </a:xfrm>
                                                      <a:prstGeom prst="rect">
                                                        <a:avLst/>
                                                      </a:prstGeom>
                                                      <a:noFill/>
                                                    </wps:spPr>
                                                    <wps:txbx>
                                                      <w:txbxContent>
                                                        <w:p w14:paraId="77B17299"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199" name="TextBox 14"/>
                                                    <wps:cNvSpPr txBox="1"/>
                                                    <wps:spPr>
                                                      <a:xfrm flipH="1">
                                                        <a:off x="3613150" y="2270125"/>
                                                        <a:ext cx="307975" cy="231140"/>
                                                      </a:xfrm>
                                                      <a:prstGeom prst="rect">
                                                        <a:avLst/>
                                                      </a:prstGeom>
                                                      <a:noFill/>
                                                    </wps:spPr>
                                                    <wps:txbx>
                                                      <w:txbxContent>
                                                        <w:p w14:paraId="330C11E4"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00" name="TextBox 14"/>
                                                    <wps:cNvSpPr txBox="1"/>
                                                    <wps:spPr>
                                                      <a:xfrm flipH="1">
                                                        <a:off x="1978025" y="3844925"/>
                                                        <a:ext cx="307975" cy="231140"/>
                                                      </a:xfrm>
                                                      <a:prstGeom prst="rect">
                                                        <a:avLst/>
                                                      </a:prstGeom>
                                                      <a:noFill/>
                                                    </wps:spPr>
                                                    <wps:txbx>
                                                      <w:txbxContent>
                                                        <w:p w14:paraId="41C29EE8"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02" name="TextBox 14"/>
                                                    <wps:cNvSpPr txBox="1"/>
                                                    <wps:spPr>
                                                      <a:xfrm flipH="1">
                                                        <a:off x="993775" y="3844925"/>
                                                        <a:ext cx="307975" cy="231140"/>
                                                      </a:xfrm>
                                                      <a:prstGeom prst="rect">
                                                        <a:avLst/>
                                                      </a:prstGeom>
                                                      <a:noFill/>
                                                    </wps:spPr>
                                                    <wps:txbx>
                                                      <w:txbxContent>
                                                        <w:p w14:paraId="438563FB"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03" name="TextBox 14"/>
                                                    <wps:cNvSpPr txBox="1"/>
                                                    <wps:spPr>
                                                      <a:xfrm flipH="1">
                                                        <a:off x="857250" y="4762500"/>
                                                        <a:ext cx="307975" cy="231140"/>
                                                      </a:xfrm>
                                                      <a:prstGeom prst="rect">
                                                        <a:avLst/>
                                                      </a:prstGeom>
                                                      <a:noFill/>
                                                    </wps:spPr>
                                                    <wps:txbx>
                                                      <w:txbxContent>
                                                        <w:p w14:paraId="2456C021"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04" name="TextBox 14"/>
                                                    <wps:cNvSpPr txBox="1"/>
                                                    <wps:spPr>
                                                      <a:xfrm flipH="1">
                                                        <a:off x="1689100" y="4756150"/>
                                                        <a:ext cx="307975" cy="231140"/>
                                                      </a:xfrm>
                                                      <a:prstGeom prst="rect">
                                                        <a:avLst/>
                                                      </a:prstGeom>
                                                      <a:noFill/>
                                                    </wps:spPr>
                                                    <wps:txbx>
                                                      <w:txbxContent>
                                                        <w:p w14:paraId="5E9CC04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09" name="TextBox 14"/>
                                                    <wps:cNvSpPr txBox="1"/>
                                                    <wps:spPr>
                                                      <a:xfrm flipH="1">
                                                        <a:off x="2114550" y="4762500"/>
                                                        <a:ext cx="307975" cy="231140"/>
                                                      </a:xfrm>
                                                      <a:prstGeom prst="rect">
                                                        <a:avLst/>
                                                      </a:prstGeom>
                                                      <a:noFill/>
                                                    </wps:spPr>
                                                    <wps:txbx>
                                                      <w:txbxContent>
                                                        <w:p w14:paraId="13EA3870"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11" name="TextBox 14"/>
                                                    <wps:cNvSpPr txBox="1"/>
                                                    <wps:spPr>
                                                      <a:xfrm flipH="1">
                                                        <a:off x="2422525" y="4733925"/>
                                                        <a:ext cx="237426" cy="252323"/>
                                                      </a:xfrm>
                                                      <a:prstGeom prst="rect">
                                                        <a:avLst/>
                                                      </a:prstGeom>
                                                      <a:noFill/>
                                                    </wps:spPr>
                                                    <wps:txbx>
                                                      <w:txbxContent>
                                                        <w:p w14:paraId="6D5392A0"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12" name="TextBox 14"/>
                                                    <wps:cNvSpPr txBox="1"/>
                                                    <wps:spPr>
                                                      <a:xfrm flipH="1">
                                                        <a:off x="2260600" y="3844925"/>
                                                        <a:ext cx="307975" cy="231140"/>
                                                      </a:xfrm>
                                                      <a:prstGeom prst="rect">
                                                        <a:avLst/>
                                                      </a:prstGeom>
                                                      <a:noFill/>
                                                    </wps:spPr>
                                                    <wps:txbx>
                                                      <w:txbxContent>
                                                        <w:p w14:paraId="3115CAAD"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g:grpSp>
                                                <wps:wsp>
                                                  <wps:cNvPr id="215" name="TextBox 14"/>
                                                  <wps:cNvSpPr txBox="1"/>
                                                  <wps:spPr>
                                                    <a:xfrm flipH="1">
                                                      <a:off x="2009775" y="4756150"/>
                                                      <a:ext cx="307975" cy="231140"/>
                                                    </a:xfrm>
                                                    <a:prstGeom prst="rect">
                                                      <a:avLst/>
                                                    </a:prstGeom>
                                                    <a:noFill/>
                                                  </wps:spPr>
                                                  <wps:txbx>
                                                    <w:txbxContent>
                                                      <w:p w14:paraId="2A8339F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16" name="TextBox 14"/>
                                                  <wps:cNvSpPr txBox="1"/>
                                                  <wps:spPr>
                                                    <a:xfrm flipH="1">
                                                      <a:off x="2235200" y="3848100"/>
                                                      <a:ext cx="307975" cy="231140"/>
                                                    </a:xfrm>
                                                    <a:prstGeom prst="rect">
                                                      <a:avLst/>
                                                    </a:prstGeom>
                                                    <a:noFill/>
                                                  </wps:spPr>
                                                  <wps:txbx>
                                                    <w:txbxContent>
                                                      <w:p w14:paraId="63D39586"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g:grpSp>
                                              <wps:wsp>
                                                <wps:cNvPr id="218" name="TextBox 14"/>
                                                <wps:cNvSpPr txBox="1"/>
                                                <wps:spPr>
                                                  <a:xfrm>
                                                    <a:off x="3463925" y="149225"/>
                                                    <a:ext cx="244475" cy="231140"/>
                                                  </a:xfrm>
                                                  <a:prstGeom prst="rect">
                                                    <a:avLst/>
                                                  </a:prstGeom>
                                                  <a:noFill/>
                                                </wps:spPr>
                                                <wps:txbx>
                                                  <w:txbxContent>
                                                    <w:p w14:paraId="5B315567"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19" name="TextBox 14"/>
                                                <wps:cNvSpPr txBox="1"/>
                                                <wps:spPr>
                                                  <a:xfrm>
                                                    <a:off x="3451225" y="1057275"/>
                                                    <a:ext cx="244475" cy="231140"/>
                                                  </a:xfrm>
                                                  <a:prstGeom prst="rect">
                                                    <a:avLst/>
                                                  </a:prstGeom>
                                                  <a:noFill/>
                                                </wps:spPr>
                                                <wps:txbx>
                                                  <w:txbxContent>
                                                    <w:p w14:paraId="550591EF"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20" name="TextBox 14"/>
                                                <wps:cNvSpPr txBox="1"/>
                                                <wps:spPr>
                                                  <a:xfrm>
                                                    <a:off x="3336925" y="1974850"/>
                                                    <a:ext cx="244475" cy="231140"/>
                                                  </a:xfrm>
                                                  <a:prstGeom prst="rect">
                                                    <a:avLst/>
                                                  </a:prstGeom>
                                                  <a:noFill/>
                                                </wps:spPr>
                                                <wps:txbx>
                                                  <w:txbxContent>
                                                    <w:p w14:paraId="3B5166E9"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21" name="TextBox 14"/>
                                                <wps:cNvSpPr txBox="1"/>
                                                <wps:spPr>
                                                  <a:xfrm>
                                                    <a:off x="3413125" y="2895600"/>
                                                    <a:ext cx="244475" cy="250825"/>
                                                  </a:xfrm>
                                                  <a:prstGeom prst="rect">
                                                    <a:avLst/>
                                                  </a:prstGeom>
                                                  <a:noFill/>
                                                </wps:spPr>
                                                <wps:txbx>
                                                  <w:txbxContent>
                                                    <w:p w14:paraId="4E5138BF"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noAutofit/>
                                                </wps:bodyPr>
                                              </wps:wsp>
                                              <wps:wsp>
                                                <wps:cNvPr id="222" name="TextBox 14"/>
                                                <wps:cNvSpPr txBox="1"/>
                                                <wps:spPr>
                                                  <a:xfrm>
                                                    <a:off x="3384550" y="4730750"/>
                                                    <a:ext cx="244475" cy="231140"/>
                                                  </a:xfrm>
                                                  <a:prstGeom prst="rect">
                                                    <a:avLst/>
                                                  </a:prstGeom>
                                                  <a:noFill/>
                                                </wps:spPr>
                                                <wps:txbx>
                                                  <w:txbxContent>
                                                    <w:p w14:paraId="5CED2ED4"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23" name="TextBox 14"/>
                                                <wps:cNvSpPr txBox="1"/>
                                                <wps:spPr>
                                                  <a:xfrm>
                                                    <a:off x="520700" y="4730750"/>
                                                    <a:ext cx="244475" cy="231140"/>
                                                  </a:xfrm>
                                                  <a:prstGeom prst="rect">
                                                    <a:avLst/>
                                                  </a:prstGeom>
                                                  <a:noFill/>
                                                </wps:spPr>
                                                <wps:txbx>
                                                  <w:txbxContent>
                                                    <w:p w14:paraId="77420708"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24" name="TextBox 14"/>
                                                <wps:cNvSpPr txBox="1"/>
                                                <wps:spPr>
                                                  <a:xfrm>
                                                    <a:off x="561975" y="4400550"/>
                                                    <a:ext cx="244475" cy="231140"/>
                                                  </a:xfrm>
                                                  <a:prstGeom prst="rect">
                                                    <a:avLst/>
                                                  </a:prstGeom>
                                                  <a:noFill/>
                                                </wps:spPr>
                                                <wps:txbx>
                                                  <w:txbxContent>
                                                    <w:p w14:paraId="674544BF"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g:grpSp>
                                            <wps:wsp>
                                              <wps:cNvPr id="299" name="TextBox 14"/>
                                              <wps:cNvSpPr txBox="1"/>
                                              <wps:spPr>
                                                <a:xfrm>
                                                  <a:off x="1420499" y="1418054"/>
                                                  <a:ext cx="240030" cy="315395"/>
                                                </a:xfrm>
                                                <a:prstGeom prst="rect">
                                                  <a:avLst/>
                                                </a:prstGeom>
                                                <a:noFill/>
                                              </wps:spPr>
                                              <wps:txbx>
                                                <w:txbxContent>
                                                  <w:p w14:paraId="695FBEB0"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00" name="TextBox 14"/>
                                              <wps:cNvSpPr txBox="1"/>
                                              <wps:spPr>
                                                <a:xfrm>
                                                  <a:off x="1775012" y="437641"/>
                                                  <a:ext cx="240030" cy="315395"/>
                                                </a:xfrm>
                                                <a:prstGeom prst="rect">
                                                  <a:avLst/>
                                                </a:prstGeom>
                                                <a:noFill/>
                                              </wps:spPr>
                                              <wps:txbx>
                                                <w:txbxContent>
                                                  <w:p w14:paraId="0A7D036F"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01" name="TextBox 14"/>
                                              <wps:cNvSpPr txBox="1"/>
                                              <wps:spPr>
                                                <a:xfrm>
                                                  <a:off x="1779902" y="1342261"/>
                                                  <a:ext cx="234713" cy="253647"/>
                                                </a:xfrm>
                                                <a:prstGeom prst="rect">
                                                  <a:avLst/>
                                                </a:prstGeom>
                                                <a:noFill/>
                                              </wps:spPr>
                                              <wps:txbx>
                                                <w:txbxContent>
                                                  <w:p w14:paraId="119D95C0" w14:textId="00371F5A"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wps:txbx>
                                              <wps:bodyPr wrap="square" rtlCol="0">
                                                <a:noAutofit/>
                                              </wps:bodyPr>
                                            </wps:wsp>
                                            <wps:wsp>
                                              <wps:cNvPr id="302" name="TextBox 14"/>
                                              <wps:cNvSpPr txBox="1"/>
                                              <wps:spPr>
                                                <a:xfrm>
                                                  <a:off x="1481622" y="1985275"/>
                                                  <a:ext cx="234713" cy="253647"/>
                                                </a:xfrm>
                                                <a:prstGeom prst="rect">
                                                  <a:avLst/>
                                                </a:prstGeom>
                                                <a:noFill/>
                                              </wps:spPr>
                                              <wps:txbx>
                                                <w:txbxContent>
                                                  <w:p w14:paraId="1FBE117F"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03" name="TextBox 14"/>
                                              <wps:cNvSpPr txBox="1"/>
                                              <wps:spPr>
                                                <a:xfrm>
                                                  <a:off x="1833690" y="2215098"/>
                                                  <a:ext cx="234713" cy="253647"/>
                                                </a:xfrm>
                                                <a:prstGeom prst="rect">
                                                  <a:avLst/>
                                                </a:prstGeom>
                                                <a:noFill/>
                                              </wps:spPr>
                                              <wps:txbx>
                                                <w:txbxContent>
                                                  <w:p w14:paraId="112C2B3E" w14:textId="1FB215E9"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wps:txbx>
                                              <wps:bodyPr wrap="square" rtlCol="0">
                                                <a:noAutofit/>
                                              </wps:bodyPr>
                                            </wps:wsp>
                                            <wps:wsp>
                                              <wps:cNvPr id="304" name="TextBox 14"/>
                                              <wps:cNvSpPr txBox="1"/>
                                              <wps:spPr>
                                                <a:xfrm>
                                                  <a:off x="1491402" y="2977913"/>
                                                  <a:ext cx="234713" cy="253647"/>
                                                </a:xfrm>
                                                <a:prstGeom prst="rect">
                                                  <a:avLst/>
                                                </a:prstGeom>
                                                <a:noFill/>
                                              </wps:spPr>
                                              <wps:txbx>
                                                <w:txbxContent>
                                                  <w:p w14:paraId="728D28BA"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05" name="TextBox 14"/>
                                              <wps:cNvSpPr txBox="1"/>
                                              <wps:spPr>
                                                <a:xfrm>
                                                  <a:off x="1850805" y="3041481"/>
                                                  <a:ext cx="207818" cy="278721"/>
                                                </a:xfrm>
                                                <a:prstGeom prst="rect">
                                                  <a:avLst/>
                                                </a:prstGeom>
                                                <a:noFill/>
                                              </wps:spPr>
                                              <wps:txbx>
                                                <w:txbxContent>
                                                  <w:p w14:paraId="58636E52" w14:textId="695A8E70"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wps:txbx>
                                              <wps:bodyPr wrap="square" rtlCol="0">
                                                <a:noAutofit/>
                                              </wps:bodyPr>
                                            </wps:wsp>
                                          </wpg:grpSp>
                                          <wps:wsp>
                                            <wps:cNvPr id="307" name="TextBox 14"/>
                                            <wps:cNvSpPr txBox="1"/>
                                            <wps:spPr>
                                              <a:xfrm>
                                                <a:off x="1327592" y="5068319"/>
                                                <a:ext cx="234713" cy="253647"/>
                                              </a:xfrm>
                                              <a:prstGeom prst="rect">
                                                <a:avLst/>
                                              </a:prstGeom>
                                              <a:noFill/>
                                            </wps:spPr>
                                            <wps:txbx>
                                              <w:txbxContent>
                                                <w:p w14:paraId="1A69A5A2"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08" name="TextBox 14"/>
                                            <wps:cNvSpPr txBox="1"/>
                                            <wps:spPr>
                                              <a:xfrm>
                                                <a:off x="1466952" y="4422860"/>
                                                <a:ext cx="234713" cy="253647"/>
                                              </a:xfrm>
                                              <a:prstGeom prst="rect">
                                                <a:avLst/>
                                              </a:prstGeom>
                                              <a:noFill/>
                                            </wps:spPr>
                                            <wps:txbx>
                                              <w:txbxContent>
                                                <w:p w14:paraId="6405397E"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09" name="TextBox 14"/>
                                            <wps:cNvSpPr txBox="1"/>
                                            <wps:spPr>
                                              <a:xfrm>
                                                <a:off x="1802631" y="4377857"/>
                                                <a:ext cx="234713" cy="253647"/>
                                              </a:xfrm>
                                              <a:prstGeom prst="rect">
                                                <a:avLst/>
                                              </a:prstGeom>
                                              <a:noFill/>
                                            </wps:spPr>
                                            <wps:txbx>
                                              <w:txbxContent>
                                                <w:p w14:paraId="4538A56D" w14:textId="513E76FE"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wps:txbx>
                                            <wps:bodyPr wrap="square" rtlCol="0">
                                              <a:noAutofit/>
                                            </wps:bodyPr>
                                          </wps:wsp>
                                        </wpg:grpSp>
                                        <wps:wsp>
                                          <wps:cNvPr id="311" name="TextBox 14"/>
                                          <wps:cNvSpPr txBox="1"/>
                                          <wps:spPr>
                                            <a:xfrm>
                                              <a:off x="4288390" y="1562304"/>
                                              <a:ext cx="240030" cy="231140"/>
                                            </a:xfrm>
                                            <a:prstGeom prst="rect">
                                              <a:avLst/>
                                            </a:prstGeom>
                                            <a:noFill/>
                                          </wps:spPr>
                                          <wps:txbx>
                                            <w:txbxContent>
                                              <w:p w14:paraId="44944905"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312" name="TextBox 14"/>
                                          <wps:cNvSpPr txBox="1"/>
                                          <wps:spPr>
                                            <a:xfrm>
                                              <a:off x="4200373" y="1968161"/>
                                              <a:ext cx="240030" cy="231140"/>
                                            </a:xfrm>
                                            <a:prstGeom prst="rect">
                                              <a:avLst/>
                                            </a:prstGeom>
                                            <a:noFill/>
                                          </wps:spPr>
                                          <wps:txbx>
                                            <w:txbxContent>
                                              <w:p w14:paraId="310F48A2"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g:grpSp>
                                      <wps:wsp>
                                        <wps:cNvPr id="314" name="TextBox 14"/>
                                        <wps:cNvSpPr txBox="1"/>
                                        <wps:spPr>
                                          <a:xfrm>
                                            <a:off x="4200373" y="2894786"/>
                                            <a:ext cx="240030" cy="231140"/>
                                          </a:xfrm>
                                          <a:prstGeom prst="rect">
                                            <a:avLst/>
                                          </a:prstGeom>
                                          <a:noFill/>
                                        </wps:spPr>
                                        <wps:txbx>
                                          <w:txbxContent>
                                            <w:p w14:paraId="1B8FF077"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315" name="TextBox 14"/>
                                        <wps:cNvSpPr txBox="1"/>
                                        <wps:spPr>
                                          <a:xfrm flipH="1">
                                            <a:off x="4413081" y="3320202"/>
                                            <a:ext cx="307975" cy="231140"/>
                                          </a:xfrm>
                                          <a:prstGeom prst="rect">
                                            <a:avLst/>
                                          </a:prstGeom>
                                          <a:noFill/>
                                        </wps:spPr>
                                        <wps:txbx>
                                          <w:txbxContent>
                                            <w:p w14:paraId="45A5CA4D"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316" name="TextBox 14"/>
                                        <wps:cNvSpPr txBox="1"/>
                                        <wps:spPr>
                                          <a:xfrm flipH="1">
                                            <a:off x="4752925" y="3334871"/>
                                            <a:ext cx="307975" cy="231140"/>
                                          </a:xfrm>
                                          <a:prstGeom prst="rect">
                                            <a:avLst/>
                                          </a:prstGeom>
                                          <a:noFill/>
                                        </wps:spPr>
                                        <wps:txbx>
                                          <w:txbxContent>
                                            <w:p w14:paraId="3299C0E4"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317" name="TextBox 14"/>
                                        <wps:cNvSpPr txBox="1"/>
                                        <wps:spPr>
                                          <a:xfrm flipH="1">
                                            <a:off x="4855611" y="3444892"/>
                                            <a:ext cx="307975" cy="231140"/>
                                          </a:xfrm>
                                          <a:prstGeom prst="rect">
                                            <a:avLst/>
                                          </a:prstGeom>
                                          <a:noFill/>
                                        </wps:spPr>
                                        <wps:txbx>
                                          <w:txbxContent>
                                            <w:p w14:paraId="07CBAFD0"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g:grpSp>
                                    <wps:wsp>
                                      <wps:cNvPr id="319" name="TextBox 14"/>
                                      <wps:cNvSpPr txBox="1"/>
                                      <wps:spPr>
                                        <a:xfrm flipH="1">
                                          <a:off x="3694274" y="4503543"/>
                                          <a:ext cx="307975" cy="231140"/>
                                        </a:xfrm>
                                        <a:prstGeom prst="rect">
                                          <a:avLst/>
                                        </a:prstGeom>
                                        <a:noFill/>
                                      </wps:spPr>
                                      <wps:txbx>
                                        <w:txbxContent>
                                          <w:p w14:paraId="11FDE8BD"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320" name="TextBox 14"/>
                                      <wps:cNvSpPr txBox="1"/>
                                      <wps:spPr>
                                        <a:xfrm flipH="1">
                                          <a:off x="4527992" y="4124580"/>
                                          <a:ext cx="307975" cy="249382"/>
                                        </a:xfrm>
                                        <a:prstGeom prst="rect">
                                          <a:avLst/>
                                        </a:prstGeom>
                                        <a:noFill/>
                                      </wps:spPr>
                                      <wps:txbx>
                                        <w:txbxContent>
                                          <w:p w14:paraId="409A4A1D"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21" name="TextBox 14"/>
                                      <wps:cNvSpPr txBox="1"/>
                                      <wps:spPr>
                                        <a:xfrm flipH="1">
                                          <a:off x="4887395" y="4386187"/>
                                          <a:ext cx="307975" cy="231140"/>
                                        </a:xfrm>
                                        <a:prstGeom prst="rect">
                                          <a:avLst/>
                                        </a:prstGeom>
                                        <a:noFill/>
                                      </wps:spPr>
                                      <wps:txbx>
                                        <w:txbxContent>
                                          <w:p w14:paraId="1F683492"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322" name="TextBox 14"/>
                                      <wps:cNvSpPr txBox="1"/>
                                      <wps:spPr>
                                        <a:xfrm flipH="1">
                                          <a:off x="4948518" y="4452199"/>
                                          <a:ext cx="247395" cy="196911"/>
                                        </a:xfrm>
                                        <a:prstGeom prst="rect">
                                          <a:avLst/>
                                        </a:prstGeom>
                                        <a:noFill/>
                                      </wps:spPr>
                                      <wps:txbx>
                                        <w:txbxContent>
                                          <w:p w14:paraId="47B3D118"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g:grpSp>
                                  <wps:wsp>
                                    <wps:cNvPr id="324" name="TextBox 14"/>
                                    <wps:cNvSpPr txBox="1"/>
                                    <wps:spPr>
                                      <a:xfrm>
                                        <a:off x="4237046" y="3816520"/>
                                        <a:ext cx="240030" cy="231140"/>
                                      </a:xfrm>
                                      <a:prstGeom prst="rect">
                                        <a:avLst/>
                                      </a:prstGeom>
                                      <a:noFill/>
                                    </wps:spPr>
                                    <wps:txbx>
                                      <w:txbxContent>
                                        <w:p w14:paraId="19D83F85"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325" name="TextBox 14"/>
                                    <wps:cNvSpPr txBox="1"/>
                                    <wps:spPr>
                                      <a:xfrm>
                                        <a:off x="4581780" y="4017004"/>
                                        <a:ext cx="245763" cy="231158"/>
                                      </a:xfrm>
                                      <a:prstGeom prst="rect">
                                        <a:avLst/>
                                      </a:prstGeom>
                                      <a:noFill/>
                                    </wps:spPr>
                                    <wps:txbx>
                                      <w:txbxContent>
                                        <w:p w14:paraId="3D2A0AA2" w14:textId="5B716999"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wps:txbx>
                                    <wps:bodyPr wrap="none" rtlCol="0">
                                      <a:spAutoFit/>
                                    </wps:bodyPr>
                                  </wps:wsp>
                                </wpg:grpSp>
                                <wps:wsp>
                                  <wps:cNvPr id="330" name="TextBox 14"/>
                                  <wps:cNvSpPr txBox="1"/>
                                  <wps:spPr>
                                    <a:xfrm flipH="1">
                                      <a:off x="4471759" y="5310366"/>
                                      <a:ext cx="307975" cy="249382"/>
                                    </a:xfrm>
                                    <a:prstGeom prst="rect">
                                      <a:avLst/>
                                    </a:prstGeom>
                                    <a:noFill/>
                                  </wps:spPr>
                                  <wps:txbx>
                                    <w:txbxContent>
                                      <w:p w14:paraId="108CF7D0"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31" name="TextBox 14"/>
                                  <wps:cNvSpPr txBox="1"/>
                                  <wps:spPr>
                                    <a:xfrm flipH="1">
                                      <a:off x="4809158" y="5271248"/>
                                      <a:ext cx="307975" cy="249382"/>
                                    </a:xfrm>
                                    <a:prstGeom prst="rect">
                                      <a:avLst/>
                                    </a:prstGeom>
                                    <a:noFill/>
                                  </wps:spPr>
                                  <wps:txbx>
                                    <w:txbxContent>
                                      <w:p w14:paraId="79266431"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332" name="TextBox 14"/>
                                  <wps:cNvSpPr txBox="1"/>
                                  <wps:spPr>
                                    <a:xfrm flipH="1">
                                      <a:off x="4911844" y="5237019"/>
                                      <a:ext cx="307975" cy="249382"/>
                                    </a:xfrm>
                                    <a:prstGeom prst="rect">
                                      <a:avLst/>
                                    </a:prstGeom>
                                    <a:noFill/>
                                  </wps:spPr>
                                  <wps:txbx>
                                    <w:txbxContent>
                                      <w:p w14:paraId="1DEF329C"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g:grpSp>
                              <wps:wsp>
                                <wps:cNvPr id="334" name="TextBox 14"/>
                                <wps:cNvSpPr txBox="1"/>
                                <wps:spPr>
                                  <a:xfrm flipH="1">
                                    <a:off x="4413081" y="2002390"/>
                                    <a:ext cx="307975" cy="609600"/>
                                  </a:xfrm>
                                  <a:prstGeom prst="rect">
                                    <a:avLst/>
                                  </a:prstGeom>
                                  <a:noFill/>
                                </wps:spPr>
                                <wps:txbx>
                                  <w:txbxContent>
                                    <w:p w14:paraId="0EB90A3C"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g:grpSp>
                            <wps:wsp>
                              <wps:cNvPr id="336" name="TextBox 14"/>
                              <wps:cNvSpPr txBox="1"/>
                              <wps:spPr>
                                <a:xfrm flipH="1">
                                  <a:off x="5229684" y="5190565"/>
                                  <a:ext cx="259161" cy="334105"/>
                                </a:xfrm>
                                <a:prstGeom prst="rect">
                                  <a:avLst/>
                                </a:prstGeom>
                                <a:noFill/>
                              </wps:spPr>
                              <wps:txbx>
                                <w:txbxContent>
                                  <w:p w14:paraId="47A70765" w14:textId="77777777" w:rsidR="000D52AA" w:rsidRPr="00F2312A" w:rsidRDefault="000D52AA" w:rsidP="00F160AC">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g:grpSp>
                          <wps:wsp>
                            <wps:cNvPr id="5" name="Rectangle 5"/>
                            <wps:cNvSpPr/>
                            <wps:spPr>
                              <a:xfrm>
                                <a:off x="-95061" y="303267"/>
                                <a:ext cx="3259247" cy="8917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 name="Picture 16"/>
                            <pic:cNvPicPr>
                              <a:picLocks noChangeAspect="1"/>
                            </pic:cNvPicPr>
                          </pic:nvPicPr>
                          <pic:blipFill rotWithShape="1">
                            <a:blip r:embed="rId8">
                              <a:extLst>
                                <a:ext uri="{28A0092B-C50C-407E-A947-70E740481C1C}">
                                  <a14:useLocalDpi xmlns:a14="http://schemas.microsoft.com/office/drawing/2010/main" val="0"/>
                                </a:ext>
                              </a:extLst>
                            </a:blip>
                            <a:srcRect t="5139" r="87372" b="90886"/>
                            <a:stretch/>
                          </pic:blipFill>
                          <pic:spPr bwMode="auto">
                            <a:xfrm>
                              <a:off x="2734147" y="334978"/>
                              <a:ext cx="755015" cy="255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8">
                              <a:extLst>
                                <a:ext uri="{28A0092B-C50C-407E-A947-70E740481C1C}">
                                  <a14:useLocalDpi xmlns:a14="http://schemas.microsoft.com/office/drawing/2010/main" val="0"/>
                                </a:ext>
                              </a:extLst>
                            </a:blip>
                            <a:srcRect t="19864" r="87372" b="76504"/>
                            <a:stretch/>
                          </pic:blipFill>
                          <pic:spPr bwMode="auto">
                            <a:xfrm>
                              <a:off x="2657192" y="1072835"/>
                              <a:ext cx="754380" cy="233045"/>
                            </a:xfrm>
                            <a:prstGeom prst="rect">
                              <a:avLst/>
                            </a:prstGeom>
                            <a:noFill/>
                            <a:ln>
                              <a:noFill/>
                            </a:ln>
                            <a:extLst>
                              <a:ext uri="{53640926-AAD7-44D8-BBD7-CCE9431645EC}">
                                <a14:shadowObscured xmlns:a14="http://schemas.microsoft.com/office/drawing/2010/main"/>
                              </a:ext>
                            </a:extLst>
                          </pic:spPr>
                        </pic:pic>
                      </wpg:grpSp>
                      <wps:wsp>
                        <wps:cNvPr id="29" name="Rectangle 29"/>
                        <wps:cNvSpPr/>
                        <wps:spPr>
                          <a:xfrm>
                            <a:off x="81481" y="1335386"/>
                            <a:ext cx="774697" cy="3074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5CD6B" w14:textId="5BEDF30D" w:rsidR="000D52AA" w:rsidRPr="00476E09" w:rsidRDefault="000D52AA" w:rsidP="00476E09">
                              <w:pPr>
                                <w:jc w:val="center"/>
                                <w:rPr>
                                  <w:color w:val="000000" w:themeColor="text1"/>
                                  <w:lang w:val="de-CH"/>
                                  <w14:textOutline w14:w="9525" w14:cap="rnd" w14:cmpd="sng" w14:algn="ctr">
                                    <w14:noFill/>
                                    <w14:prstDash w14:val="solid"/>
                                    <w14:bevel/>
                                  </w14:textOutline>
                                </w:rPr>
                              </w:pPr>
                              <w:r w:rsidRPr="00476E09">
                                <w:rPr>
                                  <w:color w:val="000000" w:themeColor="text1"/>
                                  <w:lang w:val="de-CH"/>
                                  <w14:textOutline w14:w="9525" w14:cap="rnd" w14:cmpd="sng" w14:algn="ctr">
                                    <w14:noFill/>
                                    <w14:prstDash w14:val="solid"/>
                                    <w14:bevel/>
                                  </w14:textOutline>
                                </w:rPr>
                                <w:t>&gt;50 kDa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77A18D" id="Group 33" o:spid="_x0000_s1026" style="position:absolute;margin-left:-7.8pt;margin-top:.05pt;width:478.85pt;height:665.1pt;z-index:252139520;mso-height-relative:margin" coordsize="60813,84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">
                <v:group id="Group 25" o:spid="_x0000_s1027" style="position:absolute;width:60813;height:84474" coordorigin="-950" coordsize="60818,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12" o:spid="_x0000_s1028" style="position:absolute;left:-950;width:60817;height:84480" coordorigin="-950" coordsize="60818,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337" o:spid="_x0000_s1029"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5" o:spid="_x0000_s1030"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333" o:spid="_x0000_s1031"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327" o:spid="_x0000_s1032"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3" o:spid="_x0000_s1033"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18" o:spid="_x0000_s1034"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13" o:spid="_x0000_s1035"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0" o:spid="_x0000_s1036"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06" o:spid="_x0000_s1037"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225" o:spid="_x0000_s1038"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17" o:spid="_x0000_s1039"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213" o:spid="_x0000_s1040" style="position:absolute;width:59867;height:84480" coordsize="59867,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244" o:spid="_x0000_s1041" style="position:absolute;width:59867;height:84480" coordsize="59867,8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Picture 214" o:spid="_x0000_s1042" type="#_x0000_t75" style="position:absolute;width:59867;height:6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xt Box 243" o:spid="_x0000_s1043" type="#_x0000_t202" style="position:absolute;top:64954;width:59867;height:1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14:paraId="253503ED" w14:textId="70E7D05E" w:rsidR="000D52AA" w:rsidRPr="00A55476" w:rsidRDefault="000D52AA" w:rsidP="00134B2C">
                                                      <w:pPr>
                                                        <w:pStyle w:val="Caption"/>
                                                        <w:spacing w:line="480" w:lineRule="auto"/>
                                                        <w:rPr>
                                                          <w:rFonts w:asciiTheme="minorHAnsi" w:eastAsiaTheme="minorHAnsi" w:hAnsiTheme="minorHAnsi" w:cstheme="minorHAnsi"/>
                                                          <w:b w:val="0"/>
                                                          <w:noProof/>
                                                          <w:color w:val="auto"/>
                                                        </w:rPr>
                                                      </w:pPr>
                                                      <w:bookmarkStart w:id="4" w:name="_Ref47451224"/>
                                                      <w:r w:rsidRPr="00A55476">
                                                        <w:rPr>
                                                          <w:rFonts w:asciiTheme="minorHAnsi" w:hAnsiTheme="minorHAnsi" w:cstheme="minorHAnsi"/>
                                                          <w:color w:val="auto"/>
                                                        </w:rPr>
                                                        <w:t xml:space="preserve">Figure </w:t>
                                                      </w:r>
                                                      <w:r w:rsidRPr="00A55476">
                                                        <w:rPr>
                                                          <w:rFonts w:asciiTheme="minorHAnsi" w:hAnsiTheme="minorHAnsi" w:cstheme="minorHAnsi"/>
                                                          <w:color w:val="auto"/>
                                                        </w:rPr>
                                                        <w:fldChar w:fldCharType="begin"/>
                                                      </w:r>
                                                      <w:r w:rsidRPr="00A55476">
                                                        <w:rPr>
                                                          <w:rFonts w:asciiTheme="minorHAnsi" w:hAnsiTheme="minorHAnsi" w:cstheme="minorHAnsi"/>
                                                          <w:color w:val="auto"/>
                                                        </w:rPr>
                                                        <w:instrText xml:space="preserve"> SEQ Figure \* ARABIC </w:instrText>
                                                      </w:r>
                                                      <w:r w:rsidRPr="00A55476">
                                                        <w:rPr>
                                                          <w:rFonts w:asciiTheme="minorHAnsi" w:hAnsiTheme="minorHAnsi" w:cstheme="minorHAnsi"/>
                                                          <w:color w:val="auto"/>
                                                        </w:rPr>
                                                        <w:fldChar w:fldCharType="separate"/>
                                                      </w:r>
                                                      <w:r>
                                                        <w:rPr>
                                                          <w:rFonts w:asciiTheme="minorHAnsi" w:hAnsiTheme="minorHAnsi" w:cstheme="minorHAnsi"/>
                                                          <w:noProof/>
                                                          <w:color w:val="auto"/>
                                                        </w:rPr>
                                                        <w:t>1</w:t>
                                                      </w:r>
                                                      <w:r w:rsidRPr="00A55476">
                                                        <w:rPr>
                                                          <w:rFonts w:asciiTheme="minorHAnsi" w:hAnsiTheme="minorHAnsi" w:cstheme="minorHAnsi"/>
                                                          <w:color w:val="auto"/>
                                                        </w:rPr>
                                                        <w:fldChar w:fldCharType="end"/>
                                                      </w:r>
                                                      <w:bookmarkEnd w:id="4"/>
                                                      <w:r w:rsidRPr="00A55476">
                                                        <w:rPr>
                                                          <w:rFonts w:asciiTheme="minorHAnsi" w:hAnsiTheme="minorHAnsi" w:cstheme="minorHAnsi"/>
                                                          <w:color w:val="auto"/>
                                                        </w:rPr>
                                                        <w:t>.</w:t>
                                                      </w:r>
                                                      <w:r w:rsidRPr="00A55476">
                                                        <w:rPr>
                                                          <w:rFonts w:asciiTheme="minorHAnsi" w:hAnsiTheme="minorHAnsi" w:cstheme="minorHAnsi"/>
                                                          <w:b w:val="0"/>
                                                          <w:color w:val="auto"/>
                                                          <w:lang w:val="en-GB"/>
                                                        </w:rPr>
                                                        <w:t xml:space="preserve"> </w:t>
                                                      </w:r>
                                                      <w:r w:rsidRPr="005F3232">
                                                        <w:rPr>
                                                          <w:rFonts w:asciiTheme="minorHAnsi" w:hAnsiTheme="minorHAnsi" w:cstheme="minorHAnsi"/>
                                                          <w:b w:val="0"/>
                                                          <w:color w:val="auto"/>
                                                          <w:lang w:val="en-GB"/>
                                                        </w:rPr>
                                                        <w:t xml:space="preserve">Solution </w:t>
                                                      </w:r>
                                                      <w:r w:rsidRPr="005F3232">
                                                        <w:rPr>
                                                          <w:rFonts w:asciiTheme="minorHAnsi" w:hAnsiTheme="minorHAnsi" w:cstheme="minorHAnsi"/>
                                                          <w:b w:val="0"/>
                                                          <w:color w:val="auto"/>
                                                          <w:vertAlign w:val="superscript"/>
                                                          <w:lang w:val="en-GB"/>
                                                        </w:rPr>
                                                        <w:t>31</w:t>
                                                      </w:r>
                                                      <w:r w:rsidRPr="005F3232">
                                                        <w:rPr>
                                                          <w:rFonts w:asciiTheme="minorHAnsi" w:hAnsiTheme="minorHAnsi" w:cstheme="minorHAnsi"/>
                                                          <w:b w:val="0"/>
                                                          <w:color w:val="auto"/>
                                                          <w:lang w:val="en-GB"/>
                                                        </w:rPr>
                                                        <w:t>P nuclear magnetic resonance (NMR) spectra (500 MHz) of the</w:t>
                                                      </w:r>
                                                      <w:r>
                                                        <w:rPr>
                                                          <w:rFonts w:asciiTheme="minorHAnsi" w:hAnsiTheme="minorHAnsi" w:cstheme="minorHAnsi"/>
                                                          <w:b w:val="0"/>
                                                          <w:color w:val="auto"/>
                                                          <w:lang w:val="en-GB"/>
                                                        </w:rPr>
                                                        <w:t xml:space="preserve"> combined orthophosphate (</w:t>
                                                      </w:r>
                                                      <w:r w:rsidRPr="00F2312A">
                                                        <w:rPr>
                                                          <w:rFonts w:asciiTheme="minorHAnsi" w:hAnsiTheme="minorHAnsi" w:cstheme="minorHAnsi"/>
                                                          <w:color w:val="auto"/>
                                                          <w:lang w:val="en-GB"/>
                                                        </w:rPr>
                                                        <w:t>o</w:t>
                                                      </w:r>
                                                      <w:r>
                                                        <w:rPr>
                                                          <w:rFonts w:asciiTheme="minorHAnsi" w:hAnsiTheme="minorHAnsi" w:cstheme="minorHAnsi"/>
                                                          <w:b w:val="0"/>
                                                          <w:color w:val="auto"/>
                                                          <w:lang w:val="en-GB"/>
                                                        </w:rPr>
                                                        <w:t xml:space="preserve">) and </w:t>
                                                      </w:r>
                                                      <w:r w:rsidRPr="005F3232">
                                                        <w:rPr>
                                                          <w:rFonts w:asciiTheme="minorHAnsi" w:hAnsiTheme="minorHAnsi" w:cstheme="minorHAnsi"/>
                                                          <w:b w:val="0"/>
                                                          <w:color w:val="auto"/>
                                                          <w:lang w:val="en-GB"/>
                                                        </w:rPr>
                                                        <w:t>phosphomono</w:t>
                                                      </w:r>
                                                      <w:r>
                                                        <w:rPr>
                                                          <w:rFonts w:asciiTheme="minorHAnsi" w:hAnsiTheme="minorHAnsi" w:cstheme="minorHAnsi"/>
                                                          <w:b w:val="0"/>
                                                          <w:color w:val="auto"/>
                                                          <w:lang w:val="en-GB"/>
                                                        </w:rPr>
                                                        <w:t xml:space="preserve">ester </w:t>
                                                      </w:r>
                                                      <w:r w:rsidRPr="005F3232">
                                                        <w:rPr>
                                                          <w:rFonts w:asciiTheme="minorHAnsi" w:hAnsiTheme="minorHAnsi" w:cstheme="minorHAnsi"/>
                                                          <w:b w:val="0"/>
                                                          <w:color w:val="auto"/>
                                                          <w:lang w:val="en-GB"/>
                                                        </w:rPr>
                                                        <w:t xml:space="preserve">region </w:t>
                                                      </w:r>
                                                      <w:r>
                                                        <w:rPr>
                                                          <w:rFonts w:asciiTheme="minorHAnsi" w:hAnsiTheme="minorHAnsi" w:cstheme="minorHAnsi"/>
                                                          <w:b w:val="0"/>
                                                          <w:color w:val="auto"/>
                                                          <w:lang w:val="en-GB"/>
                                                        </w:rPr>
                                                        <w:t>for each of six molecular size fractions generated from</w:t>
                                                      </w:r>
                                                      <w:r w:rsidRPr="005F3232">
                                                        <w:rPr>
                                                          <w:rFonts w:asciiTheme="minorHAnsi" w:hAnsiTheme="minorHAnsi" w:cstheme="minorHAnsi"/>
                                                          <w:b w:val="0"/>
                                                          <w:color w:val="auto"/>
                                                          <w:lang w:val="en-GB"/>
                                                        </w:rPr>
                                                        <w:t xml:space="preserve"> 0.25 </w:t>
                                                      </w:r>
                                                      <w:r>
                                                        <w:rPr>
                                                          <w:rFonts w:asciiTheme="minorHAnsi" w:hAnsiTheme="minorHAnsi" w:cstheme="minorHAnsi"/>
                                                          <w:b w:val="0"/>
                                                          <w:color w:val="auto"/>
                                                          <w:lang w:val="en-GB"/>
                                                        </w:rPr>
                                                        <w:t>M</w:t>
                                                      </w:r>
                                                      <w:r w:rsidRPr="005F3232">
                                                        <w:rPr>
                                                          <w:rFonts w:asciiTheme="minorHAnsi" w:hAnsiTheme="minorHAnsi" w:cstheme="minorHAnsi"/>
                                                          <w:b w:val="0"/>
                                                          <w:color w:val="auto"/>
                                                          <w:lang w:val="en-GB"/>
                                                        </w:rPr>
                                                        <w:t xml:space="preserve"> Na</w:t>
                                                      </w:r>
                                                      <w:r>
                                                        <w:rPr>
                                                          <w:rFonts w:asciiTheme="minorHAnsi" w:hAnsiTheme="minorHAnsi" w:cstheme="minorHAnsi"/>
                                                          <w:b w:val="0"/>
                                                          <w:color w:val="auto"/>
                                                          <w:lang w:val="en-GB"/>
                                                        </w:rPr>
                                                        <w:t xml:space="preserve">OH + 0.05 M EDTA soil extracts of the </w:t>
                                                      </w:r>
                                                      <w:r w:rsidRPr="005F3232">
                                                        <w:rPr>
                                                          <w:rFonts w:asciiTheme="minorHAnsi" w:hAnsiTheme="minorHAnsi" w:cstheme="minorHAnsi"/>
                                                          <w:b w:val="0"/>
                                                          <w:color w:val="auto"/>
                                                          <w:lang w:val="en-GB"/>
                                                        </w:rPr>
                                                        <w:t>Cambisol</w:t>
                                                      </w:r>
                                                      <w:r>
                                                        <w:rPr>
                                                          <w:rFonts w:asciiTheme="minorHAnsi" w:hAnsiTheme="minorHAnsi" w:cstheme="minorHAnsi"/>
                                                          <w:b w:val="0"/>
                                                          <w:color w:val="auto"/>
                                                          <w:lang w:val="en-GB"/>
                                                        </w:rPr>
                                                        <w:t xml:space="preserve"> (P) and Cambisol (F</w:t>
                                                      </w:r>
                                                      <w:r w:rsidRPr="005F3232">
                                                        <w:rPr>
                                                          <w:rFonts w:asciiTheme="minorHAnsi" w:hAnsiTheme="minorHAnsi" w:cstheme="minorHAnsi"/>
                                                          <w:b w:val="0"/>
                                                          <w:color w:val="auto"/>
                                                          <w:lang w:val="en-GB"/>
                                                        </w:rPr>
                                                        <w:t>)</w:t>
                                                      </w:r>
                                                      <w:r>
                                                        <w:rPr>
                                                          <w:rFonts w:asciiTheme="minorHAnsi" w:hAnsiTheme="minorHAnsi" w:cstheme="minorHAnsi"/>
                                                          <w:b w:val="0"/>
                                                          <w:color w:val="auto"/>
                                                          <w:lang w:val="en-GB"/>
                                                        </w:rPr>
                                                        <w:t xml:space="preserve"> soils (</w:t>
                                                      </w:r>
                                                      <w:proofErr w:type="spellStart"/>
                                                      <w:r w:rsidRPr="005F3232">
                                                        <w:rPr>
                                                          <w:rFonts w:asciiTheme="minorHAnsi" w:hAnsiTheme="minorHAnsi" w:cstheme="minorHAnsi"/>
                                                          <w:b w:val="0"/>
                                                          <w:color w:val="auto"/>
                                                        </w:rPr>
                                                        <w:t>Superdex</w:t>
                                                      </w:r>
                                                      <w:proofErr w:type="spellEnd"/>
                                                      <w:r w:rsidRPr="005F3232">
                                                        <w:rPr>
                                                          <w:rFonts w:asciiTheme="minorHAnsi" w:hAnsiTheme="minorHAnsi" w:cstheme="minorHAnsi"/>
                                                          <w:b w:val="0"/>
                                                          <w:color w:val="auto"/>
                                                        </w:rPr>
                                                        <w:t>™ 75 prep grade</w:t>
                                                      </w:r>
                                                      <w:r>
                                                        <w:rPr>
                                                          <w:rFonts w:asciiTheme="minorHAnsi" w:hAnsiTheme="minorHAnsi" w:cstheme="minorHAnsi"/>
                                                          <w:b w:val="0"/>
                                                          <w:color w:val="auto"/>
                                                        </w:rPr>
                                                        <w:t xml:space="preserve"> column)</w:t>
                                                      </w:r>
                                                      <w:r w:rsidRPr="005F3232">
                                                        <w:rPr>
                                                          <w:rFonts w:asciiTheme="minorHAnsi" w:hAnsiTheme="minorHAnsi" w:cstheme="minorHAnsi"/>
                                                          <w:b w:val="0"/>
                                                          <w:color w:val="auto"/>
                                                          <w:lang w:val="en-GB"/>
                                                        </w:rPr>
                                                        <w:t xml:space="preserve">. </w:t>
                                                      </w:r>
                                                      <w:r>
                                                        <w:rPr>
                                                          <w:rFonts w:asciiTheme="minorHAnsi" w:hAnsiTheme="minorHAnsi" w:cstheme="minorHAnsi"/>
                                                          <w:b w:val="0"/>
                                                          <w:color w:val="auto"/>
                                                          <w:lang w:val="en-GB"/>
                                                        </w:rPr>
                                                        <w:t>Peaks associated with α-glycerophosphate/unknown high molecular weight P</w:t>
                                                      </w:r>
                                                      <w:r w:rsidRPr="00900BE9">
                                                        <w:rPr>
                                                          <w:rFonts w:asciiTheme="minorHAnsi" w:hAnsiTheme="minorHAnsi" w:cstheme="minorHAnsi"/>
                                                          <w:b w:val="0"/>
                                                          <w:color w:val="auto"/>
                                                          <w:vertAlign w:val="subscript"/>
                                                          <w:lang w:val="en-GB"/>
                                                        </w:rPr>
                                                        <w:t>org</w:t>
                                                      </w:r>
                                                      <w:r>
                                                        <w:rPr>
                                                          <w:rFonts w:asciiTheme="minorHAnsi" w:hAnsiTheme="minorHAnsi" w:cstheme="minorHAnsi"/>
                                                          <w:b w:val="0"/>
                                                          <w:color w:val="auto"/>
                                                          <w:lang w:val="en-GB"/>
                                                        </w:rPr>
                                                        <w:t xml:space="preserve"> </w:t>
                                                      </w:r>
                                                      <w:r>
                                                        <w:rPr>
                                                          <w:rFonts w:asciiTheme="minorHAnsi" w:hAnsiTheme="minorHAnsi" w:cstheme="minorHAnsi"/>
                                                          <w:b w:val="0"/>
                                                          <w:color w:val="auto"/>
                                                          <w:lang w:val="en-GB"/>
                                                        </w:rPr>
                                                        <w:fldChar w:fldCharType="begin"/>
                                                      </w:r>
                                                      <w:r>
                                                        <w:rPr>
                                                          <w:rFonts w:asciiTheme="minorHAnsi" w:hAnsiTheme="minorHAnsi" w:cstheme="minorHAnsi"/>
                                                          <w:b w:val="0"/>
                                                          <w:color w:val="auto"/>
                                                          <w:lang w:val="en-GB"/>
                                                        </w:rPr>
                                                        <w:instrText xml:space="preserve"> ADDIN EN.CITE &lt;EndNote&gt;&lt;Cite&gt;&lt;Author&gt;McLaren&lt;/Author&gt;&lt;Year&gt;2015&lt;/Year&gt;&lt;RecNum&gt;24&lt;/RecNum&gt;&lt;DisplayText&gt;(McLaren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Pr>
                                                          <w:rFonts w:asciiTheme="minorHAnsi" w:hAnsiTheme="minorHAnsi" w:cstheme="minorHAnsi"/>
                                                          <w:b w:val="0"/>
                                                          <w:color w:val="auto"/>
                                                          <w:lang w:val="en-GB"/>
                                                        </w:rPr>
                                                        <w:fldChar w:fldCharType="separate"/>
                                                      </w:r>
                                                      <w:r>
                                                        <w:rPr>
                                                          <w:rFonts w:asciiTheme="minorHAnsi" w:hAnsiTheme="minorHAnsi" w:cstheme="minorHAnsi"/>
                                                          <w:b w:val="0"/>
                                                          <w:noProof/>
                                                          <w:color w:val="auto"/>
                                                          <w:lang w:val="en-GB"/>
                                                        </w:rPr>
                                                        <w:t>(McLaren et al., 2015)</w:t>
                                                      </w:r>
                                                      <w:r>
                                                        <w:rPr>
                                                          <w:rFonts w:asciiTheme="minorHAnsi" w:hAnsiTheme="minorHAnsi" w:cstheme="minorHAnsi"/>
                                                          <w:b w:val="0"/>
                                                          <w:color w:val="auto"/>
                                                          <w:lang w:val="en-GB"/>
                                                        </w:rPr>
                                                        <w:fldChar w:fldCharType="end"/>
                                                      </w:r>
                                                      <w:r>
                                                        <w:rPr>
                                                          <w:rFonts w:asciiTheme="minorHAnsi" w:hAnsiTheme="minorHAnsi" w:cstheme="minorHAnsi"/>
                                                          <w:b w:val="0"/>
                                                          <w:color w:val="auto"/>
                                                          <w:lang w:val="en-GB"/>
                                                        </w:rPr>
                                                        <w:t xml:space="preserve"> (</w:t>
                                                      </w:r>
                                                      <w:r w:rsidRPr="00C57896">
                                                        <w:rPr>
                                                          <w:rFonts w:asciiTheme="minorHAnsi" w:hAnsiTheme="minorHAnsi" w:cstheme="minorHAnsi"/>
                                                          <w:color w:val="auto"/>
                                                          <w:lang w:val="en-GB"/>
                                                        </w:rPr>
                                                        <w:t>+</w:t>
                                                      </w:r>
                                                      <w:r>
                                                        <w:rPr>
                                                          <w:rFonts w:asciiTheme="minorHAnsi" w:hAnsiTheme="minorHAnsi" w:cstheme="minorHAnsi"/>
                                                          <w:b w:val="0"/>
                                                          <w:color w:val="auto"/>
                                                          <w:lang w:val="en-GB"/>
                                                        </w:rPr>
                                                        <w:t>), β-glycerophosphate (</w:t>
                                                      </w:r>
                                                      <w:r>
                                                        <w:rPr>
                                                          <w:rFonts w:asciiTheme="minorHAnsi" w:hAnsiTheme="minorHAnsi" w:cstheme="minorHAnsi"/>
                                                          <w:color w:val="auto"/>
                                                          <w:lang w:val="en-GB"/>
                                                        </w:rPr>
                                                        <w:t>β</w:t>
                                                      </w:r>
                                                      <w:r>
                                                        <w:rPr>
                                                          <w:rFonts w:asciiTheme="minorHAnsi" w:hAnsiTheme="minorHAnsi" w:cstheme="minorHAnsi"/>
                                                          <w:b w:val="0"/>
                                                          <w:color w:val="auto"/>
                                                          <w:lang w:val="en-GB"/>
                                                        </w:rPr>
                                                        <w:t xml:space="preserve">) as well as </w:t>
                                                      </w:r>
                                                      <w:r w:rsidRPr="00833BD2">
                                                        <w:rPr>
                                                          <w:rFonts w:asciiTheme="minorHAnsi" w:hAnsiTheme="minorHAnsi" w:cstheme="minorHAnsi"/>
                                                          <w:b w:val="0"/>
                                                          <w:i/>
                                                          <w:color w:val="auto"/>
                                                          <w:lang w:val="en-GB"/>
                                                        </w:rPr>
                                                        <w:t>myo</w:t>
                                                      </w:r>
                                                      <w:r>
                                                        <w:rPr>
                                                          <w:rFonts w:asciiTheme="minorHAnsi" w:hAnsiTheme="minorHAnsi" w:cstheme="minorHAnsi"/>
                                                          <w:b w:val="0"/>
                                                          <w:color w:val="auto"/>
                                                          <w:lang w:val="en-GB"/>
                                                        </w:rPr>
                                                        <w:t>- (</w:t>
                                                      </w:r>
                                                      <w:r>
                                                        <w:rPr>
                                                          <w:rFonts w:asciiTheme="minorHAnsi" w:hAnsiTheme="minorHAnsi" w:cstheme="minorHAnsi"/>
                                                          <w:color w:val="auto"/>
                                                          <w:lang w:val="en-GB"/>
                                                        </w:rPr>
                                                        <w:t>*</w:t>
                                                      </w:r>
                                                      <w:r>
                                                        <w:rPr>
                                                          <w:rFonts w:asciiTheme="minorHAnsi" w:hAnsiTheme="minorHAnsi" w:cstheme="minorHAnsi"/>
                                                          <w:b w:val="0"/>
                                                          <w:color w:val="auto"/>
                                                          <w:lang w:val="en-GB"/>
                                                        </w:rPr>
                                                        <w:t xml:space="preserve">) and </w:t>
                                                      </w:r>
                                                      <w:r w:rsidRPr="00833BD2">
                                                        <w:rPr>
                                                          <w:rFonts w:asciiTheme="minorHAnsi" w:hAnsiTheme="minorHAnsi" w:cstheme="minorHAnsi"/>
                                                          <w:b w:val="0"/>
                                                          <w:i/>
                                                          <w:color w:val="auto"/>
                                                          <w:lang w:val="en-GB"/>
                                                        </w:rPr>
                                                        <w:t>scyllo</w:t>
                                                      </w:r>
                                                      <w:r>
                                                        <w:rPr>
                                                          <w:rFonts w:asciiTheme="minorHAnsi" w:hAnsiTheme="minorHAnsi" w:cstheme="minorHAnsi"/>
                                                          <w:b w:val="0"/>
                                                          <w:color w:val="auto"/>
                                                          <w:lang w:val="en-GB"/>
                                                        </w:rPr>
                                                        <w:t>- (</w:t>
                                                      </w:r>
                                                      <w:r w:rsidRPr="00833BD2">
                                                        <w:rPr>
                                                          <w:rFonts w:asciiTheme="minorHAnsi" w:hAnsiTheme="minorHAnsi" w:cstheme="minorHAnsi"/>
                                                          <w:color w:val="auto"/>
                                                          <w:lang w:val="en-GB"/>
                                                        </w:rPr>
                                                        <w:t>s</w:t>
                                                      </w:r>
                                                      <w:r>
                                                        <w:rPr>
                                                          <w:rFonts w:asciiTheme="minorHAnsi" w:hAnsiTheme="minorHAnsi" w:cstheme="minorHAnsi"/>
                                                          <w:b w:val="0"/>
                                                          <w:color w:val="auto"/>
                                                          <w:lang w:val="en-GB"/>
                                                        </w:rPr>
                                                        <w:t>) IP</w:t>
                                                      </w:r>
                                                      <w:r w:rsidRPr="00833BD2">
                                                        <w:rPr>
                                                          <w:rFonts w:asciiTheme="minorHAnsi" w:hAnsiTheme="minorHAnsi" w:cstheme="minorHAnsi"/>
                                                          <w:b w:val="0"/>
                                                          <w:color w:val="auto"/>
                                                          <w:vertAlign w:val="subscript"/>
                                                          <w:lang w:val="en-GB"/>
                                                        </w:rPr>
                                                        <w:t>6</w:t>
                                                      </w:r>
                                                      <w:r>
                                                        <w:rPr>
                                                          <w:rFonts w:asciiTheme="minorHAnsi" w:hAnsiTheme="minorHAnsi" w:cstheme="minorHAnsi"/>
                                                          <w:b w:val="0"/>
                                                          <w:color w:val="auto"/>
                                                          <w:lang w:val="en-GB"/>
                                                        </w:rPr>
                                                        <w:t xml:space="preserve"> are marked. </w:t>
                                                      </w:r>
                                                      <w:r w:rsidRPr="005F3232">
                                                        <w:rPr>
                                                          <w:rFonts w:asciiTheme="minorHAnsi" w:hAnsiTheme="minorHAnsi" w:cstheme="minorHAnsi"/>
                                                          <w:b w:val="0"/>
                                                          <w:color w:val="auto"/>
                                                          <w:lang w:val="en-GB"/>
                                                        </w:rPr>
                                                        <w:t xml:space="preserve">Signal intensities were normalised to </w:t>
                                                      </w:r>
                                                      <w:r>
                                                        <w:rPr>
                                                          <w:rFonts w:asciiTheme="minorHAnsi" w:hAnsiTheme="minorHAnsi" w:cstheme="minorHAnsi"/>
                                                          <w:b w:val="0"/>
                                                          <w:color w:val="auto"/>
                                                          <w:lang w:val="en-GB"/>
                                                        </w:rPr>
                                                        <w:t xml:space="preserve">a </w:t>
                                                      </w:r>
                                                      <w:proofErr w:type="spellStart"/>
                                                      <w:r w:rsidRPr="0068547A">
                                                        <w:rPr>
                                                          <w:rFonts w:asciiTheme="minorHAnsi" w:hAnsiTheme="minorHAnsi" w:cstheme="minorHAnsi"/>
                                                          <w:b w:val="0"/>
                                                          <w:color w:val="auto"/>
                                                          <w:lang w:val="en-GB"/>
                                                        </w:rPr>
                                                        <w:t>methylenediphosphonic</w:t>
                                                      </w:r>
                                                      <w:proofErr w:type="spellEnd"/>
                                                      <w:r w:rsidRPr="0068547A">
                                                        <w:rPr>
                                                          <w:rFonts w:asciiTheme="minorHAnsi" w:hAnsiTheme="minorHAnsi" w:cstheme="minorHAnsi"/>
                                                          <w:b w:val="0"/>
                                                          <w:color w:val="auto"/>
                                                          <w:lang w:val="en-GB"/>
                                                        </w:rPr>
                                                        <w:t xml:space="preserve"> acid standard</w:t>
                                                      </w:r>
                                                      <w:r w:rsidRPr="005F3232">
                                                        <w:rPr>
                                                          <w:rFonts w:asciiTheme="minorHAnsi" w:hAnsiTheme="minorHAnsi" w:cstheme="minorHAnsi"/>
                                                          <w:b w:val="0"/>
                                                          <w:color w:val="auto"/>
                                                          <w:lang w:val="en-GB"/>
                                                        </w:rPr>
                                                        <w:t xml:space="preserve"> peak intensity. The vertical axes were </w:t>
                                                      </w:r>
                                                      <w:r>
                                                        <w:rPr>
                                                          <w:rFonts w:asciiTheme="minorHAnsi" w:hAnsiTheme="minorHAnsi" w:cstheme="minorHAnsi"/>
                                                          <w:b w:val="0"/>
                                                          <w:color w:val="auto"/>
                                                          <w:lang w:val="en-GB"/>
                                                        </w:rPr>
                                                        <w:t>scaled</w:t>
                                                      </w:r>
                                                      <w:r w:rsidRPr="005F3232">
                                                        <w:rPr>
                                                          <w:rFonts w:asciiTheme="minorHAnsi" w:hAnsiTheme="minorHAnsi" w:cstheme="minorHAnsi"/>
                                                          <w:b w:val="0"/>
                                                          <w:color w:val="auto"/>
                                                          <w:lang w:val="en-GB"/>
                                                        </w:rPr>
                                                        <w:t xml:space="preserve"> for improved visibility of spectral features, as indicated by a factor. </w:t>
                                                      </w:r>
                                                      <w:r>
                                                        <w:rPr>
                                                          <w:rFonts w:asciiTheme="minorHAnsi" w:hAnsiTheme="minorHAnsi" w:cstheme="minorHAnsi"/>
                                                          <w:b w:val="0"/>
                                                          <w:color w:val="auto"/>
                                                          <w:lang w:val="en-GB"/>
                                                        </w:rPr>
                                                        <w:t xml:space="preserve">The molecular size fractions &gt;70 kDa and 50-70 kDa of the Cambisol (P) were pooled, shown as the &gt;50 kDa spectrum. </w:t>
                                                      </w:r>
                                                    </w:p>
                                                  </w:txbxContent>
                                                </v:textbox>
                                              </v:shape>
                                            </v:group>
                                            <v:shape id="_x0000_s1044" type="#_x0000_t202" style="position:absolute;left:24479;top:5905;width:2374;height:2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" filled="f" stroked="f">
                                              <v:textbox>
                                                <w:txbxContent>
                                                  <w:p w14:paraId="503C62BE"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45" type="#_x0000_t202" style="position:absolute;left:36131;top:5492;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" filled="f" stroked="f">
                                              <v:textbox style="mso-fit-shape-to-text:t">
                                                <w:txbxContent>
                                                  <w:p w14:paraId="4FE88BE2"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46" type="#_x0000_t202" style="position:absolute;left:14192;top:5016;width:240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14:paraId="5A3F5377"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47" type="#_x0000_t202" style="position:absolute;left:24479;top:15113;width:2374;height:2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" filled="f" stroked="f">
                                              <v:textbox>
                                                <w:txbxContent>
                                                  <w:p w14:paraId="53B3CEDC"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48" type="#_x0000_t202" style="position:absolute;left:26003;top:31051;width:2374;height:2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" filled="f" stroked="f">
                                              <v:textbox>
                                                <w:txbxContent>
                                                  <w:p w14:paraId="6A72EF65"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49" type="#_x0000_t202" style="position:absolute;left:25431;top:37973;width:2375;height:2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" filled="f" stroked="f">
                                              <v:textbox>
                                                <w:txbxContent>
                                                  <w:p w14:paraId="1F06E70A"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50" type="#_x0000_t202" style="position:absolute;left:52546;top:41973;width:2374;height:2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" filled="f" stroked="f">
                                              <v:textbox>
                                                <w:txbxContent>
                                                  <w:p w14:paraId="5BC85945"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51" type="#_x0000_t202" style="position:absolute;left:51625;top:19685;width:2604;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" filled="f" stroked="f">
                                              <v:textbox>
                                                <w:txbxContent>
                                                  <w:p w14:paraId="548CB8CF"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52" type="#_x0000_t202" style="position:absolute;left:52863;top:10541;width:2521;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6680DB14"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53" type="#_x0000_t202" style="position:absolute;left:51625;top:1333;width:2521;height:36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" filled="f" stroked="f">
                                              <v:textbox>
                                                <w:txbxContent>
                                                  <w:p w14:paraId="50ADFF7E"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54" type="#_x0000_t202" style="position:absolute;left:51625;top:31464;width:4921;height:54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" filled="f" stroked="f">
                                              <v:textbox>
                                                <w:txbxContent>
                                                  <w:p w14:paraId="39AEA240" w14:textId="77777777" w:rsidR="000D52AA" w:rsidRPr="00F2312A" w:rsidRDefault="000D52AA" w:rsidP="00B8188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55" type="#_x0000_t202" style="position:absolute;left:44132;top:2190;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" filled="f" stroked="f">
                                              <v:textbox style="mso-fit-shape-to-text:t">
                                                <w:txbxContent>
                                                  <w:p w14:paraId="2269B2DB"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56" type="#_x0000_t202" style="position:absolute;left:47529;top:1651;width:2763;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" filled="f" stroked="f">
                                              <v:textbox>
                                                <w:txbxContent>
                                                  <w:p w14:paraId="1F1D58B1"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57" type="#_x0000_t202" style="position:absolute;left:48545;top:4191;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" filled="f" stroked="f">
                                              <v:textbox style="mso-fit-shape-to-text:t">
                                                <w:txbxContent>
                                                  <w:p w14:paraId="66C1C963"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58" type="#_x0000_t202" style="position:absolute;left:37274;top:14255;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" filled="f" stroked="f">
                                              <v:textbox style="mso-fit-shape-to-text:t">
                                                <w:txbxContent>
                                                  <w:p w14:paraId="71376142"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59" type="#_x0000_t202" style="position:absolute;left:45275;top:10795;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" filled="f" stroked="f">
                                              <v:textbox style="mso-fit-shape-to-text:t">
                                                <w:txbxContent>
                                                  <w:p w14:paraId="485738A6"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0" type="#_x0000_t202" style="position:absolute;left:48545;top:11112;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" filled="f" stroked="f">
                                              <v:textbox style="mso-fit-shape-to-text:t">
                                                <w:txbxContent>
                                                  <w:p w14:paraId="09149E71"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1" type="#_x0000_t202" style="position:absolute;left:49784;top:14414;width:3079;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" filled="f" stroked="f">
                                              <v:textbox style="mso-fit-shape-to-text:t">
                                                <w:txbxContent>
                                                  <w:p w14:paraId="100B619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2" type="#_x0000_t202" style="position:absolute;left:36131;top:35194;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" filled="f" stroked="f">
                                              <v:textbox style="mso-fit-shape-to-text:t">
                                                <w:txbxContent>
                                                  <w:p w14:paraId="54CBC40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3" type="#_x0000_t202" style="position:absolute;left:47339;top:19875;width:3080;height:60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" filled="f" stroked="f">
                                              <v:textbox>
                                                <w:txbxContent>
                                                  <w:p w14:paraId="073BD599"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4" type="#_x0000_t202" style="position:absolute;left:48450;top:21653;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" filled="f" stroked="f">
                                              <v:textbox style="mso-fit-shape-to-text:t">
                                                <w:txbxContent>
                                                  <w:p w14:paraId="77B17299"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5" type="#_x0000_t202" style="position:absolute;left:36131;top:22701;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" filled="f" stroked="f">
                                              <v:textbox style="mso-fit-shape-to-text:t">
                                                <w:txbxContent>
                                                  <w:p w14:paraId="330C11E4"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6" type="#_x0000_t202" style="position:absolute;left:19780;top:38449;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" filled="f" stroked="f">
                                              <v:textbox style="mso-fit-shape-to-text:t">
                                                <w:txbxContent>
                                                  <w:p w14:paraId="41C29EE8"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7" type="#_x0000_t202" style="position:absolute;left:9937;top:38449;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" filled="f" stroked="f">
                                              <v:textbox style="mso-fit-shape-to-text:t">
                                                <w:txbxContent>
                                                  <w:p w14:paraId="438563FB"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8" type="#_x0000_t202" style="position:absolute;left:8572;top:47625;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" filled="f" stroked="f">
                                              <v:textbox style="mso-fit-shape-to-text:t">
                                                <w:txbxContent>
                                                  <w:p w14:paraId="2456C021"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69" type="#_x0000_t202" style="position:absolute;left:16891;top:47561;width:3079;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" filled="f" stroked="f">
                                              <v:textbox style="mso-fit-shape-to-text:t">
                                                <w:txbxContent>
                                                  <w:p w14:paraId="5E9CC04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70" type="#_x0000_t202" style="position:absolute;left:21145;top:47625;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" filled="f" stroked="f">
                                              <v:textbox style="mso-fit-shape-to-text:t">
                                                <w:txbxContent>
                                                  <w:p w14:paraId="13EA3870"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71" type="#_x0000_t202" style="position:absolute;left:24225;top:47339;width:2374;height:2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" filled="f" stroked="f">
                                              <v:textbox>
                                                <w:txbxContent>
                                                  <w:p w14:paraId="6D5392A0"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072" type="#_x0000_t202" style="position:absolute;left:22606;top:38449;width:3079;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" filled="f" stroked="f">
                                              <v:textbox style="mso-fit-shape-to-text:t">
                                                <w:txbxContent>
                                                  <w:p w14:paraId="3115CAAD"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073" type="#_x0000_t202" style="position:absolute;left:20097;top:47561;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" filled="f" stroked="f">
                                            <v:textbox style="mso-fit-shape-to-text:t">
                                              <w:txbxContent>
                                                <w:p w14:paraId="2A8339F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74" type="#_x0000_t202" style="position:absolute;left:22352;top:38481;width:3079;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" filled="f" stroked="f">
                                            <v:textbox style="mso-fit-shape-to-text:t">
                                              <w:txbxContent>
                                                <w:p w14:paraId="63D39586"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075" type="#_x0000_t202" style="position:absolute;left:34639;top:1492;width:24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" filled="f" stroked="f">
                                          <v:textbox style="mso-fit-shape-to-text:t">
                                            <w:txbxContent>
                                              <w:p w14:paraId="5B315567"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076" type="#_x0000_t202" style="position:absolute;left:34512;top:10572;width:244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" filled="f" stroked="f">
                                          <v:textbox style="mso-fit-shape-to-text:t">
                                            <w:txbxContent>
                                              <w:p w14:paraId="550591EF"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077" type="#_x0000_t202" style="position:absolute;left:33369;top:19748;width:24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" filled="f" stroked="f">
                                          <v:textbox style="mso-fit-shape-to-text:t">
                                            <w:txbxContent>
                                              <w:p w14:paraId="3B5166E9"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078" type="#_x0000_t202" style="position:absolute;left:34131;top:28956;width:244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" filled="f" stroked="f">
                                          <v:textbox>
                                            <w:txbxContent>
                                              <w:p w14:paraId="4E5138BF"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079" type="#_x0000_t202" style="position:absolute;left:33845;top:47307;width:24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" filled="f" stroked="f">
                                          <v:textbox style="mso-fit-shape-to-text:t">
                                            <w:txbxContent>
                                              <w:p w14:paraId="5CED2ED4"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080" type="#_x0000_t202" style="position:absolute;left:5207;top:47307;width:244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" filled="f" stroked="f">
                                          <v:textbox style="mso-fit-shape-to-text:t">
                                            <w:txbxContent>
                                              <w:p w14:paraId="77420708"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081" type="#_x0000_t202" style="position:absolute;left:5619;top:44005;width:24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" filled="f" stroked="f">
                                          <v:textbox style="mso-fit-shape-to-text:t">
                                            <w:txbxContent>
                                              <w:p w14:paraId="674544BF" w14:textId="77777777" w:rsidR="000D52AA" w:rsidRPr="00F2312A" w:rsidRDefault="000D52AA" w:rsidP="00BD29C0">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group>
                                      <v:shape id="_x0000_s1082" type="#_x0000_t202" style="position:absolute;left:14204;top:14180;width:2401;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695FBEB0"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83" type="#_x0000_t202" style="position:absolute;left:17750;top:4376;width:2400;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0A7D036F"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84" type="#_x0000_t202" style="position:absolute;left:17799;top:13422;width:234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119D95C0" w14:textId="00371F5A"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v:textbox>
                                      </v:shape>
                                      <v:shape id="_x0000_s1085" type="#_x0000_t202" style="position:absolute;left:14816;top:19852;width:234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1FBE117F"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86" type="#_x0000_t202" style="position:absolute;left:18336;top:22150;width:2348;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12C2B3E" w14:textId="1FB215E9"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v:textbox>
                                      </v:shape>
                                      <v:shape id="_x0000_s1087" type="#_x0000_t202" style="position:absolute;left:14914;top:29779;width:2347;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728D28BA"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88" type="#_x0000_t202" style="position:absolute;left:18508;top:30414;width:2078;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58636E52" w14:textId="695A8E70"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v:textbox>
                                      </v:shape>
                                    </v:group>
                                    <v:shape id="_x0000_s1089" type="#_x0000_t202" style="position:absolute;left:13275;top:50683;width:2348;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A69A5A2"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90" type="#_x0000_t202" style="position:absolute;left:14669;top:44228;width:234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6405397E"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91" type="#_x0000_t202" style="position:absolute;left:18026;top:43778;width:234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4538A56D" w14:textId="513E76FE"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v:textbox>
                                    </v:shape>
                                  </v:group>
                                  <v:shape id="_x0000_s1092" type="#_x0000_t202" style="position:absolute;left:42883;top:15623;width:240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" filled="f" stroked="f">
                                    <v:textbox style="mso-fit-shape-to-text:t">
                                      <w:txbxContent>
                                        <w:p w14:paraId="44944905"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93" type="#_x0000_t202" style="position:absolute;left:42003;top:19681;width:240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" filled="f" stroked="f">
                                    <v:textbox style="mso-fit-shape-to-text:t">
                                      <w:txbxContent>
                                        <w:p w14:paraId="310F48A2"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094" type="#_x0000_t202" style="position:absolute;left:42003;top:28947;width:240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" filled="f" stroked="f">
                                  <v:textbox style="mso-fit-shape-to-text:t">
                                    <w:txbxContent>
                                      <w:p w14:paraId="1B8FF077" w14:textId="77777777" w:rsidR="000D52AA" w:rsidRPr="00833BD2" w:rsidRDefault="000D52AA" w:rsidP="00FD79F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95" type="#_x0000_t202" style="position:absolute;left:44130;top:33202;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" filled="f" stroked="f">
                                  <v:textbox style="mso-fit-shape-to-text:t">
                                    <w:txbxContent>
                                      <w:p w14:paraId="45A5CA4D"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96" type="#_x0000_t202" style="position:absolute;left:47529;top:33348;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" filled="f" stroked="f">
                                  <v:textbox style="mso-fit-shape-to-text:t">
                                    <w:txbxContent>
                                      <w:p w14:paraId="3299C0E4"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97" type="#_x0000_t202" style="position:absolute;left:48556;top:34448;width:3079;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" filled="f" stroked="f">
                                  <v:textbox style="mso-fit-shape-to-text:t">
                                    <w:txbxContent>
                                      <w:p w14:paraId="07CBAFD0"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098" type="#_x0000_t202" style="position:absolute;left:36942;top:45035;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" filled="f" stroked="f">
                                <v:textbox style="mso-fit-shape-to-text:t">
                                  <w:txbxContent>
                                    <w:p w14:paraId="11FDE8BD"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099" type="#_x0000_t202" style="position:absolute;left:45279;top:41245;width:3080;height:24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" filled="f" stroked="f">
                                <v:textbox>
                                  <w:txbxContent>
                                    <w:p w14:paraId="409A4A1D"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00" type="#_x0000_t202" style="position:absolute;left:48873;top:43861;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" filled="f" stroked="f">
                                <v:textbox style="mso-fit-shape-to-text:t">
                                  <w:txbxContent>
                                    <w:p w14:paraId="1F683492"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01" type="#_x0000_t202" style="position:absolute;left:49485;top:44521;width:2474;height:19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" filled="f" stroked="f">
                                <v:textbox>
                                  <w:txbxContent>
                                    <w:p w14:paraId="47B3D118"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02" type="#_x0000_t202" style="position:absolute;left:42370;top:38165;width:240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" filled="f" stroked="f">
                              <v:textbox style="mso-fit-shape-to-text:t">
                                <w:txbxContent>
                                  <w:p w14:paraId="19D83F85"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03" type="#_x0000_t202" style="position:absolute;left:45817;top:40170;width:2458;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" filled="f" stroked="f">
                              <v:textbox style="mso-fit-shape-to-text:t">
                                <w:txbxContent>
                                  <w:p w14:paraId="3D2A0AA2" w14:textId="5B716999"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β</w:t>
                                    </w:r>
                                  </w:p>
                                </w:txbxContent>
                              </v:textbox>
                            </v:shape>
                          </v:group>
                          <v:shape id="_x0000_s1104" type="#_x0000_t202" style="position:absolute;left:44717;top:53103;width:3080;height:24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" filled="f" stroked="f">
                            <v:textbox>
                              <w:txbxContent>
                                <w:p w14:paraId="108CF7D0"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05" type="#_x0000_t202" style="position:absolute;left:48091;top:52712;width:3080;height:24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" filled="f" stroked="f">
                            <v:textbox>
                              <w:txbxContent>
                                <w:p w14:paraId="79266431"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06" type="#_x0000_t202" style="position:absolute;left:49118;top:52370;width:3080;height:24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" filled="f" stroked="f">
                            <v:textbox>
                              <w:txbxContent>
                                <w:p w14:paraId="1DEF329C"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07" type="#_x0000_t202" style="position:absolute;left:44130;top:20023;width:3080;height:60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" filled="f" stroked="f">
                          <v:textbox>
                            <w:txbxContent>
                              <w:p w14:paraId="0EB90A3C" w14:textId="77777777" w:rsidR="000D52AA" w:rsidRPr="00833BD2" w:rsidRDefault="000D52AA" w:rsidP="00F160AC">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08" type="#_x0000_t202" style="position:absolute;left:52296;top:51905;width:2592;height:33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" filled="f" stroked="f">
                        <v:textbox>
                          <w:txbxContent>
                            <w:p w14:paraId="47A70765" w14:textId="77777777" w:rsidR="000D52AA" w:rsidRPr="00F2312A" w:rsidRDefault="000D52AA" w:rsidP="00F160AC">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group>
                    <v:rect id="Rectangle 5" o:spid="_x0000_s1109" style="position:absolute;left:-950;top:3032;width:32591;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FxAAAANoAAAAPAAAAZHJzL2Rvd25yZXYueG1sRI9Ba8JA&#10;FITvgv9heUJvdaPQ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Jk2zsXEAAAA2gAAAA8A&#10;AAAAAAAAAAAAAAAABwIAAGRycy9kb3ducmV2LnhtbFBLBQYAAAAAAwADALcAAAD4AgAAAAA=&#10;" fillcolor="white [3212]" strokecolor="white [3212]" strokeweight="1pt"/>
                  </v:group>
                  <v:shape id="Picture 16" o:spid="_x0000_s1110" type="#_x0000_t75" style="position:absolute;left:27341;top:3349;width:7550;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">
                    <v:imagedata r:id="rId9" o:title="" croptop="3368f" cropbottom="59563f" cropright="57260f"/>
                    <v:path arrowok="t"/>
                  </v:shape>
                  <v:shape id="Picture 21" o:spid="_x0000_s1111" type="#_x0000_t75" style="position:absolute;left:26571;top:10728;width:7544;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">
                    <v:imagedata r:id="rId9" o:title="" croptop="13018f" cropbottom="50138f" cropright="57260f"/>
                    <v:path arrowok="t"/>
                  </v:shape>
                </v:group>
                <v:rect id="Rectangle 29" o:spid="_x0000_s1112" style="position:absolute;left:814;top:13353;width:7747;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textbox>
                    <w:txbxContent>
                      <w:p w14:paraId="6EE5CD6B" w14:textId="5BEDF30D" w:rsidR="000D52AA" w:rsidRPr="00476E09" w:rsidRDefault="000D52AA" w:rsidP="00476E09">
                        <w:pPr>
                          <w:jc w:val="center"/>
                          <w:rPr>
                            <w:color w:val="000000" w:themeColor="text1"/>
                            <w:lang w:val="de-CH"/>
                            <w14:textOutline w14:w="9525" w14:cap="rnd" w14:cmpd="sng" w14:algn="ctr">
                              <w14:noFill/>
                              <w14:prstDash w14:val="solid"/>
                              <w14:bevel/>
                            </w14:textOutline>
                          </w:rPr>
                        </w:pPr>
                        <w:r w:rsidRPr="00476E09">
                          <w:rPr>
                            <w:color w:val="000000" w:themeColor="text1"/>
                            <w:lang w:val="de-CH"/>
                            <w14:textOutline w14:w="9525" w14:cap="rnd" w14:cmpd="sng" w14:algn="ctr">
                              <w14:noFill/>
                              <w14:prstDash w14:val="solid"/>
                              <w14:bevel/>
                            </w14:textOutline>
                          </w:rPr>
                          <w:t>&gt;50 kDa</w:t>
                        </w:r>
                      </w:p>
                    </w:txbxContent>
                  </v:textbox>
                </v:rect>
                <w10:wrap type="square"/>
              </v:group>
            </w:pict>
          </mc:Fallback>
        </mc:AlternateContent>
      </w:r>
      <w:r w:rsidR="00F160AC" w:rsidRPr="004A1273">
        <w:rPr>
          <w:noProof/>
          <w:lang w:val="de-CH" w:eastAsia="de-CH"/>
        </w:rPr>
        <mc:AlternateContent>
          <mc:Choice Requires="wps">
            <w:drawing>
              <wp:anchor distT="0" distB="0" distL="114300" distR="114300" simplePos="0" relativeHeight="252061696" behindDoc="0" locked="0" layoutInCell="1" allowOverlap="1" wp14:anchorId="07A8C184" wp14:editId="753CAC93">
                <wp:simplePos x="0" y="0"/>
                <wp:positionH relativeFrom="column">
                  <wp:posOffset>5229429</wp:posOffset>
                </wp:positionH>
                <wp:positionV relativeFrom="paragraph">
                  <wp:posOffset>5190276</wp:posOffset>
                </wp:positionV>
                <wp:extent cx="237426" cy="310505"/>
                <wp:effectExtent l="0" t="0" r="0" b="0"/>
                <wp:wrapNone/>
                <wp:docPr id="328" name="TextBox 14"/>
                <wp:cNvGraphicFramePr/>
                <a:graphic xmlns:a="http://schemas.openxmlformats.org/drawingml/2006/main">
                  <a:graphicData uri="http://schemas.microsoft.com/office/word/2010/wordprocessingShape">
                    <wps:wsp>
                      <wps:cNvSpPr txBox="1"/>
                      <wps:spPr>
                        <a:xfrm flipH="1">
                          <a:off x="0" y="0"/>
                          <a:ext cx="237426" cy="310505"/>
                        </a:xfrm>
                        <a:prstGeom prst="rect">
                          <a:avLst/>
                        </a:prstGeom>
                        <a:noFill/>
                      </wps:spPr>
                      <wps:txbx>
                        <w:txbxContent>
                          <w:p w14:paraId="0D6E5002" w14:textId="77777777" w:rsidR="000D52AA" w:rsidRPr="00F2312A" w:rsidRDefault="000D52AA" w:rsidP="00F160AC">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a:graphicData>
                </a:graphic>
                <wp14:sizeRelV relativeFrom="margin">
                  <wp14:pctHeight>0</wp14:pctHeight>
                </wp14:sizeRelV>
              </wp:anchor>
            </w:drawing>
          </mc:Choice>
          <mc:Fallback>
            <w:pict>
              <v:shape w14:anchorId="07A8C184" id="TextBox 14" o:spid="_x0000_s1113" type="#_x0000_t202" style="position:absolute;margin-left:411.75pt;margin-top:408.7pt;width:18.7pt;height:24.45pt;flip:x;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" filled="f" stroked="f">
                <v:textbox>
                  <w:txbxContent>
                    <w:p w14:paraId="0D6E5002" w14:textId="77777777" w:rsidR="000D52AA" w:rsidRPr="00F2312A" w:rsidRDefault="000D52AA" w:rsidP="00F160AC">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w:pict>
          </mc:Fallback>
        </mc:AlternateContent>
      </w:r>
      <w:r w:rsidR="00BD29C0" w:rsidRPr="004A1273">
        <w:rPr>
          <w:noProof/>
          <w:sz w:val="20"/>
          <w:szCs w:val="20"/>
          <w:lang w:val="de-CH" w:eastAsia="de-CH"/>
        </w:rPr>
        <mc:AlternateContent>
          <mc:Choice Requires="wps">
            <w:drawing>
              <wp:anchor distT="0" distB="0" distL="114300" distR="114300" simplePos="0" relativeHeight="251918336" behindDoc="0" locked="0" layoutInCell="1" allowOverlap="1" wp14:anchorId="663EE61D" wp14:editId="33B5693B">
                <wp:simplePos x="0" y="0"/>
                <wp:positionH relativeFrom="column">
                  <wp:posOffset>2014855</wp:posOffset>
                </wp:positionH>
                <wp:positionV relativeFrom="paragraph">
                  <wp:posOffset>4761230</wp:posOffset>
                </wp:positionV>
                <wp:extent cx="307975" cy="231140"/>
                <wp:effectExtent l="0" t="0" r="0" b="0"/>
                <wp:wrapNone/>
                <wp:docPr id="205" name="TextBox 14"/>
                <wp:cNvGraphicFramePr/>
                <a:graphic xmlns:a="http://schemas.openxmlformats.org/drawingml/2006/main">
                  <a:graphicData uri="http://schemas.microsoft.com/office/word/2010/wordprocessingShape">
                    <wps:wsp>
                      <wps:cNvSpPr txBox="1"/>
                      <wps:spPr>
                        <a:xfrm flipH="1">
                          <a:off x="0" y="0"/>
                          <a:ext cx="307975" cy="231140"/>
                        </a:xfrm>
                        <a:prstGeom prst="rect">
                          <a:avLst/>
                        </a:prstGeom>
                        <a:noFill/>
                      </wps:spPr>
                      <wps:txbx>
                        <w:txbxContent>
                          <w:p w14:paraId="5771117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63EE61D" id="_x0000_s1114" type="#_x0000_t202" style="position:absolute;margin-left:158.65pt;margin-top:374.9pt;width:24.25pt;height:18.2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" filled="f" stroked="f">
                <v:textbox style="mso-fit-shape-to-text:t">
                  <w:txbxContent>
                    <w:p w14:paraId="5771117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w:pict>
          </mc:Fallback>
        </mc:AlternateContent>
      </w:r>
      <w:r w:rsidR="00B81880" w:rsidRPr="004A1273">
        <w:rPr>
          <w:noProof/>
          <w:sz w:val="20"/>
          <w:szCs w:val="20"/>
          <w:lang w:val="de-CH" w:eastAsia="de-CH"/>
        </w:rPr>
        <mc:AlternateContent>
          <mc:Choice Requires="wps">
            <w:drawing>
              <wp:anchor distT="0" distB="0" distL="114300" distR="114300" simplePos="0" relativeHeight="251910144" behindDoc="0" locked="0" layoutInCell="1" allowOverlap="1" wp14:anchorId="2FE2B1C8" wp14:editId="5192D094">
                <wp:simplePos x="0" y="0"/>
                <wp:positionH relativeFrom="column">
                  <wp:posOffset>2239010</wp:posOffset>
                </wp:positionH>
                <wp:positionV relativeFrom="paragraph">
                  <wp:posOffset>3843655</wp:posOffset>
                </wp:positionV>
                <wp:extent cx="307975" cy="231140"/>
                <wp:effectExtent l="0" t="0" r="0" b="0"/>
                <wp:wrapNone/>
                <wp:docPr id="201" name="TextBox 14"/>
                <wp:cNvGraphicFramePr/>
                <a:graphic xmlns:a="http://schemas.openxmlformats.org/drawingml/2006/main">
                  <a:graphicData uri="http://schemas.microsoft.com/office/word/2010/wordprocessingShape">
                    <wps:wsp>
                      <wps:cNvSpPr txBox="1"/>
                      <wps:spPr>
                        <a:xfrm flipH="1">
                          <a:off x="0" y="0"/>
                          <a:ext cx="307975" cy="231140"/>
                        </a:xfrm>
                        <a:prstGeom prst="rect">
                          <a:avLst/>
                        </a:prstGeom>
                        <a:noFill/>
                      </wps:spPr>
                      <wps:txbx>
                        <w:txbxContent>
                          <w:p w14:paraId="453542D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FE2B1C8" id="_x0000_s1115" type="#_x0000_t202" style="position:absolute;margin-left:176.3pt;margin-top:302.65pt;width:24.25pt;height:18.2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" filled="f" stroked="f">
                <v:textbox style="mso-fit-shape-to-text:t">
                  <w:txbxContent>
                    <w:p w14:paraId="453542DE" w14:textId="77777777" w:rsidR="000D52AA" w:rsidRPr="00833BD2" w:rsidRDefault="000D52AA" w:rsidP="00B8188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w:pict>
          </mc:Fallback>
        </mc:AlternateContent>
      </w:r>
    </w:p>
    <w:p w14:paraId="7E5C3D81" w14:textId="6623A669" w:rsidR="00134B2C" w:rsidRPr="004A1273" w:rsidRDefault="00134B2C" w:rsidP="007F48BF">
      <w:pPr>
        <w:spacing w:line="480" w:lineRule="auto"/>
        <w:rPr>
          <w:sz w:val="20"/>
          <w:szCs w:val="20"/>
          <w:lang w:eastAsia="de-CH"/>
        </w:rPr>
      </w:pPr>
    </w:p>
    <w:p w14:paraId="245650EF" w14:textId="1A0F5604" w:rsidR="00450B99" w:rsidRPr="004A1273" w:rsidRDefault="00450B99" w:rsidP="00E0331E">
      <w:pPr>
        <w:spacing w:line="480" w:lineRule="auto"/>
        <w:rPr>
          <w:rFonts w:cstheme="minorHAnsi"/>
          <w:sz w:val="20"/>
        </w:rPr>
      </w:pPr>
    </w:p>
    <w:p w14:paraId="5C06F34F" w14:textId="36D2F776" w:rsidR="00476E09" w:rsidRDefault="00450B99" w:rsidP="000963D5">
      <w:pPr>
        <w:spacing w:line="480" w:lineRule="auto"/>
        <w:rPr>
          <w:rFonts w:cstheme="minorHAnsi"/>
          <w:sz w:val="20"/>
        </w:rPr>
      </w:pPr>
      <w:r w:rsidRPr="004A1273">
        <w:rPr>
          <w:noProof/>
          <w:lang w:val="de-CH" w:eastAsia="de-CH"/>
        </w:rPr>
        <mc:AlternateContent>
          <mc:Choice Requires="wpg">
            <w:drawing>
              <wp:anchor distT="0" distB="0" distL="114300" distR="114300" simplePos="0" relativeHeight="252008448" behindDoc="0" locked="0" layoutInCell="1" allowOverlap="1" wp14:anchorId="45B9F062" wp14:editId="085896EF">
                <wp:simplePos x="0" y="0"/>
                <wp:positionH relativeFrom="margin">
                  <wp:align>left</wp:align>
                </wp:positionH>
                <wp:positionV relativeFrom="margin">
                  <wp:align>top</wp:align>
                </wp:positionV>
                <wp:extent cx="6041390" cy="7839075"/>
                <wp:effectExtent l="0" t="0" r="0" b="9525"/>
                <wp:wrapSquare wrapText="bothSides"/>
                <wp:docPr id="298" name="Group 298"/>
                <wp:cNvGraphicFramePr/>
                <a:graphic xmlns:a="http://schemas.openxmlformats.org/drawingml/2006/main">
                  <a:graphicData uri="http://schemas.microsoft.com/office/word/2010/wordprocessingGroup">
                    <wpg:wgp>
                      <wpg:cNvGrpSpPr/>
                      <wpg:grpSpPr>
                        <a:xfrm>
                          <a:off x="0" y="0"/>
                          <a:ext cx="6041390" cy="7839075"/>
                          <a:chOff x="0" y="0"/>
                          <a:chExt cx="6041390" cy="7839075"/>
                        </a:xfrm>
                      </wpg:grpSpPr>
                      <wpg:grpSp>
                        <wpg:cNvPr id="296" name="Group 296"/>
                        <wpg:cNvGrpSpPr/>
                        <wpg:grpSpPr>
                          <a:xfrm>
                            <a:off x="0" y="0"/>
                            <a:ext cx="6041390" cy="7839075"/>
                            <a:chOff x="0" y="0"/>
                            <a:chExt cx="6041390" cy="7839075"/>
                          </a:xfrm>
                        </wpg:grpSpPr>
                        <wpg:grpSp>
                          <wpg:cNvPr id="292" name="Group 292"/>
                          <wpg:cNvGrpSpPr/>
                          <wpg:grpSpPr>
                            <a:xfrm>
                              <a:off x="0" y="0"/>
                              <a:ext cx="6041390" cy="7839075"/>
                              <a:chOff x="0" y="0"/>
                              <a:chExt cx="6041390" cy="7839075"/>
                            </a:xfrm>
                          </wpg:grpSpPr>
                          <wpg:grpSp>
                            <wpg:cNvPr id="288" name="Group 288"/>
                            <wpg:cNvGrpSpPr/>
                            <wpg:grpSpPr>
                              <a:xfrm>
                                <a:off x="0" y="0"/>
                                <a:ext cx="6041390" cy="7839075"/>
                                <a:chOff x="0" y="0"/>
                                <a:chExt cx="6041390" cy="7839075"/>
                              </a:xfrm>
                            </wpg:grpSpPr>
                            <wpg:grpSp>
                              <wpg:cNvPr id="286" name="Group 286"/>
                              <wpg:cNvGrpSpPr/>
                              <wpg:grpSpPr>
                                <a:xfrm>
                                  <a:off x="0" y="0"/>
                                  <a:ext cx="6041390" cy="7839075"/>
                                  <a:chOff x="0" y="0"/>
                                  <a:chExt cx="6041390" cy="7839075"/>
                                </a:xfrm>
                              </wpg:grpSpPr>
                              <wpg:grpSp>
                                <wpg:cNvPr id="284" name="Group 284"/>
                                <wpg:cNvGrpSpPr/>
                                <wpg:grpSpPr>
                                  <a:xfrm>
                                    <a:off x="0" y="0"/>
                                    <a:ext cx="6041390" cy="7839075"/>
                                    <a:chOff x="0" y="0"/>
                                    <a:chExt cx="6041390" cy="7839075"/>
                                  </a:xfrm>
                                </wpg:grpSpPr>
                                <wpg:grpSp>
                                  <wpg:cNvPr id="281" name="Group 281"/>
                                  <wpg:cNvGrpSpPr/>
                                  <wpg:grpSpPr>
                                    <a:xfrm>
                                      <a:off x="0" y="0"/>
                                      <a:ext cx="6041390" cy="7839075"/>
                                      <a:chOff x="0" y="0"/>
                                      <a:chExt cx="6041390" cy="7839076"/>
                                    </a:xfrm>
                                  </wpg:grpSpPr>
                                  <wpg:grpSp>
                                    <wpg:cNvPr id="280" name="Group 280"/>
                                    <wpg:cNvGrpSpPr/>
                                    <wpg:grpSpPr>
                                      <a:xfrm>
                                        <a:off x="0" y="0"/>
                                        <a:ext cx="6041390" cy="7839076"/>
                                        <a:chOff x="0" y="0"/>
                                        <a:chExt cx="6041390" cy="7839076"/>
                                      </a:xfrm>
                                    </wpg:grpSpPr>
                                    <wpg:grpSp>
                                      <wpg:cNvPr id="246" name="Group 246"/>
                                      <wpg:cNvGrpSpPr/>
                                      <wpg:grpSpPr>
                                        <a:xfrm>
                                          <a:off x="0" y="0"/>
                                          <a:ext cx="6041390" cy="7839076"/>
                                          <a:chOff x="0" y="0"/>
                                          <a:chExt cx="6041390" cy="7839076"/>
                                        </a:xfrm>
                                      </wpg:grpSpPr>
                                      <pic:pic xmlns:pic="http://schemas.openxmlformats.org/drawingml/2006/picture">
                                        <pic:nvPicPr>
                                          <pic:cNvPr id="242" name="Picture 24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390" cy="6437630"/>
                                          </a:xfrm>
                                          <a:prstGeom prst="rect">
                                            <a:avLst/>
                                          </a:prstGeom>
                                          <a:noFill/>
                                        </pic:spPr>
                                      </pic:pic>
                                      <wps:wsp>
                                        <wps:cNvPr id="245" name="Text Box 245"/>
                                        <wps:cNvSpPr txBox="1"/>
                                        <wps:spPr>
                                          <a:xfrm>
                                            <a:off x="0" y="6495416"/>
                                            <a:ext cx="6041390" cy="1343660"/>
                                          </a:xfrm>
                                          <a:prstGeom prst="rect">
                                            <a:avLst/>
                                          </a:prstGeom>
                                          <a:solidFill>
                                            <a:prstClr val="white"/>
                                          </a:solidFill>
                                          <a:ln>
                                            <a:noFill/>
                                          </a:ln>
                                        </wps:spPr>
                                        <wps:txbx>
                                          <w:txbxContent>
                                            <w:p w14:paraId="6ED62E36" w14:textId="3E276263" w:rsidR="000D52AA" w:rsidRPr="00A55476" w:rsidRDefault="000D52AA" w:rsidP="00134B2C">
                                              <w:pPr>
                                                <w:pStyle w:val="Caption"/>
                                                <w:spacing w:line="480" w:lineRule="auto"/>
                                                <w:rPr>
                                                  <w:rFonts w:asciiTheme="minorHAnsi" w:eastAsiaTheme="minorHAnsi" w:hAnsiTheme="minorHAnsi" w:cstheme="minorHAnsi"/>
                                                  <w:noProof/>
                                                  <w:color w:val="auto"/>
                                                  <w:sz w:val="20"/>
                                                </w:rPr>
                                              </w:pPr>
                                              <w:bookmarkStart w:id="5" w:name="_Ref47451226"/>
                                              <w:r w:rsidRPr="00A55476">
                                                <w:rPr>
                                                  <w:rFonts w:asciiTheme="minorHAnsi" w:hAnsiTheme="minorHAnsi" w:cstheme="minorHAnsi"/>
                                                  <w:color w:val="auto"/>
                                                </w:rPr>
                                                <w:t xml:space="preserve">Figure </w:t>
                                              </w:r>
                                              <w:r w:rsidRPr="00A55476">
                                                <w:rPr>
                                                  <w:rFonts w:asciiTheme="minorHAnsi" w:hAnsiTheme="minorHAnsi" w:cstheme="minorHAnsi"/>
                                                  <w:color w:val="auto"/>
                                                </w:rPr>
                                                <w:fldChar w:fldCharType="begin"/>
                                              </w:r>
                                              <w:r w:rsidRPr="00A55476">
                                                <w:rPr>
                                                  <w:rFonts w:asciiTheme="minorHAnsi" w:hAnsiTheme="minorHAnsi" w:cstheme="minorHAnsi"/>
                                                  <w:color w:val="auto"/>
                                                </w:rPr>
                                                <w:instrText xml:space="preserve"> SEQ Figure \* ARABIC </w:instrText>
                                              </w:r>
                                              <w:r w:rsidRPr="00A55476">
                                                <w:rPr>
                                                  <w:rFonts w:asciiTheme="minorHAnsi" w:hAnsiTheme="minorHAnsi" w:cstheme="minorHAnsi"/>
                                                  <w:color w:val="auto"/>
                                                </w:rPr>
                                                <w:fldChar w:fldCharType="separate"/>
                                              </w:r>
                                              <w:r>
                                                <w:rPr>
                                                  <w:rFonts w:asciiTheme="minorHAnsi" w:hAnsiTheme="minorHAnsi" w:cstheme="minorHAnsi"/>
                                                  <w:noProof/>
                                                  <w:color w:val="auto"/>
                                                </w:rPr>
                                                <w:t>2</w:t>
                                              </w:r>
                                              <w:r w:rsidRPr="00A55476">
                                                <w:rPr>
                                                  <w:rFonts w:asciiTheme="minorHAnsi" w:hAnsiTheme="minorHAnsi" w:cstheme="minorHAnsi"/>
                                                  <w:color w:val="auto"/>
                                                </w:rPr>
                                                <w:fldChar w:fldCharType="end"/>
                                              </w:r>
                                              <w:bookmarkEnd w:id="5"/>
                                              <w:r w:rsidRPr="00A55476">
                                                <w:rPr>
                                                  <w:rFonts w:asciiTheme="minorHAnsi" w:hAnsiTheme="minorHAnsi" w:cstheme="minorHAnsi"/>
                                                  <w:color w:val="auto"/>
                                                </w:rPr>
                                                <w:t>.</w:t>
                                              </w:r>
                                              <w:r>
                                                <w:rPr>
                                                  <w:rFonts w:asciiTheme="minorHAnsi" w:hAnsiTheme="minorHAnsi" w:cstheme="minorHAnsi"/>
                                                  <w:color w:val="auto"/>
                                                </w:rPr>
                                                <w:t xml:space="preserve"> </w:t>
                                              </w:r>
                                              <w:r w:rsidRPr="005F3232">
                                                <w:rPr>
                                                  <w:rFonts w:asciiTheme="minorHAnsi" w:hAnsiTheme="minorHAnsi" w:cstheme="minorHAnsi"/>
                                                  <w:b w:val="0"/>
                                                  <w:color w:val="auto"/>
                                                  <w:lang w:val="en-GB"/>
                                                </w:rPr>
                                                <w:t xml:space="preserve">Solution </w:t>
                                              </w:r>
                                              <w:r w:rsidRPr="005F3232">
                                                <w:rPr>
                                                  <w:rFonts w:asciiTheme="minorHAnsi" w:hAnsiTheme="minorHAnsi" w:cstheme="minorHAnsi"/>
                                                  <w:b w:val="0"/>
                                                  <w:color w:val="auto"/>
                                                  <w:vertAlign w:val="superscript"/>
                                                  <w:lang w:val="en-GB"/>
                                                </w:rPr>
                                                <w:t>31</w:t>
                                              </w:r>
                                              <w:r w:rsidRPr="005F3232">
                                                <w:rPr>
                                                  <w:rFonts w:asciiTheme="minorHAnsi" w:hAnsiTheme="minorHAnsi" w:cstheme="minorHAnsi"/>
                                                  <w:b w:val="0"/>
                                                  <w:color w:val="auto"/>
                                                  <w:lang w:val="en-GB"/>
                                                </w:rPr>
                                                <w:t>P nuclear magnetic resonance (NMR) spectra (500 MHz) of the</w:t>
                                              </w:r>
                                              <w:r>
                                                <w:rPr>
                                                  <w:rFonts w:asciiTheme="minorHAnsi" w:hAnsiTheme="minorHAnsi" w:cstheme="minorHAnsi"/>
                                                  <w:b w:val="0"/>
                                                  <w:color w:val="auto"/>
                                                  <w:lang w:val="en-GB"/>
                                                </w:rPr>
                                                <w:t xml:space="preserve"> combined orthophosphate (</w:t>
                                              </w:r>
                                              <w:r w:rsidRPr="00F2312A">
                                                <w:rPr>
                                                  <w:rFonts w:asciiTheme="minorHAnsi" w:hAnsiTheme="minorHAnsi" w:cstheme="minorHAnsi"/>
                                                  <w:color w:val="auto"/>
                                                  <w:lang w:val="en-GB"/>
                                                </w:rPr>
                                                <w:t>o</w:t>
                                              </w:r>
                                              <w:r>
                                                <w:rPr>
                                                  <w:rFonts w:asciiTheme="minorHAnsi" w:hAnsiTheme="minorHAnsi" w:cstheme="minorHAnsi"/>
                                                  <w:b w:val="0"/>
                                                  <w:color w:val="auto"/>
                                                  <w:lang w:val="en-GB"/>
                                                </w:rPr>
                                                <w:t xml:space="preserve">) and </w:t>
                                              </w:r>
                                              <w:r w:rsidRPr="005F3232">
                                                <w:rPr>
                                                  <w:rFonts w:asciiTheme="minorHAnsi" w:hAnsiTheme="minorHAnsi" w:cstheme="minorHAnsi"/>
                                                  <w:b w:val="0"/>
                                                  <w:color w:val="auto"/>
                                                  <w:lang w:val="en-GB"/>
                                                </w:rPr>
                                                <w:t>phosphomono</w:t>
                                              </w:r>
                                              <w:r>
                                                <w:rPr>
                                                  <w:rFonts w:asciiTheme="minorHAnsi" w:hAnsiTheme="minorHAnsi" w:cstheme="minorHAnsi"/>
                                                  <w:b w:val="0"/>
                                                  <w:color w:val="auto"/>
                                                  <w:lang w:val="en-GB"/>
                                                </w:rPr>
                                                <w:t xml:space="preserve">ester </w:t>
                                              </w:r>
                                              <w:r w:rsidRPr="005F3232">
                                                <w:rPr>
                                                  <w:rFonts w:asciiTheme="minorHAnsi" w:hAnsiTheme="minorHAnsi" w:cstheme="minorHAnsi"/>
                                                  <w:b w:val="0"/>
                                                  <w:color w:val="auto"/>
                                                  <w:lang w:val="en-GB"/>
                                                </w:rPr>
                                                <w:t xml:space="preserve">region on </w:t>
                                              </w:r>
                                              <w:r>
                                                <w:rPr>
                                                  <w:rFonts w:asciiTheme="minorHAnsi" w:hAnsiTheme="minorHAnsi" w:cstheme="minorHAnsi"/>
                                                  <w:b w:val="0"/>
                                                  <w:color w:val="auto"/>
                                                  <w:lang w:val="en-GB"/>
                                                </w:rPr>
                                                <w:t>the molecular size fractions (</w:t>
                                              </w:r>
                                              <w:proofErr w:type="spellStart"/>
                                              <w:r w:rsidRPr="005F3232">
                                                <w:rPr>
                                                  <w:rFonts w:asciiTheme="minorHAnsi" w:hAnsiTheme="minorHAnsi" w:cstheme="minorHAnsi"/>
                                                  <w:b w:val="0"/>
                                                  <w:color w:val="auto"/>
                                                </w:rPr>
                                                <w:t>Superdex</w:t>
                                              </w:r>
                                              <w:proofErr w:type="spellEnd"/>
                                              <w:r w:rsidRPr="005F3232">
                                                <w:rPr>
                                                  <w:rFonts w:asciiTheme="minorHAnsi" w:hAnsiTheme="minorHAnsi" w:cstheme="minorHAnsi"/>
                                                  <w:b w:val="0"/>
                                                  <w:color w:val="auto"/>
                                                </w:rPr>
                                                <w:t>™ 75 prep grade</w:t>
                                              </w:r>
                                              <w:r>
                                                <w:rPr>
                                                  <w:rFonts w:asciiTheme="minorHAnsi" w:hAnsiTheme="minorHAnsi" w:cstheme="minorHAnsi"/>
                                                  <w:b w:val="0"/>
                                                  <w:color w:val="auto"/>
                                                </w:rPr>
                                                <w:t xml:space="preserve"> column)</w:t>
                                              </w:r>
                                              <w:r>
                                                <w:rPr>
                                                  <w:rFonts w:asciiTheme="minorHAnsi" w:hAnsiTheme="minorHAnsi" w:cstheme="minorHAnsi"/>
                                                  <w:b w:val="0"/>
                                                  <w:color w:val="auto"/>
                                                  <w:lang w:val="en-GB"/>
                                                </w:rPr>
                                                <w:t xml:space="preserve"> of</w:t>
                                              </w:r>
                                              <w:r w:rsidRPr="005F3232">
                                                <w:rPr>
                                                  <w:rFonts w:asciiTheme="minorHAnsi" w:hAnsiTheme="minorHAnsi" w:cstheme="minorHAnsi"/>
                                                  <w:b w:val="0"/>
                                                  <w:color w:val="auto"/>
                                                  <w:lang w:val="en-GB"/>
                                                </w:rPr>
                                                <w:t xml:space="preserve"> 0.25 </w:t>
                                              </w:r>
                                              <w:r>
                                                <w:rPr>
                                                  <w:rFonts w:asciiTheme="minorHAnsi" w:hAnsiTheme="minorHAnsi" w:cstheme="minorHAnsi"/>
                                                  <w:b w:val="0"/>
                                                  <w:color w:val="auto"/>
                                                  <w:lang w:val="en-GB"/>
                                                </w:rPr>
                                                <w:t>M</w:t>
                                              </w:r>
                                              <w:r w:rsidRPr="005F3232">
                                                <w:rPr>
                                                  <w:rFonts w:asciiTheme="minorHAnsi" w:hAnsiTheme="minorHAnsi" w:cstheme="minorHAnsi"/>
                                                  <w:b w:val="0"/>
                                                  <w:color w:val="auto"/>
                                                  <w:lang w:val="en-GB"/>
                                                </w:rPr>
                                                <w:t xml:space="preserve"> Na</w:t>
                                              </w:r>
                                              <w:r>
                                                <w:rPr>
                                                  <w:rFonts w:asciiTheme="minorHAnsi" w:hAnsiTheme="minorHAnsi" w:cstheme="minorHAnsi"/>
                                                  <w:b w:val="0"/>
                                                  <w:color w:val="auto"/>
                                                  <w:lang w:val="en-GB"/>
                                                </w:rPr>
                                                <w:t>OH + 0.05 M EDTA soil extracts of the Gleysol and Cambisol (A</w:t>
                                              </w:r>
                                              <w:r w:rsidRPr="005F3232">
                                                <w:rPr>
                                                  <w:rFonts w:asciiTheme="minorHAnsi" w:hAnsiTheme="minorHAnsi" w:cstheme="minorHAnsi"/>
                                                  <w:b w:val="0"/>
                                                  <w:color w:val="auto"/>
                                                  <w:lang w:val="en-GB"/>
                                                </w:rPr>
                                                <w:t>).</w:t>
                                              </w:r>
                                              <w:r>
                                                <w:rPr>
                                                  <w:rFonts w:asciiTheme="minorHAnsi" w:hAnsiTheme="minorHAnsi" w:cstheme="minorHAnsi"/>
                                                  <w:b w:val="0"/>
                                                  <w:color w:val="auto"/>
                                                  <w:lang w:val="en-GB"/>
                                                </w:rPr>
                                                <w:t xml:space="preserve"> The peaks of α-glycerophosphate/unknown high molecular weight P</w:t>
                                              </w:r>
                                              <w:r w:rsidRPr="00900BE9">
                                                <w:rPr>
                                                  <w:rFonts w:asciiTheme="minorHAnsi" w:hAnsiTheme="minorHAnsi" w:cstheme="minorHAnsi"/>
                                                  <w:b w:val="0"/>
                                                  <w:color w:val="auto"/>
                                                  <w:vertAlign w:val="subscript"/>
                                                  <w:lang w:val="en-GB"/>
                                                </w:rPr>
                                                <w:t>org</w:t>
                                              </w:r>
                                              <w:r>
                                                <w:rPr>
                                                  <w:rFonts w:asciiTheme="minorHAnsi" w:hAnsiTheme="minorHAnsi" w:cstheme="minorHAnsi"/>
                                                  <w:b w:val="0"/>
                                                  <w:color w:val="auto"/>
                                                  <w:lang w:val="en-GB"/>
                                                </w:rPr>
                                                <w:t xml:space="preserve"> </w:t>
                                              </w:r>
                                              <w:r>
                                                <w:rPr>
                                                  <w:rFonts w:asciiTheme="minorHAnsi" w:hAnsiTheme="minorHAnsi" w:cstheme="minorHAnsi"/>
                                                  <w:b w:val="0"/>
                                                  <w:color w:val="auto"/>
                                                  <w:lang w:val="en-GB"/>
                                                </w:rPr>
                                                <w:fldChar w:fldCharType="begin"/>
                                              </w:r>
                                              <w:r>
                                                <w:rPr>
                                                  <w:rFonts w:asciiTheme="minorHAnsi" w:hAnsiTheme="minorHAnsi" w:cstheme="minorHAnsi"/>
                                                  <w:b w:val="0"/>
                                                  <w:color w:val="auto"/>
                                                  <w:lang w:val="en-GB"/>
                                                </w:rPr>
                                                <w:instrText xml:space="preserve"> ADDIN EN.CITE &lt;EndNote&gt;&lt;Cite&gt;&lt;Author&gt;McLaren&lt;/Author&gt;&lt;Year&gt;2015&lt;/Year&gt;&lt;RecNum&gt;24&lt;/RecNum&gt;&lt;DisplayText&gt;(McLaren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Pr>
                                                  <w:rFonts w:asciiTheme="minorHAnsi" w:hAnsiTheme="minorHAnsi" w:cstheme="minorHAnsi"/>
                                                  <w:b w:val="0"/>
                                                  <w:color w:val="auto"/>
                                                  <w:lang w:val="en-GB"/>
                                                </w:rPr>
                                                <w:fldChar w:fldCharType="separate"/>
                                              </w:r>
                                              <w:r>
                                                <w:rPr>
                                                  <w:rFonts w:asciiTheme="minorHAnsi" w:hAnsiTheme="minorHAnsi" w:cstheme="minorHAnsi"/>
                                                  <w:b w:val="0"/>
                                                  <w:noProof/>
                                                  <w:color w:val="auto"/>
                                                  <w:lang w:val="en-GB"/>
                                                </w:rPr>
                                                <w:t>(McLaren et al., 2015)</w:t>
                                              </w:r>
                                              <w:r>
                                                <w:rPr>
                                                  <w:rFonts w:asciiTheme="minorHAnsi" w:hAnsiTheme="minorHAnsi" w:cstheme="minorHAnsi"/>
                                                  <w:b w:val="0"/>
                                                  <w:color w:val="auto"/>
                                                  <w:lang w:val="en-GB"/>
                                                </w:rPr>
                                                <w:fldChar w:fldCharType="end"/>
                                              </w:r>
                                              <w:r>
                                                <w:rPr>
                                                  <w:rFonts w:asciiTheme="minorHAnsi" w:hAnsiTheme="minorHAnsi" w:cstheme="minorHAnsi"/>
                                                  <w:b w:val="0"/>
                                                  <w:color w:val="auto"/>
                                                  <w:lang w:val="en-GB"/>
                                                </w:rPr>
                                                <w:t xml:space="preserve"> (</w:t>
                                              </w:r>
                                              <w:r w:rsidRPr="00C57896">
                                                <w:rPr>
                                                  <w:rFonts w:asciiTheme="minorHAnsi" w:hAnsiTheme="minorHAnsi" w:cstheme="minorHAnsi"/>
                                                  <w:color w:val="auto"/>
                                                  <w:lang w:val="en-GB"/>
                                                </w:rPr>
                                                <w:t>+</w:t>
                                              </w:r>
                                              <w:r>
                                                <w:rPr>
                                                  <w:rFonts w:asciiTheme="minorHAnsi" w:hAnsiTheme="minorHAnsi" w:cstheme="minorHAnsi"/>
                                                  <w:b w:val="0"/>
                                                  <w:color w:val="auto"/>
                                                  <w:lang w:val="en-GB"/>
                                                </w:rPr>
                                                <w:t xml:space="preserve">) as well as </w:t>
                                              </w:r>
                                              <w:r w:rsidRPr="00833BD2">
                                                <w:rPr>
                                                  <w:rFonts w:asciiTheme="minorHAnsi" w:hAnsiTheme="minorHAnsi" w:cstheme="minorHAnsi"/>
                                                  <w:b w:val="0"/>
                                                  <w:i/>
                                                  <w:color w:val="auto"/>
                                                  <w:lang w:val="en-GB"/>
                                                </w:rPr>
                                                <w:t>myo</w:t>
                                              </w:r>
                                              <w:r>
                                                <w:rPr>
                                                  <w:rFonts w:asciiTheme="minorHAnsi" w:hAnsiTheme="minorHAnsi" w:cstheme="minorHAnsi"/>
                                                  <w:b w:val="0"/>
                                                  <w:color w:val="auto"/>
                                                  <w:lang w:val="en-GB"/>
                                                </w:rPr>
                                                <w:t>- (</w:t>
                                              </w:r>
                                              <w:r>
                                                <w:rPr>
                                                  <w:rFonts w:asciiTheme="minorHAnsi" w:hAnsiTheme="minorHAnsi" w:cstheme="minorHAnsi"/>
                                                  <w:color w:val="auto"/>
                                                  <w:lang w:val="en-GB"/>
                                                </w:rPr>
                                                <w:t>*</w:t>
                                              </w:r>
                                              <w:r>
                                                <w:rPr>
                                                  <w:rFonts w:asciiTheme="minorHAnsi" w:hAnsiTheme="minorHAnsi" w:cstheme="minorHAnsi"/>
                                                  <w:b w:val="0"/>
                                                  <w:color w:val="auto"/>
                                                  <w:lang w:val="en-GB"/>
                                                </w:rPr>
                                                <w:t xml:space="preserve">) and </w:t>
                                              </w:r>
                                              <w:r w:rsidRPr="00833BD2">
                                                <w:rPr>
                                                  <w:rFonts w:asciiTheme="minorHAnsi" w:hAnsiTheme="minorHAnsi" w:cstheme="minorHAnsi"/>
                                                  <w:b w:val="0"/>
                                                  <w:i/>
                                                  <w:color w:val="auto"/>
                                                  <w:lang w:val="en-GB"/>
                                                </w:rPr>
                                                <w:t>scyllo</w:t>
                                              </w:r>
                                              <w:r>
                                                <w:rPr>
                                                  <w:rFonts w:asciiTheme="minorHAnsi" w:hAnsiTheme="minorHAnsi" w:cstheme="minorHAnsi"/>
                                                  <w:b w:val="0"/>
                                                  <w:color w:val="auto"/>
                                                  <w:lang w:val="en-GB"/>
                                                </w:rPr>
                                                <w:t>- (</w:t>
                                              </w:r>
                                              <w:r w:rsidRPr="00833BD2">
                                                <w:rPr>
                                                  <w:rFonts w:asciiTheme="minorHAnsi" w:hAnsiTheme="minorHAnsi" w:cstheme="minorHAnsi"/>
                                                  <w:color w:val="auto"/>
                                                  <w:lang w:val="en-GB"/>
                                                </w:rPr>
                                                <w:t>s</w:t>
                                              </w:r>
                                              <w:r>
                                                <w:rPr>
                                                  <w:rFonts w:asciiTheme="minorHAnsi" w:hAnsiTheme="minorHAnsi" w:cstheme="minorHAnsi"/>
                                                  <w:b w:val="0"/>
                                                  <w:color w:val="auto"/>
                                                  <w:lang w:val="en-GB"/>
                                                </w:rPr>
                                                <w:t>) IP</w:t>
                                              </w:r>
                                              <w:r w:rsidRPr="00833BD2">
                                                <w:rPr>
                                                  <w:rFonts w:asciiTheme="minorHAnsi" w:hAnsiTheme="minorHAnsi" w:cstheme="minorHAnsi"/>
                                                  <w:b w:val="0"/>
                                                  <w:color w:val="auto"/>
                                                  <w:vertAlign w:val="subscript"/>
                                                  <w:lang w:val="en-GB"/>
                                                </w:rPr>
                                                <w:t>6</w:t>
                                              </w:r>
                                              <w:r>
                                                <w:rPr>
                                                  <w:rFonts w:asciiTheme="minorHAnsi" w:hAnsiTheme="minorHAnsi" w:cstheme="minorHAnsi"/>
                                                  <w:b w:val="0"/>
                                                  <w:color w:val="auto"/>
                                                  <w:lang w:val="en-GB"/>
                                                </w:rPr>
                                                <w:t xml:space="preserve"> are marked.</w:t>
                                              </w:r>
                                              <w:r w:rsidRPr="005F3232">
                                                <w:rPr>
                                                  <w:rFonts w:asciiTheme="minorHAnsi" w:hAnsiTheme="minorHAnsi" w:cstheme="minorHAnsi"/>
                                                  <w:b w:val="0"/>
                                                  <w:color w:val="auto"/>
                                                  <w:lang w:val="en-GB"/>
                                                </w:rPr>
                                                <w:t xml:space="preserve"> Signal intensities were normalised to </w:t>
                                              </w:r>
                                              <w:r>
                                                <w:rPr>
                                                  <w:rFonts w:asciiTheme="minorHAnsi" w:hAnsiTheme="minorHAnsi" w:cstheme="minorHAnsi"/>
                                                  <w:b w:val="0"/>
                                                  <w:color w:val="auto"/>
                                                  <w:lang w:val="en-GB"/>
                                                </w:rPr>
                                                <w:t xml:space="preserve">a </w:t>
                                              </w:r>
                                              <w:proofErr w:type="spellStart"/>
                                              <w:r w:rsidRPr="0068547A">
                                                <w:rPr>
                                                  <w:rFonts w:asciiTheme="minorHAnsi" w:hAnsiTheme="minorHAnsi" w:cstheme="minorHAnsi"/>
                                                  <w:b w:val="0"/>
                                                  <w:color w:val="auto"/>
                                                  <w:lang w:val="en-GB"/>
                                                </w:rPr>
                                                <w:t>methylenediphosphonic</w:t>
                                              </w:r>
                                              <w:proofErr w:type="spellEnd"/>
                                              <w:r w:rsidRPr="0068547A">
                                                <w:rPr>
                                                  <w:rFonts w:asciiTheme="minorHAnsi" w:hAnsiTheme="minorHAnsi" w:cstheme="minorHAnsi"/>
                                                  <w:b w:val="0"/>
                                                  <w:color w:val="auto"/>
                                                  <w:lang w:val="en-GB"/>
                                                </w:rPr>
                                                <w:t xml:space="preserve"> acid standard</w:t>
                                              </w:r>
                                              <w:r w:rsidRPr="005F3232">
                                                <w:rPr>
                                                  <w:rFonts w:asciiTheme="minorHAnsi" w:hAnsiTheme="minorHAnsi" w:cstheme="minorHAnsi"/>
                                                  <w:b w:val="0"/>
                                                  <w:color w:val="auto"/>
                                                  <w:lang w:val="en-GB"/>
                                                </w:rPr>
                                                <w:t xml:space="preserve"> peak intensity. The vertical axes were </w:t>
                                              </w:r>
                                              <w:r>
                                                <w:rPr>
                                                  <w:rFonts w:asciiTheme="minorHAnsi" w:hAnsiTheme="minorHAnsi" w:cstheme="minorHAnsi"/>
                                                  <w:b w:val="0"/>
                                                  <w:color w:val="auto"/>
                                                  <w:lang w:val="en-GB"/>
                                                </w:rPr>
                                                <w:t>scaled</w:t>
                                              </w:r>
                                              <w:r w:rsidRPr="005F3232">
                                                <w:rPr>
                                                  <w:rFonts w:asciiTheme="minorHAnsi" w:hAnsiTheme="minorHAnsi" w:cstheme="minorHAnsi"/>
                                                  <w:b w:val="0"/>
                                                  <w:color w:val="auto"/>
                                                  <w:lang w:val="en-GB"/>
                                                </w:rPr>
                                                <w:t xml:space="preserve"> for improved visibility of spectral features, as indicated by a factor.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79" name="Group 279"/>
                                      <wpg:cNvGrpSpPr/>
                                      <wpg:grpSpPr>
                                        <a:xfrm>
                                          <a:off x="539750" y="203200"/>
                                          <a:ext cx="5048250" cy="5177790"/>
                                          <a:chOff x="0" y="0"/>
                                          <a:chExt cx="5048250" cy="5177790"/>
                                        </a:xfrm>
                                      </wpg:grpSpPr>
                                      <wps:wsp>
                                        <wps:cNvPr id="226" name="TextBox 14"/>
                                        <wps:cNvSpPr txBox="1"/>
                                        <wps:spPr>
                                          <a:xfrm flipH="1">
                                            <a:off x="1260475" y="3641725"/>
                                            <a:ext cx="307975" cy="231140"/>
                                          </a:xfrm>
                                          <a:prstGeom prst="rect">
                                            <a:avLst/>
                                          </a:prstGeom>
                                          <a:noFill/>
                                        </wps:spPr>
                                        <wps:txbx>
                                          <w:txbxContent>
                                            <w:p w14:paraId="3ED8D06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27" name="TextBox 14"/>
                                        <wps:cNvSpPr txBox="1"/>
                                        <wps:spPr>
                                          <a:xfrm flipH="1">
                                            <a:off x="1543050" y="3641725"/>
                                            <a:ext cx="307975" cy="231140"/>
                                          </a:xfrm>
                                          <a:prstGeom prst="rect">
                                            <a:avLst/>
                                          </a:prstGeom>
                                          <a:noFill/>
                                        </wps:spPr>
                                        <wps:txbx>
                                          <w:txbxContent>
                                            <w:p w14:paraId="767AC970"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28" name="TextBox 14"/>
                                        <wps:cNvSpPr txBox="1"/>
                                        <wps:spPr>
                                          <a:xfrm flipH="1">
                                            <a:off x="1609725" y="3641725"/>
                                            <a:ext cx="307975" cy="209550"/>
                                          </a:xfrm>
                                          <a:prstGeom prst="rect">
                                            <a:avLst/>
                                          </a:prstGeom>
                                          <a:noFill/>
                                        </wps:spPr>
                                        <wps:txbx>
                                          <w:txbxContent>
                                            <w:p w14:paraId="0565911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29" name="TextBox 14"/>
                                        <wps:cNvSpPr txBox="1"/>
                                        <wps:spPr>
                                          <a:xfrm flipH="1">
                                            <a:off x="355600" y="3651250"/>
                                            <a:ext cx="307975" cy="231140"/>
                                          </a:xfrm>
                                          <a:prstGeom prst="rect">
                                            <a:avLst/>
                                          </a:prstGeom>
                                          <a:noFill/>
                                        </wps:spPr>
                                        <wps:txbx>
                                          <w:txbxContent>
                                            <w:p w14:paraId="4EC17454"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0" name="TextBox 14"/>
                                        <wps:cNvSpPr txBox="1"/>
                                        <wps:spPr>
                                          <a:xfrm flipH="1">
                                            <a:off x="4064000" y="3641725"/>
                                            <a:ext cx="307975" cy="231140"/>
                                          </a:xfrm>
                                          <a:prstGeom prst="rect">
                                            <a:avLst/>
                                          </a:prstGeom>
                                          <a:noFill/>
                                        </wps:spPr>
                                        <wps:txbx>
                                          <w:txbxContent>
                                            <w:p w14:paraId="60FF3027"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1" name="TextBox 14"/>
                                        <wps:cNvSpPr txBox="1"/>
                                        <wps:spPr>
                                          <a:xfrm flipH="1">
                                            <a:off x="4346575" y="3641725"/>
                                            <a:ext cx="307975" cy="231140"/>
                                          </a:xfrm>
                                          <a:prstGeom prst="rect">
                                            <a:avLst/>
                                          </a:prstGeom>
                                          <a:noFill/>
                                        </wps:spPr>
                                        <wps:txbx>
                                          <w:txbxContent>
                                            <w:p w14:paraId="75CD13E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2" name="TextBox 14"/>
                                        <wps:cNvSpPr txBox="1"/>
                                        <wps:spPr>
                                          <a:xfrm flipH="1">
                                            <a:off x="4435475" y="3908425"/>
                                            <a:ext cx="307975" cy="231140"/>
                                          </a:xfrm>
                                          <a:prstGeom prst="rect">
                                            <a:avLst/>
                                          </a:prstGeom>
                                          <a:noFill/>
                                        </wps:spPr>
                                        <wps:txbx>
                                          <w:txbxContent>
                                            <w:p w14:paraId="145D2CD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3" name="TextBox 14"/>
                                        <wps:cNvSpPr txBox="1"/>
                                        <wps:spPr>
                                          <a:xfrm flipH="1">
                                            <a:off x="3377606" y="3937915"/>
                                            <a:ext cx="270510" cy="231140"/>
                                          </a:xfrm>
                                          <a:prstGeom prst="rect">
                                            <a:avLst/>
                                          </a:prstGeom>
                                          <a:noFill/>
                                        </wps:spPr>
                                        <wps:txbx>
                                          <w:txbxContent>
                                            <w:p w14:paraId="7282BBBD"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4" name="TextBox 14"/>
                                        <wps:cNvSpPr txBox="1"/>
                                        <wps:spPr>
                                          <a:xfrm flipH="1">
                                            <a:off x="3987800" y="4800600"/>
                                            <a:ext cx="307975" cy="231140"/>
                                          </a:xfrm>
                                          <a:prstGeom prst="rect">
                                            <a:avLst/>
                                          </a:prstGeom>
                                          <a:noFill/>
                                        </wps:spPr>
                                        <wps:txbx>
                                          <w:txbxContent>
                                            <w:p w14:paraId="642F3F5D"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6" name="TextBox 14"/>
                                        <wps:cNvSpPr txBox="1"/>
                                        <wps:spPr>
                                          <a:xfrm flipH="1">
                                            <a:off x="4356100" y="4905375"/>
                                            <a:ext cx="307975" cy="231140"/>
                                          </a:xfrm>
                                          <a:prstGeom prst="rect">
                                            <a:avLst/>
                                          </a:prstGeom>
                                          <a:noFill/>
                                        </wps:spPr>
                                        <wps:txbx>
                                          <w:txbxContent>
                                            <w:p w14:paraId="60BE39A2"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7" name="TextBox 14"/>
                                        <wps:cNvSpPr txBox="1"/>
                                        <wps:spPr>
                                          <a:xfrm flipH="1">
                                            <a:off x="3108325" y="4946650"/>
                                            <a:ext cx="307975" cy="231140"/>
                                          </a:xfrm>
                                          <a:prstGeom prst="rect">
                                            <a:avLst/>
                                          </a:prstGeom>
                                          <a:noFill/>
                                        </wps:spPr>
                                        <wps:txbx>
                                          <w:txbxContent>
                                            <w:p w14:paraId="49110D48"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8" name="TextBox 14"/>
                                        <wps:cNvSpPr txBox="1"/>
                                        <wps:spPr>
                                          <a:xfrm flipH="1">
                                            <a:off x="1552575" y="4562475"/>
                                            <a:ext cx="307975" cy="231140"/>
                                          </a:xfrm>
                                          <a:prstGeom prst="rect">
                                            <a:avLst/>
                                          </a:prstGeom>
                                          <a:noFill/>
                                        </wps:spPr>
                                        <wps:txbx>
                                          <w:txbxContent>
                                            <w:p w14:paraId="5846A46A"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39" name="TextBox 14"/>
                                        <wps:cNvSpPr txBox="1"/>
                                        <wps:spPr>
                                          <a:xfrm flipH="1">
                                            <a:off x="1444625" y="4559300"/>
                                            <a:ext cx="228600" cy="209550"/>
                                          </a:xfrm>
                                          <a:prstGeom prst="rect">
                                            <a:avLst/>
                                          </a:prstGeom>
                                          <a:noFill/>
                                        </wps:spPr>
                                        <wps:txbx>
                                          <w:txbxContent>
                                            <w:p w14:paraId="2EDED3D7"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40" name="TextBox 14"/>
                                        <wps:cNvSpPr txBox="1"/>
                                        <wps:spPr>
                                          <a:xfrm flipH="1">
                                            <a:off x="1114425" y="4559300"/>
                                            <a:ext cx="307975" cy="231140"/>
                                          </a:xfrm>
                                          <a:prstGeom prst="rect">
                                            <a:avLst/>
                                          </a:prstGeom>
                                          <a:noFill/>
                                        </wps:spPr>
                                        <wps:txbx>
                                          <w:txbxContent>
                                            <w:p w14:paraId="1D49F415"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s:wsp>
                                        <wps:cNvPr id="241" name="TextBox 14"/>
                                        <wps:cNvSpPr txBox="1"/>
                                        <wps:spPr>
                                          <a:xfrm>
                                            <a:off x="317500" y="4562475"/>
                                            <a:ext cx="257175" cy="193675"/>
                                          </a:xfrm>
                                          <a:prstGeom prst="rect">
                                            <a:avLst/>
                                          </a:prstGeom>
                                          <a:noFill/>
                                        </wps:spPr>
                                        <wps:txbx>
                                          <w:txbxContent>
                                            <w:p w14:paraId="2ABF9CCF"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55" name="TextBox 14"/>
                                        <wps:cNvSpPr txBox="1"/>
                                        <wps:spPr>
                                          <a:xfrm flipH="1">
                                            <a:off x="1876425" y="4521200"/>
                                            <a:ext cx="339725" cy="298450"/>
                                          </a:xfrm>
                                          <a:prstGeom prst="rect">
                                            <a:avLst/>
                                          </a:prstGeom>
                                          <a:noFill/>
                                        </wps:spPr>
                                        <wps:txbx>
                                          <w:txbxContent>
                                            <w:p w14:paraId="0736D2DB"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56" name="TextBox 14"/>
                                        <wps:cNvSpPr txBox="1"/>
                                        <wps:spPr>
                                          <a:xfrm flipH="1">
                                            <a:off x="1911350" y="3606800"/>
                                            <a:ext cx="339725" cy="298450"/>
                                          </a:xfrm>
                                          <a:prstGeom prst="rect">
                                            <a:avLst/>
                                          </a:prstGeom>
                                          <a:noFill/>
                                        </wps:spPr>
                                        <wps:txbx>
                                          <w:txbxContent>
                                            <w:p w14:paraId="423D871C"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57" name="TextBox 14"/>
                                        <wps:cNvSpPr txBox="1"/>
                                        <wps:spPr>
                                          <a:xfrm flipH="1">
                                            <a:off x="4670425" y="4524375"/>
                                            <a:ext cx="339725" cy="298450"/>
                                          </a:xfrm>
                                          <a:prstGeom prst="rect">
                                            <a:avLst/>
                                          </a:prstGeom>
                                          <a:noFill/>
                                        </wps:spPr>
                                        <wps:txbx>
                                          <w:txbxContent>
                                            <w:p w14:paraId="0CBCF459"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58" name="TextBox 14"/>
                                        <wps:cNvSpPr txBox="1"/>
                                        <wps:spPr>
                                          <a:xfrm flipH="1">
                                            <a:off x="4708525" y="3606800"/>
                                            <a:ext cx="339725" cy="298450"/>
                                          </a:xfrm>
                                          <a:prstGeom prst="rect">
                                            <a:avLst/>
                                          </a:prstGeom>
                                          <a:noFill/>
                                        </wps:spPr>
                                        <wps:txbx>
                                          <w:txbxContent>
                                            <w:p w14:paraId="32252098"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59" name="TextBox 14"/>
                                        <wps:cNvSpPr txBox="1"/>
                                        <wps:spPr>
                                          <a:xfrm flipH="1">
                                            <a:off x="1819275" y="3063875"/>
                                            <a:ext cx="339725" cy="298450"/>
                                          </a:xfrm>
                                          <a:prstGeom prst="rect">
                                            <a:avLst/>
                                          </a:prstGeom>
                                          <a:noFill/>
                                        </wps:spPr>
                                        <wps:txbx>
                                          <w:txbxContent>
                                            <w:p w14:paraId="61B66F10"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60" name="TextBox 14"/>
                                        <wps:cNvSpPr txBox="1"/>
                                        <wps:spPr>
                                          <a:xfrm flipH="1">
                                            <a:off x="1819275" y="2133600"/>
                                            <a:ext cx="339725" cy="298450"/>
                                          </a:xfrm>
                                          <a:prstGeom prst="rect">
                                            <a:avLst/>
                                          </a:prstGeom>
                                          <a:noFill/>
                                        </wps:spPr>
                                        <wps:txbx>
                                          <w:txbxContent>
                                            <w:p w14:paraId="6C52E54E"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61" name="TextBox 14"/>
                                        <wps:cNvSpPr txBox="1"/>
                                        <wps:spPr>
                                          <a:xfrm flipH="1">
                                            <a:off x="1860550" y="850900"/>
                                            <a:ext cx="339725" cy="298450"/>
                                          </a:xfrm>
                                          <a:prstGeom prst="rect">
                                            <a:avLst/>
                                          </a:prstGeom>
                                          <a:noFill/>
                                        </wps:spPr>
                                        <wps:txbx>
                                          <w:txbxContent>
                                            <w:p w14:paraId="2C6BFBF4"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62" name="TextBox 14"/>
                                        <wps:cNvSpPr txBox="1"/>
                                        <wps:spPr>
                                          <a:xfrm flipH="1">
                                            <a:off x="1866900" y="0"/>
                                            <a:ext cx="339725" cy="298450"/>
                                          </a:xfrm>
                                          <a:prstGeom prst="rect">
                                            <a:avLst/>
                                          </a:prstGeom>
                                          <a:noFill/>
                                        </wps:spPr>
                                        <wps:txbx>
                                          <w:txbxContent>
                                            <w:p w14:paraId="462B26C4"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s:wsp>
                                        <wps:cNvPr id="263" name="TextBox 14"/>
                                        <wps:cNvSpPr txBox="1"/>
                                        <wps:spPr>
                                          <a:xfrm flipH="1">
                                            <a:off x="1435100" y="892175"/>
                                            <a:ext cx="307975" cy="206375"/>
                                          </a:xfrm>
                                          <a:prstGeom prst="rect">
                                            <a:avLst/>
                                          </a:prstGeom>
                                          <a:noFill/>
                                        </wps:spPr>
                                        <wps:txbx>
                                          <w:txbxContent>
                                            <w:p w14:paraId="3D2114B1"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64" name="TextBox 14"/>
                                        <wps:cNvSpPr txBox="1"/>
                                        <wps:spPr>
                                          <a:xfrm flipH="1">
                                            <a:off x="1543050" y="1149350"/>
                                            <a:ext cx="307975" cy="206375"/>
                                          </a:xfrm>
                                          <a:prstGeom prst="rect">
                                            <a:avLst/>
                                          </a:prstGeom>
                                          <a:noFill/>
                                        </wps:spPr>
                                        <wps:txbx>
                                          <w:txbxContent>
                                            <w:p w14:paraId="39DCE857"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65" name="TextBox 14"/>
                                        <wps:cNvSpPr txBox="1"/>
                                        <wps:spPr>
                                          <a:xfrm flipH="1">
                                            <a:off x="1108075" y="892175"/>
                                            <a:ext cx="307975" cy="206375"/>
                                          </a:xfrm>
                                          <a:prstGeom prst="rect">
                                            <a:avLst/>
                                          </a:prstGeom>
                                          <a:noFill/>
                                        </wps:spPr>
                                        <wps:txbx>
                                          <w:txbxContent>
                                            <w:p w14:paraId="258B7C55"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66" name="TextBox 14"/>
                                        <wps:cNvSpPr txBox="1"/>
                                        <wps:spPr>
                                          <a:xfrm flipH="1">
                                            <a:off x="295275" y="1311275"/>
                                            <a:ext cx="307975" cy="206375"/>
                                          </a:xfrm>
                                          <a:prstGeom prst="rect">
                                            <a:avLst/>
                                          </a:prstGeom>
                                          <a:noFill/>
                                        </wps:spPr>
                                        <wps:txbx>
                                          <w:txbxContent>
                                            <w:p w14:paraId="7E9D24FD"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67" name="TextBox 14"/>
                                        <wps:cNvSpPr txBox="1"/>
                                        <wps:spPr>
                                          <a:xfrm flipH="1">
                                            <a:off x="317500" y="377825"/>
                                            <a:ext cx="307975" cy="206375"/>
                                          </a:xfrm>
                                          <a:prstGeom prst="rect">
                                            <a:avLst/>
                                          </a:prstGeom>
                                          <a:noFill/>
                                        </wps:spPr>
                                        <wps:txbx>
                                          <w:txbxContent>
                                            <w:p w14:paraId="0A86DB70"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68" name="TextBox 14"/>
                                        <wps:cNvSpPr txBox="1"/>
                                        <wps:spPr>
                                          <a:xfrm flipH="1">
                                            <a:off x="1187450" y="209550"/>
                                            <a:ext cx="307975" cy="206375"/>
                                          </a:xfrm>
                                          <a:prstGeom prst="rect">
                                            <a:avLst/>
                                          </a:prstGeom>
                                          <a:noFill/>
                                        </wps:spPr>
                                        <wps:txbx>
                                          <w:txbxContent>
                                            <w:p w14:paraId="48ABD9C5"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69" name="TextBox 14"/>
                                        <wps:cNvSpPr txBox="1"/>
                                        <wps:spPr>
                                          <a:xfrm flipH="1">
                                            <a:off x="1495425" y="269875"/>
                                            <a:ext cx="307975" cy="206375"/>
                                          </a:xfrm>
                                          <a:prstGeom prst="rect">
                                            <a:avLst/>
                                          </a:prstGeom>
                                          <a:noFill/>
                                        </wps:spPr>
                                        <wps:txbx>
                                          <w:txbxContent>
                                            <w:p w14:paraId="309CC7E1"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70" name="TextBox 14"/>
                                        <wps:cNvSpPr txBox="1"/>
                                        <wps:spPr>
                                          <a:xfrm flipH="1">
                                            <a:off x="1568450" y="352425"/>
                                            <a:ext cx="307975" cy="206375"/>
                                          </a:xfrm>
                                          <a:prstGeom prst="rect">
                                            <a:avLst/>
                                          </a:prstGeom>
                                          <a:noFill/>
                                        </wps:spPr>
                                        <wps:txbx>
                                          <w:txbxContent>
                                            <w:p w14:paraId="1DA251E4"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72" name="TextBox 14"/>
                                        <wps:cNvSpPr txBox="1"/>
                                        <wps:spPr>
                                          <a:xfrm flipH="1">
                                            <a:off x="1057275" y="2997200"/>
                                            <a:ext cx="307975" cy="206375"/>
                                          </a:xfrm>
                                          <a:prstGeom prst="rect">
                                            <a:avLst/>
                                          </a:prstGeom>
                                          <a:noFill/>
                                        </wps:spPr>
                                        <wps:txbx>
                                          <w:txbxContent>
                                            <w:p w14:paraId="09B59A36"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73" name="TextBox 14"/>
                                        <wps:cNvSpPr txBox="1"/>
                                        <wps:spPr>
                                          <a:xfrm flipH="1">
                                            <a:off x="1384300" y="3086100"/>
                                            <a:ext cx="307975" cy="187325"/>
                                          </a:xfrm>
                                          <a:prstGeom prst="rect">
                                            <a:avLst/>
                                          </a:prstGeom>
                                          <a:noFill/>
                                        </wps:spPr>
                                        <wps:txbx>
                                          <w:txbxContent>
                                            <w:p w14:paraId="42969DF1"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74" name="TextBox 14"/>
                                        <wps:cNvSpPr txBox="1"/>
                                        <wps:spPr>
                                          <a:xfrm>
                                            <a:off x="22225" y="857250"/>
                                            <a:ext cx="244475" cy="231140"/>
                                          </a:xfrm>
                                          <a:prstGeom prst="rect">
                                            <a:avLst/>
                                          </a:prstGeom>
                                          <a:noFill/>
                                        </wps:spPr>
                                        <wps:txbx>
                                          <w:txbxContent>
                                            <w:p w14:paraId="6B254A76"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75" name="TextBox 14"/>
                                        <wps:cNvSpPr txBox="1"/>
                                        <wps:spPr>
                                          <a:xfrm>
                                            <a:off x="177800" y="1771650"/>
                                            <a:ext cx="228600" cy="473075"/>
                                          </a:xfrm>
                                          <a:prstGeom prst="rect">
                                            <a:avLst/>
                                          </a:prstGeom>
                                          <a:noFill/>
                                        </wps:spPr>
                                        <wps:txbx>
                                          <w:txbxContent>
                                            <w:p w14:paraId="78FB9B6E"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square" rtlCol="0">
                                          <a:noAutofit/>
                                        </wps:bodyPr>
                                      </wps:wsp>
                                      <wps:wsp>
                                        <wps:cNvPr id="276" name="TextBox 14"/>
                                        <wps:cNvSpPr txBox="1"/>
                                        <wps:spPr>
                                          <a:xfrm>
                                            <a:off x="38100" y="2689225"/>
                                            <a:ext cx="244475" cy="231140"/>
                                          </a:xfrm>
                                          <a:prstGeom prst="rect">
                                            <a:avLst/>
                                          </a:prstGeom>
                                          <a:noFill/>
                                        </wps:spPr>
                                        <wps:txbx>
                                          <w:txbxContent>
                                            <w:p w14:paraId="2A6A3B74"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77" name="TextBox 14"/>
                                        <wps:cNvSpPr txBox="1"/>
                                        <wps:spPr>
                                          <a:xfrm>
                                            <a:off x="0" y="4511675"/>
                                            <a:ext cx="177800" cy="298450"/>
                                          </a:xfrm>
                                          <a:prstGeom prst="rect">
                                            <a:avLst/>
                                          </a:prstGeom>
                                          <a:noFill/>
                                        </wps:spPr>
                                        <wps:txbx>
                                          <w:txbxContent>
                                            <w:p w14:paraId="74BC72B1"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square" rtlCol="0">
                                          <a:noAutofit/>
                                        </wps:bodyPr>
                                      </wps:wsp>
                                      <wps:wsp>
                                        <wps:cNvPr id="278" name="TextBox 14"/>
                                        <wps:cNvSpPr txBox="1"/>
                                        <wps:spPr>
                                          <a:xfrm>
                                            <a:off x="2822575" y="4521200"/>
                                            <a:ext cx="244475" cy="231140"/>
                                          </a:xfrm>
                                          <a:prstGeom prst="rect">
                                            <a:avLst/>
                                          </a:prstGeom>
                                          <a:noFill/>
                                        </wps:spPr>
                                        <wps:txbx>
                                          <w:txbxContent>
                                            <w:p w14:paraId="0874C616"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g:grpSp>
                                  </wpg:grpSp>
                                  <wps:wsp>
                                    <wps:cNvPr id="235" name="TextBox 14"/>
                                    <wps:cNvSpPr txBox="1"/>
                                    <wps:spPr>
                                      <a:xfrm flipH="1">
                                        <a:off x="4784725" y="5019675"/>
                                        <a:ext cx="307975" cy="231140"/>
                                      </a:xfrm>
                                      <a:prstGeom prst="rect">
                                        <a:avLst/>
                                      </a:prstGeom>
                                      <a:noFill/>
                                    </wps:spPr>
                                    <wps:txbx>
                                      <w:txbxContent>
                                        <w:p w14:paraId="6926D633"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spAutoFit/>
                                    </wps:bodyPr>
                                  </wps:wsp>
                                </wpg:grpSp>
                                <wps:wsp>
                                  <wps:cNvPr id="92" name="TextBox 14"/>
                                  <wps:cNvSpPr txBox="1"/>
                                  <wps:spPr>
                                    <a:xfrm>
                                      <a:off x="1405829" y="386298"/>
                                      <a:ext cx="240030" cy="231140"/>
                                    </a:xfrm>
                                    <a:prstGeom prst="rect">
                                      <a:avLst/>
                                    </a:prstGeom>
                                    <a:noFill/>
                                  </wps:spPr>
                                  <wps:txbx>
                                    <w:txbxContent>
                                      <w:p w14:paraId="13AEB5FC"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93" name="TextBox 14"/>
                                  <wps:cNvSpPr txBox="1"/>
                                  <wps:spPr>
                                    <a:xfrm>
                                      <a:off x="1415609" y="1061096"/>
                                      <a:ext cx="219075" cy="241300"/>
                                    </a:xfrm>
                                    <a:prstGeom prst="rect">
                                      <a:avLst/>
                                    </a:prstGeom>
                                    <a:noFill/>
                                  </wps:spPr>
                                  <wps:txbx>
                                    <w:txbxContent>
                                      <w:p w14:paraId="3B68B239"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127" name="TextBox 14"/>
                                  <wps:cNvSpPr txBox="1"/>
                                  <wps:spPr>
                                    <a:xfrm>
                                      <a:off x="1388715" y="1973051"/>
                                      <a:ext cx="240030" cy="231140"/>
                                    </a:xfrm>
                                    <a:prstGeom prst="rect">
                                      <a:avLst/>
                                    </a:prstGeom>
                                    <a:noFill/>
                                  </wps:spPr>
                                  <wps:txbx>
                                    <w:txbxContent>
                                      <w:p w14:paraId="5F9638F8"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210" name="TextBox 14"/>
                                  <wps:cNvSpPr txBox="1"/>
                                  <wps:spPr>
                                    <a:xfrm flipH="1">
                                      <a:off x="799489" y="2449810"/>
                                      <a:ext cx="307975" cy="264052"/>
                                    </a:xfrm>
                                    <a:prstGeom prst="rect">
                                      <a:avLst/>
                                    </a:prstGeom>
                                    <a:noFill/>
                                  </wps:spPr>
                                  <wps:txbx>
                                    <w:txbxContent>
                                      <w:p w14:paraId="1E592C6C"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54" name="TextBox 14"/>
                                  <wps:cNvSpPr txBox="1"/>
                                  <wps:spPr>
                                    <a:xfrm flipH="1">
                                      <a:off x="1601423" y="2315340"/>
                                      <a:ext cx="307975" cy="206375"/>
                                    </a:xfrm>
                                    <a:prstGeom prst="rect">
                                      <a:avLst/>
                                    </a:prstGeom>
                                    <a:noFill/>
                                  </wps:spPr>
                                  <wps:txbx>
                                    <w:txbxContent>
                                      <w:p w14:paraId="2ED833DA"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71" name="TextBox 14"/>
                                  <wps:cNvSpPr txBox="1"/>
                                  <wps:spPr>
                                    <a:xfrm flipH="1">
                                      <a:off x="1926597" y="2393577"/>
                                      <a:ext cx="307975" cy="206375"/>
                                    </a:xfrm>
                                    <a:prstGeom prst="rect">
                                      <a:avLst/>
                                    </a:prstGeom>
                                    <a:noFill/>
                                  </wps:spPr>
                                  <wps:txbx>
                                    <w:txbxContent>
                                      <w:p w14:paraId="25558F4D"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s:wsp>
                                  <wps:cNvPr id="283" name="TextBox 14"/>
                                  <wps:cNvSpPr txBox="1"/>
                                  <wps:spPr>
                                    <a:xfrm flipH="1">
                                      <a:off x="794599" y="3440003"/>
                                      <a:ext cx="307975" cy="206375"/>
                                    </a:xfrm>
                                    <a:prstGeom prst="rect">
                                      <a:avLst/>
                                    </a:prstGeom>
                                    <a:noFill/>
                                  </wps:spPr>
                                  <wps:txbx>
                                    <w:txbxContent>
                                      <w:p w14:paraId="376C1F89"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g:grpSp>
                              <wps:wsp>
                                <wps:cNvPr id="285" name="TextBox 14"/>
                                <wps:cNvSpPr txBox="1"/>
                                <wps:spPr>
                                  <a:xfrm>
                                    <a:off x="1388715" y="2911900"/>
                                    <a:ext cx="240030" cy="231140"/>
                                  </a:xfrm>
                                  <a:prstGeom prst="rect">
                                    <a:avLst/>
                                  </a:prstGeom>
                                  <a:noFill/>
                                </wps:spPr>
                                <wps:txbx>
                                  <w:txbxContent>
                                    <w:p w14:paraId="17ECE310"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g:grpSp>
                            <wps:wsp>
                              <wps:cNvPr id="287" name="TextBox 14"/>
                              <wps:cNvSpPr txBox="1"/>
                              <wps:spPr>
                                <a:xfrm flipH="1">
                                  <a:off x="2031729" y="3391104"/>
                                  <a:ext cx="307975" cy="187325"/>
                                </a:xfrm>
                                <a:prstGeom prst="rect">
                                  <a:avLst/>
                                </a:prstGeom>
                                <a:noFill/>
                              </wps:spPr>
                              <wps:txbx>
                                <w:txbxContent>
                                  <w:p w14:paraId="09951004"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g:grpSp>
                          <wps:wsp>
                            <wps:cNvPr id="289" name="TextBox 14"/>
                            <wps:cNvSpPr txBox="1"/>
                            <wps:spPr>
                              <a:xfrm>
                                <a:off x="3716279" y="1041536"/>
                                <a:ext cx="244475" cy="231140"/>
                              </a:xfrm>
                              <a:prstGeom prst="rect">
                                <a:avLst/>
                              </a:prstGeom>
                              <a:noFill/>
                            </wps:spPr>
                            <wps:txbx>
                              <w:txbxContent>
                                <w:p w14:paraId="67AD7769" w14:textId="77777777" w:rsidR="000D52AA" w:rsidRPr="00F2312A" w:rsidRDefault="000D52AA" w:rsidP="004E124D">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90" name="TextBox 14"/>
                            <wps:cNvSpPr txBox="1"/>
                            <wps:spPr>
                              <a:xfrm>
                                <a:off x="3691829" y="2970578"/>
                                <a:ext cx="244475" cy="231140"/>
                              </a:xfrm>
                              <a:prstGeom prst="rect">
                                <a:avLst/>
                              </a:prstGeom>
                              <a:noFill/>
                            </wps:spPr>
                            <wps:txbx>
                              <w:txbxContent>
                                <w:p w14:paraId="1FBC7217" w14:textId="77777777" w:rsidR="000D52AA" w:rsidRPr="00F2312A" w:rsidRDefault="000D52AA" w:rsidP="004E124D">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spAutoFit/>
                            </wps:bodyPr>
                          </wps:wsp>
                          <wps:wsp>
                            <wps:cNvPr id="291" name="TextBox 14"/>
                            <wps:cNvSpPr txBox="1"/>
                            <wps:spPr>
                              <a:xfrm>
                                <a:off x="3777402" y="4153919"/>
                                <a:ext cx="244475" cy="264052"/>
                              </a:xfrm>
                              <a:prstGeom prst="rect">
                                <a:avLst/>
                              </a:prstGeom>
                              <a:noFill/>
                            </wps:spPr>
                            <wps:txbx>
                              <w:txbxContent>
                                <w:p w14:paraId="370F3F84" w14:textId="77777777" w:rsidR="000D52AA" w:rsidRPr="00F2312A" w:rsidRDefault="000D52AA" w:rsidP="0084079B">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wps:txbx>
                            <wps:bodyPr wrap="none" rtlCol="0">
                              <a:noAutofit/>
                            </wps:bodyPr>
                          </wps:wsp>
                        </wpg:grpSp>
                        <wps:wsp>
                          <wps:cNvPr id="293" name="TextBox 14"/>
                          <wps:cNvSpPr txBox="1"/>
                          <wps:spPr>
                            <a:xfrm>
                              <a:off x="4442420" y="1141778"/>
                              <a:ext cx="240030" cy="231140"/>
                            </a:xfrm>
                            <a:prstGeom prst="rect">
                              <a:avLst/>
                            </a:prstGeom>
                            <a:noFill/>
                          </wps:spPr>
                          <wps:txbx>
                            <w:txbxContent>
                              <w:p w14:paraId="4F64AB5D"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294" name="TextBox 14"/>
                          <wps:cNvSpPr txBox="1"/>
                          <wps:spPr>
                            <a:xfrm>
                              <a:off x="4417971" y="2058623"/>
                              <a:ext cx="240030" cy="231140"/>
                            </a:xfrm>
                            <a:prstGeom prst="rect">
                              <a:avLst/>
                            </a:prstGeom>
                            <a:noFill/>
                          </wps:spPr>
                          <wps:txbx>
                            <w:txbxContent>
                              <w:p w14:paraId="17664C24"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none" rtlCol="0">
                            <a:spAutoFit/>
                          </wps:bodyPr>
                        </wps:wsp>
                        <wps:wsp>
                          <wps:cNvPr id="295" name="TextBox 14"/>
                          <wps:cNvSpPr txBox="1"/>
                          <wps:spPr>
                            <a:xfrm>
                              <a:off x="4417971" y="3063485"/>
                              <a:ext cx="264052" cy="296395"/>
                            </a:xfrm>
                            <a:prstGeom prst="rect">
                              <a:avLst/>
                            </a:prstGeom>
                            <a:noFill/>
                          </wps:spPr>
                          <wps:txbx>
                            <w:txbxContent>
                              <w:p w14:paraId="233BDBBF"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wps:txbx>
                          <wps:bodyPr wrap="square" rtlCol="0">
                            <a:noAutofit/>
                          </wps:bodyPr>
                        </wps:wsp>
                      </wpg:grpSp>
                      <wps:wsp>
                        <wps:cNvPr id="297" name="TextBox 14"/>
                        <wps:cNvSpPr txBox="1"/>
                        <wps:spPr>
                          <a:xfrm flipH="1">
                            <a:off x="5303031" y="3288418"/>
                            <a:ext cx="339725" cy="298450"/>
                          </a:xfrm>
                          <a:prstGeom prst="rect">
                            <a:avLst/>
                          </a:prstGeom>
                          <a:noFill/>
                        </wps:spPr>
                        <wps:txbx>
                          <w:txbxContent>
                            <w:p w14:paraId="25BDCA10" w14:textId="77777777" w:rsidR="000D52AA" w:rsidRPr="00F2312A" w:rsidRDefault="000D52AA" w:rsidP="0084079B">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wps:txbx>
                        <wps:bodyPr wrap="square" rtlCol="0">
                          <a:noAutofit/>
                        </wps:bodyPr>
                      </wps:wsp>
                    </wpg:wgp>
                  </a:graphicData>
                </a:graphic>
              </wp:anchor>
            </w:drawing>
          </mc:Choice>
          <mc:Fallback>
            <w:pict>
              <v:group w14:anchorId="45B9F062" id="Group 298" o:spid="_x0000_s1116" style="position:absolute;margin-left:0;margin-top:0;width:475.7pt;height:617.25pt;z-index:252008448;mso-position-horizontal:left;mso-position-horizontal-relative:margin;mso-position-vertical:top;mso-position-vertical-relative:margin" coordsize="60413,7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">
                <v:group id="Group 296" o:spid="_x0000_s1117"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2" o:spid="_x0000_s1118"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288" o:spid="_x0000_s1119"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86" o:spid="_x0000_s1120"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84" o:spid="_x0000_s1121"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1" o:spid="_x0000_s1122"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80" o:spid="_x0000_s1123"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246" o:spid="_x0000_s1124" style="position:absolute;width:60413;height:78390" coordsize="60413,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42" o:spid="_x0000_s1125" type="#_x0000_t75" style="position:absolute;width:60413;height:6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">
                                  <v:imagedata r:id="rId11" o:title=""/>
                                  <v:path arrowok="t"/>
                                </v:shape>
                                <v:shape id="Text Box 245" o:spid="_x0000_s1126" type="#_x0000_t202" style="position:absolute;top:64954;width:60413;height:1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0vxQAAANwAAAAPAAAAZHJzL2Rvd25yZXYueG1sRI9Pi8Iw&#10;FMTvC36H8IS9LJpuc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AsX80vxQAAANwAAAAP&#10;AAAAAAAAAAAAAAAAAAcCAABkcnMvZG93bnJldi54bWxQSwUGAAAAAAMAAwC3AAAA+QIAAAAA&#10;" stroked="f">
                                  <v:textbox inset="0,0,0,0">
                                    <w:txbxContent>
                                      <w:p w14:paraId="6ED62E36" w14:textId="3E276263" w:rsidR="000D52AA" w:rsidRPr="00A55476" w:rsidRDefault="000D52AA" w:rsidP="00134B2C">
                                        <w:pPr>
                                          <w:pStyle w:val="Caption"/>
                                          <w:spacing w:line="480" w:lineRule="auto"/>
                                          <w:rPr>
                                            <w:rFonts w:asciiTheme="minorHAnsi" w:eastAsiaTheme="minorHAnsi" w:hAnsiTheme="minorHAnsi" w:cstheme="minorHAnsi"/>
                                            <w:noProof/>
                                            <w:color w:val="auto"/>
                                            <w:sz w:val="20"/>
                                          </w:rPr>
                                        </w:pPr>
                                        <w:bookmarkStart w:id="6" w:name="_Ref47451226"/>
                                        <w:r w:rsidRPr="00A55476">
                                          <w:rPr>
                                            <w:rFonts w:asciiTheme="minorHAnsi" w:hAnsiTheme="minorHAnsi" w:cstheme="minorHAnsi"/>
                                            <w:color w:val="auto"/>
                                          </w:rPr>
                                          <w:t xml:space="preserve">Figure </w:t>
                                        </w:r>
                                        <w:r w:rsidRPr="00A55476">
                                          <w:rPr>
                                            <w:rFonts w:asciiTheme="minorHAnsi" w:hAnsiTheme="minorHAnsi" w:cstheme="minorHAnsi"/>
                                            <w:color w:val="auto"/>
                                          </w:rPr>
                                          <w:fldChar w:fldCharType="begin"/>
                                        </w:r>
                                        <w:r w:rsidRPr="00A55476">
                                          <w:rPr>
                                            <w:rFonts w:asciiTheme="minorHAnsi" w:hAnsiTheme="minorHAnsi" w:cstheme="minorHAnsi"/>
                                            <w:color w:val="auto"/>
                                          </w:rPr>
                                          <w:instrText xml:space="preserve"> SEQ Figure \* ARABIC </w:instrText>
                                        </w:r>
                                        <w:r w:rsidRPr="00A55476">
                                          <w:rPr>
                                            <w:rFonts w:asciiTheme="minorHAnsi" w:hAnsiTheme="minorHAnsi" w:cstheme="minorHAnsi"/>
                                            <w:color w:val="auto"/>
                                          </w:rPr>
                                          <w:fldChar w:fldCharType="separate"/>
                                        </w:r>
                                        <w:r>
                                          <w:rPr>
                                            <w:rFonts w:asciiTheme="minorHAnsi" w:hAnsiTheme="minorHAnsi" w:cstheme="minorHAnsi"/>
                                            <w:noProof/>
                                            <w:color w:val="auto"/>
                                          </w:rPr>
                                          <w:t>2</w:t>
                                        </w:r>
                                        <w:r w:rsidRPr="00A55476">
                                          <w:rPr>
                                            <w:rFonts w:asciiTheme="minorHAnsi" w:hAnsiTheme="minorHAnsi" w:cstheme="minorHAnsi"/>
                                            <w:color w:val="auto"/>
                                          </w:rPr>
                                          <w:fldChar w:fldCharType="end"/>
                                        </w:r>
                                        <w:bookmarkEnd w:id="6"/>
                                        <w:r w:rsidRPr="00A55476">
                                          <w:rPr>
                                            <w:rFonts w:asciiTheme="minorHAnsi" w:hAnsiTheme="minorHAnsi" w:cstheme="minorHAnsi"/>
                                            <w:color w:val="auto"/>
                                          </w:rPr>
                                          <w:t>.</w:t>
                                        </w:r>
                                        <w:r>
                                          <w:rPr>
                                            <w:rFonts w:asciiTheme="minorHAnsi" w:hAnsiTheme="minorHAnsi" w:cstheme="minorHAnsi"/>
                                            <w:color w:val="auto"/>
                                          </w:rPr>
                                          <w:t xml:space="preserve"> </w:t>
                                        </w:r>
                                        <w:r w:rsidRPr="005F3232">
                                          <w:rPr>
                                            <w:rFonts w:asciiTheme="minorHAnsi" w:hAnsiTheme="minorHAnsi" w:cstheme="minorHAnsi"/>
                                            <w:b w:val="0"/>
                                            <w:color w:val="auto"/>
                                            <w:lang w:val="en-GB"/>
                                          </w:rPr>
                                          <w:t xml:space="preserve">Solution </w:t>
                                        </w:r>
                                        <w:r w:rsidRPr="005F3232">
                                          <w:rPr>
                                            <w:rFonts w:asciiTheme="minorHAnsi" w:hAnsiTheme="minorHAnsi" w:cstheme="minorHAnsi"/>
                                            <w:b w:val="0"/>
                                            <w:color w:val="auto"/>
                                            <w:vertAlign w:val="superscript"/>
                                            <w:lang w:val="en-GB"/>
                                          </w:rPr>
                                          <w:t>31</w:t>
                                        </w:r>
                                        <w:r w:rsidRPr="005F3232">
                                          <w:rPr>
                                            <w:rFonts w:asciiTheme="minorHAnsi" w:hAnsiTheme="minorHAnsi" w:cstheme="minorHAnsi"/>
                                            <w:b w:val="0"/>
                                            <w:color w:val="auto"/>
                                            <w:lang w:val="en-GB"/>
                                          </w:rPr>
                                          <w:t>P nuclear magnetic resonance (NMR) spectra (500 MHz) of the</w:t>
                                        </w:r>
                                        <w:r>
                                          <w:rPr>
                                            <w:rFonts w:asciiTheme="minorHAnsi" w:hAnsiTheme="minorHAnsi" w:cstheme="minorHAnsi"/>
                                            <w:b w:val="0"/>
                                            <w:color w:val="auto"/>
                                            <w:lang w:val="en-GB"/>
                                          </w:rPr>
                                          <w:t xml:space="preserve"> combined orthophosphate (</w:t>
                                        </w:r>
                                        <w:r w:rsidRPr="00F2312A">
                                          <w:rPr>
                                            <w:rFonts w:asciiTheme="minorHAnsi" w:hAnsiTheme="minorHAnsi" w:cstheme="minorHAnsi"/>
                                            <w:color w:val="auto"/>
                                            <w:lang w:val="en-GB"/>
                                          </w:rPr>
                                          <w:t>o</w:t>
                                        </w:r>
                                        <w:r>
                                          <w:rPr>
                                            <w:rFonts w:asciiTheme="minorHAnsi" w:hAnsiTheme="minorHAnsi" w:cstheme="minorHAnsi"/>
                                            <w:b w:val="0"/>
                                            <w:color w:val="auto"/>
                                            <w:lang w:val="en-GB"/>
                                          </w:rPr>
                                          <w:t xml:space="preserve">) and </w:t>
                                        </w:r>
                                        <w:r w:rsidRPr="005F3232">
                                          <w:rPr>
                                            <w:rFonts w:asciiTheme="minorHAnsi" w:hAnsiTheme="minorHAnsi" w:cstheme="minorHAnsi"/>
                                            <w:b w:val="0"/>
                                            <w:color w:val="auto"/>
                                            <w:lang w:val="en-GB"/>
                                          </w:rPr>
                                          <w:t>phosphomono</w:t>
                                        </w:r>
                                        <w:r>
                                          <w:rPr>
                                            <w:rFonts w:asciiTheme="minorHAnsi" w:hAnsiTheme="minorHAnsi" w:cstheme="minorHAnsi"/>
                                            <w:b w:val="0"/>
                                            <w:color w:val="auto"/>
                                            <w:lang w:val="en-GB"/>
                                          </w:rPr>
                                          <w:t xml:space="preserve">ester </w:t>
                                        </w:r>
                                        <w:r w:rsidRPr="005F3232">
                                          <w:rPr>
                                            <w:rFonts w:asciiTheme="minorHAnsi" w:hAnsiTheme="minorHAnsi" w:cstheme="minorHAnsi"/>
                                            <w:b w:val="0"/>
                                            <w:color w:val="auto"/>
                                            <w:lang w:val="en-GB"/>
                                          </w:rPr>
                                          <w:t xml:space="preserve">region on </w:t>
                                        </w:r>
                                        <w:r>
                                          <w:rPr>
                                            <w:rFonts w:asciiTheme="minorHAnsi" w:hAnsiTheme="minorHAnsi" w:cstheme="minorHAnsi"/>
                                            <w:b w:val="0"/>
                                            <w:color w:val="auto"/>
                                            <w:lang w:val="en-GB"/>
                                          </w:rPr>
                                          <w:t>the molecular size fractions (</w:t>
                                        </w:r>
                                        <w:proofErr w:type="spellStart"/>
                                        <w:r w:rsidRPr="005F3232">
                                          <w:rPr>
                                            <w:rFonts w:asciiTheme="minorHAnsi" w:hAnsiTheme="minorHAnsi" w:cstheme="minorHAnsi"/>
                                            <w:b w:val="0"/>
                                            <w:color w:val="auto"/>
                                          </w:rPr>
                                          <w:t>Superdex</w:t>
                                        </w:r>
                                        <w:proofErr w:type="spellEnd"/>
                                        <w:r w:rsidRPr="005F3232">
                                          <w:rPr>
                                            <w:rFonts w:asciiTheme="minorHAnsi" w:hAnsiTheme="minorHAnsi" w:cstheme="minorHAnsi"/>
                                            <w:b w:val="0"/>
                                            <w:color w:val="auto"/>
                                          </w:rPr>
                                          <w:t>™ 75 prep grade</w:t>
                                        </w:r>
                                        <w:r>
                                          <w:rPr>
                                            <w:rFonts w:asciiTheme="minorHAnsi" w:hAnsiTheme="minorHAnsi" w:cstheme="minorHAnsi"/>
                                            <w:b w:val="0"/>
                                            <w:color w:val="auto"/>
                                          </w:rPr>
                                          <w:t xml:space="preserve"> column)</w:t>
                                        </w:r>
                                        <w:r>
                                          <w:rPr>
                                            <w:rFonts w:asciiTheme="minorHAnsi" w:hAnsiTheme="minorHAnsi" w:cstheme="minorHAnsi"/>
                                            <w:b w:val="0"/>
                                            <w:color w:val="auto"/>
                                            <w:lang w:val="en-GB"/>
                                          </w:rPr>
                                          <w:t xml:space="preserve"> of</w:t>
                                        </w:r>
                                        <w:r w:rsidRPr="005F3232">
                                          <w:rPr>
                                            <w:rFonts w:asciiTheme="minorHAnsi" w:hAnsiTheme="minorHAnsi" w:cstheme="minorHAnsi"/>
                                            <w:b w:val="0"/>
                                            <w:color w:val="auto"/>
                                            <w:lang w:val="en-GB"/>
                                          </w:rPr>
                                          <w:t xml:space="preserve"> 0.25 </w:t>
                                        </w:r>
                                        <w:r>
                                          <w:rPr>
                                            <w:rFonts w:asciiTheme="minorHAnsi" w:hAnsiTheme="minorHAnsi" w:cstheme="minorHAnsi"/>
                                            <w:b w:val="0"/>
                                            <w:color w:val="auto"/>
                                            <w:lang w:val="en-GB"/>
                                          </w:rPr>
                                          <w:t>M</w:t>
                                        </w:r>
                                        <w:r w:rsidRPr="005F3232">
                                          <w:rPr>
                                            <w:rFonts w:asciiTheme="minorHAnsi" w:hAnsiTheme="minorHAnsi" w:cstheme="minorHAnsi"/>
                                            <w:b w:val="0"/>
                                            <w:color w:val="auto"/>
                                            <w:lang w:val="en-GB"/>
                                          </w:rPr>
                                          <w:t xml:space="preserve"> Na</w:t>
                                        </w:r>
                                        <w:r>
                                          <w:rPr>
                                            <w:rFonts w:asciiTheme="minorHAnsi" w:hAnsiTheme="minorHAnsi" w:cstheme="minorHAnsi"/>
                                            <w:b w:val="0"/>
                                            <w:color w:val="auto"/>
                                            <w:lang w:val="en-GB"/>
                                          </w:rPr>
                                          <w:t>OH + 0.05 M EDTA soil extracts of the Gleysol and Cambisol (A</w:t>
                                        </w:r>
                                        <w:r w:rsidRPr="005F3232">
                                          <w:rPr>
                                            <w:rFonts w:asciiTheme="minorHAnsi" w:hAnsiTheme="minorHAnsi" w:cstheme="minorHAnsi"/>
                                            <w:b w:val="0"/>
                                            <w:color w:val="auto"/>
                                            <w:lang w:val="en-GB"/>
                                          </w:rPr>
                                          <w:t>).</w:t>
                                        </w:r>
                                        <w:r>
                                          <w:rPr>
                                            <w:rFonts w:asciiTheme="minorHAnsi" w:hAnsiTheme="minorHAnsi" w:cstheme="minorHAnsi"/>
                                            <w:b w:val="0"/>
                                            <w:color w:val="auto"/>
                                            <w:lang w:val="en-GB"/>
                                          </w:rPr>
                                          <w:t xml:space="preserve"> The peaks of α-glycerophosphate/unknown high molecular weight P</w:t>
                                        </w:r>
                                        <w:r w:rsidRPr="00900BE9">
                                          <w:rPr>
                                            <w:rFonts w:asciiTheme="minorHAnsi" w:hAnsiTheme="minorHAnsi" w:cstheme="minorHAnsi"/>
                                            <w:b w:val="0"/>
                                            <w:color w:val="auto"/>
                                            <w:vertAlign w:val="subscript"/>
                                            <w:lang w:val="en-GB"/>
                                          </w:rPr>
                                          <w:t>org</w:t>
                                        </w:r>
                                        <w:r>
                                          <w:rPr>
                                            <w:rFonts w:asciiTheme="minorHAnsi" w:hAnsiTheme="minorHAnsi" w:cstheme="minorHAnsi"/>
                                            <w:b w:val="0"/>
                                            <w:color w:val="auto"/>
                                            <w:lang w:val="en-GB"/>
                                          </w:rPr>
                                          <w:t xml:space="preserve"> </w:t>
                                        </w:r>
                                        <w:r>
                                          <w:rPr>
                                            <w:rFonts w:asciiTheme="minorHAnsi" w:hAnsiTheme="minorHAnsi" w:cstheme="minorHAnsi"/>
                                            <w:b w:val="0"/>
                                            <w:color w:val="auto"/>
                                            <w:lang w:val="en-GB"/>
                                          </w:rPr>
                                          <w:fldChar w:fldCharType="begin"/>
                                        </w:r>
                                        <w:r>
                                          <w:rPr>
                                            <w:rFonts w:asciiTheme="minorHAnsi" w:hAnsiTheme="minorHAnsi" w:cstheme="minorHAnsi"/>
                                            <w:b w:val="0"/>
                                            <w:color w:val="auto"/>
                                            <w:lang w:val="en-GB"/>
                                          </w:rPr>
                                          <w:instrText xml:space="preserve"> ADDIN EN.CITE &lt;EndNote&gt;&lt;Cite&gt;&lt;Author&gt;McLaren&lt;/Author&gt;&lt;Year&gt;2015&lt;/Year&gt;&lt;RecNum&gt;24&lt;/RecNum&gt;&lt;DisplayText&gt;(McLaren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Pr>
                                            <w:rFonts w:asciiTheme="minorHAnsi" w:hAnsiTheme="minorHAnsi" w:cstheme="minorHAnsi"/>
                                            <w:b w:val="0"/>
                                            <w:color w:val="auto"/>
                                            <w:lang w:val="en-GB"/>
                                          </w:rPr>
                                          <w:fldChar w:fldCharType="separate"/>
                                        </w:r>
                                        <w:r>
                                          <w:rPr>
                                            <w:rFonts w:asciiTheme="minorHAnsi" w:hAnsiTheme="minorHAnsi" w:cstheme="minorHAnsi"/>
                                            <w:b w:val="0"/>
                                            <w:noProof/>
                                            <w:color w:val="auto"/>
                                            <w:lang w:val="en-GB"/>
                                          </w:rPr>
                                          <w:t>(McLaren et al., 2015)</w:t>
                                        </w:r>
                                        <w:r>
                                          <w:rPr>
                                            <w:rFonts w:asciiTheme="minorHAnsi" w:hAnsiTheme="minorHAnsi" w:cstheme="minorHAnsi"/>
                                            <w:b w:val="0"/>
                                            <w:color w:val="auto"/>
                                            <w:lang w:val="en-GB"/>
                                          </w:rPr>
                                          <w:fldChar w:fldCharType="end"/>
                                        </w:r>
                                        <w:r>
                                          <w:rPr>
                                            <w:rFonts w:asciiTheme="minorHAnsi" w:hAnsiTheme="minorHAnsi" w:cstheme="minorHAnsi"/>
                                            <w:b w:val="0"/>
                                            <w:color w:val="auto"/>
                                            <w:lang w:val="en-GB"/>
                                          </w:rPr>
                                          <w:t xml:space="preserve"> (</w:t>
                                        </w:r>
                                        <w:r w:rsidRPr="00C57896">
                                          <w:rPr>
                                            <w:rFonts w:asciiTheme="minorHAnsi" w:hAnsiTheme="minorHAnsi" w:cstheme="minorHAnsi"/>
                                            <w:color w:val="auto"/>
                                            <w:lang w:val="en-GB"/>
                                          </w:rPr>
                                          <w:t>+</w:t>
                                        </w:r>
                                        <w:r>
                                          <w:rPr>
                                            <w:rFonts w:asciiTheme="minorHAnsi" w:hAnsiTheme="minorHAnsi" w:cstheme="minorHAnsi"/>
                                            <w:b w:val="0"/>
                                            <w:color w:val="auto"/>
                                            <w:lang w:val="en-GB"/>
                                          </w:rPr>
                                          <w:t xml:space="preserve">) as well as </w:t>
                                        </w:r>
                                        <w:r w:rsidRPr="00833BD2">
                                          <w:rPr>
                                            <w:rFonts w:asciiTheme="minorHAnsi" w:hAnsiTheme="minorHAnsi" w:cstheme="minorHAnsi"/>
                                            <w:b w:val="0"/>
                                            <w:i/>
                                            <w:color w:val="auto"/>
                                            <w:lang w:val="en-GB"/>
                                          </w:rPr>
                                          <w:t>myo</w:t>
                                        </w:r>
                                        <w:r>
                                          <w:rPr>
                                            <w:rFonts w:asciiTheme="minorHAnsi" w:hAnsiTheme="minorHAnsi" w:cstheme="minorHAnsi"/>
                                            <w:b w:val="0"/>
                                            <w:color w:val="auto"/>
                                            <w:lang w:val="en-GB"/>
                                          </w:rPr>
                                          <w:t>- (</w:t>
                                        </w:r>
                                        <w:r>
                                          <w:rPr>
                                            <w:rFonts w:asciiTheme="minorHAnsi" w:hAnsiTheme="minorHAnsi" w:cstheme="minorHAnsi"/>
                                            <w:color w:val="auto"/>
                                            <w:lang w:val="en-GB"/>
                                          </w:rPr>
                                          <w:t>*</w:t>
                                        </w:r>
                                        <w:r>
                                          <w:rPr>
                                            <w:rFonts w:asciiTheme="minorHAnsi" w:hAnsiTheme="minorHAnsi" w:cstheme="minorHAnsi"/>
                                            <w:b w:val="0"/>
                                            <w:color w:val="auto"/>
                                            <w:lang w:val="en-GB"/>
                                          </w:rPr>
                                          <w:t xml:space="preserve">) and </w:t>
                                        </w:r>
                                        <w:r w:rsidRPr="00833BD2">
                                          <w:rPr>
                                            <w:rFonts w:asciiTheme="minorHAnsi" w:hAnsiTheme="minorHAnsi" w:cstheme="minorHAnsi"/>
                                            <w:b w:val="0"/>
                                            <w:i/>
                                            <w:color w:val="auto"/>
                                            <w:lang w:val="en-GB"/>
                                          </w:rPr>
                                          <w:t>scyllo</w:t>
                                        </w:r>
                                        <w:r>
                                          <w:rPr>
                                            <w:rFonts w:asciiTheme="minorHAnsi" w:hAnsiTheme="minorHAnsi" w:cstheme="minorHAnsi"/>
                                            <w:b w:val="0"/>
                                            <w:color w:val="auto"/>
                                            <w:lang w:val="en-GB"/>
                                          </w:rPr>
                                          <w:t>- (</w:t>
                                        </w:r>
                                        <w:r w:rsidRPr="00833BD2">
                                          <w:rPr>
                                            <w:rFonts w:asciiTheme="minorHAnsi" w:hAnsiTheme="minorHAnsi" w:cstheme="minorHAnsi"/>
                                            <w:color w:val="auto"/>
                                            <w:lang w:val="en-GB"/>
                                          </w:rPr>
                                          <w:t>s</w:t>
                                        </w:r>
                                        <w:r>
                                          <w:rPr>
                                            <w:rFonts w:asciiTheme="minorHAnsi" w:hAnsiTheme="minorHAnsi" w:cstheme="minorHAnsi"/>
                                            <w:b w:val="0"/>
                                            <w:color w:val="auto"/>
                                            <w:lang w:val="en-GB"/>
                                          </w:rPr>
                                          <w:t>) IP</w:t>
                                        </w:r>
                                        <w:r w:rsidRPr="00833BD2">
                                          <w:rPr>
                                            <w:rFonts w:asciiTheme="minorHAnsi" w:hAnsiTheme="minorHAnsi" w:cstheme="minorHAnsi"/>
                                            <w:b w:val="0"/>
                                            <w:color w:val="auto"/>
                                            <w:vertAlign w:val="subscript"/>
                                            <w:lang w:val="en-GB"/>
                                          </w:rPr>
                                          <w:t>6</w:t>
                                        </w:r>
                                        <w:r>
                                          <w:rPr>
                                            <w:rFonts w:asciiTheme="minorHAnsi" w:hAnsiTheme="minorHAnsi" w:cstheme="minorHAnsi"/>
                                            <w:b w:val="0"/>
                                            <w:color w:val="auto"/>
                                            <w:lang w:val="en-GB"/>
                                          </w:rPr>
                                          <w:t xml:space="preserve"> are marked.</w:t>
                                        </w:r>
                                        <w:r w:rsidRPr="005F3232">
                                          <w:rPr>
                                            <w:rFonts w:asciiTheme="minorHAnsi" w:hAnsiTheme="minorHAnsi" w:cstheme="minorHAnsi"/>
                                            <w:b w:val="0"/>
                                            <w:color w:val="auto"/>
                                            <w:lang w:val="en-GB"/>
                                          </w:rPr>
                                          <w:t xml:space="preserve"> Signal intensities were normalised to </w:t>
                                        </w:r>
                                        <w:r>
                                          <w:rPr>
                                            <w:rFonts w:asciiTheme="minorHAnsi" w:hAnsiTheme="minorHAnsi" w:cstheme="minorHAnsi"/>
                                            <w:b w:val="0"/>
                                            <w:color w:val="auto"/>
                                            <w:lang w:val="en-GB"/>
                                          </w:rPr>
                                          <w:t xml:space="preserve">a </w:t>
                                        </w:r>
                                        <w:proofErr w:type="spellStart"/>
                                        <w:r w:rsidRPr="0068547A">
                                          <w:rPr>
                                            <w:rFonts w:asciiTheme="minorHAnsi" w:hAnsiTheme="minorHAnsi" w:cstheme="minorHAnsi"/>
                                            <w:b w:val="0"/>
                                            <w:color w:val="auto"/>
                                            <w:lang w:val="en-GB"/>
                                          </w:rPr>
                                          <w:t>methylenediphosphonic</w:t>
                                        </w:r>
                                        <w:proofErr w:type="spellEnd"/>
                                        <w:r w:rsidRPr="0068547A">
                                          <w:rPr>
                                            <w:rFonts w:asciiTheme="minorHAnsi" w:hAnsiTheme="minorHAnsi" w:cstheme="minorHAnsi"/>
                                            <w:b w:val="0"/>
                                            <w:color w:val="auto"/>
                                            <w:lang w:val="en-GB"/>
                                          </w:rPr>
                                          <w:t xml:space="preserve"> acid standard</w:t>
                                        </w:r>
                                        <w:r w:rsidRPr="005F3232">
                                          <w:rPr>
                                            <w:rFonts w:asciiTheme="minorHAnsi" w:hAnsiTheme="minorHAnsi" w:cstheme="minorHAnsi"/>
                                            <w:b w:val="0"/>
                                            <w:color w:val="auto"/>
                                            <w:lang w:val="en-GB"/>
                                          </w:rPr>
                                          <w:t xml:space="preserve"> peak intensity. The vertical axes were </w:t>
                                        </w:r>
                                        <w:r>
                                          <w:rPr>
                                            <w:rFonts w:asciiTheme="minorHAnsi" w:hAnsiTheme="minorHAnsi" w:cstheme="minorHAnsi"/>
                                            <w:b w:val="0"/>
                                            <w:color w:val="auto"/>
                                            <w:lang w:val="en-GB"/>
                                          </w:rPr>
                                          <w:t>scaled</w:t>
                                        </w:r>
                                        <w:r w:rsidRPr="005F3232">
                                          <w:rPr>
                                            <w:rFonts w:asciiTheme="minorHAnsi" w:hAnsiTheme="minorHAnsi" w:cstheme="minorHAnsi"/>
                                            <w:b w:val="0"/>
                                            <w:color w:val="auto"/>
                                            <w:lang w:val="en-GB"/>
                                          </w:rPr>
                                          <w:t xml:space="preserve"> for improved visibility of spectral features, as indicated by a factor.</w:t>
                                        </w:r>
                                      </w:p>
                                    </w:txbxContent>
                                  </v:textbox>
                                </v:shape>
                              </v:group>
                              <v:group id="Group 279" o:spid="_x0000_s1127" style="position:absolute;left:5397;top:2032;width:50483;height:51777" coordsize="50482,5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_x0000_s1128" type="#_x0000_t202" style="position:absolute;left:12604;top:36417;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" filled="f" stroked="f">
                                  <v:textbox style="mso-fit-shape-to-text:t">
                                    <w:txbxContent>
                                      <w:p w14:paraId="3ED8D06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29" type="#_x0000_t202" style="position:absolute;left:15430;top:36417;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" filled="f" stroked="f">
                                  <v:textbox style="mso-fit-shape-to-text:t">
                                    <w:txbxContent>
                                      <w:p w14:paraId="767AC970"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0" type="#_x0000_t202" style="position:absolute;left:16097;top:36417;width:3080;height:20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" filled="f" stroked="f">
                                  <v:textbox>
                                    <w:txbxContent>
                                      <w:p w14:paraId="0565911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1" type="#_x0000_t202" style="position:absolute;left:3556;top:36512;width:3079;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" filled="f" stroked="f">
                                  <v:textbox style="mso-fit-shape-to-text:t">
                                    <w:txbxContent>
                                      <w:p w14:paraId="4EC17454"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2" type="#_x0000_t202" style="position:absolute;left:40640;top:36417;width:3079;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" filled="f" stroked="f">
                                  <v:textbox style="mso-fit-shape-to-text:t">
                                    <w:txbxContent>
                                      <w:p w14:paraId="60FF3027"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3" type="#_x0000_t202" style="position:absolute;left:43465;top:36417;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" filled="f" stroked="f">
                                  <v:textbox style="mso-fit-shape-to-text:t">
                                    <w:txbxContent>
                                      <w:p w14:paraId="75CD13E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4" type="#_x0000_t202" style="position:absolute;left:44354;top:39084;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" filled="f" stroked="f">
                                  <v:textbox style="mso-fit-shape-to-text:t">
                                    <w:txbxContent>
                                      <w:p w14:paraId="145D2CDC"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5" type="#_x0000_t202" style="position:absolute;left:33776;top:39379;width:2705;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" filled="f" stroked="f">
                                  <v:textbox style="mso-fit-shape-to-text:t">
                                    <w:txbxContent>
                                      <w:p w14:paraId="7282BBBD"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6" type="#_x0000_t202" style="position:absolute;left:39878;top:48006;width:3079;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" filled="f" stroked="f">
                                  <v:textbox style="mso-fit-shape-to-text:t">
                                    <w:txbxContent>
                                      <w:p w14:paraId="642F3F5D"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7" type="#_x0000_t202" style="position:absolute;left:43561;top:49053;width:3079;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" filled="f" stroked="f">
                                  <v:textbox style="mso-fit-shape-to-text:t">
                                    <w:txbxContent>
                                      <w:p w14:paraId="60BE39A2"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8" type="#_x0000_t202" style="position:absolute;left:31083;top:49466;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" filled="f" stroked="f">
                                  <v:textbox style="mso-fit-shape-to-text:t">
                                    <w:txbxContent>
                                      <w:p w14:paraId="49110D48"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39" type="#_x0000_t202" style="position:absolute;left:15525;top:45624;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" filled="f" stroked="f">
                                  <v:textbox style="mso-fit-shape-to-text:t">
                                    <w:txbxContent>
                                      <w:p w14:paraId="5846A46A"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40" type="#_x0000_t202" style="position:absolute;left:14446;top:45593;width:2286;height:20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" filled="f" stroked="f">
                                  <v:textbox>
                                    <w:txbxContent>
                                      <w:p w14:paraId="2EDED3D7"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41" type="#_x0000_t202" style="position:absolute;left:11144;top:45593;width:3080;height:23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" filled="f" stroked="f">
                                  <v:textbox style="mso-fit-shape-to-text:t">
                                    <w:txbxContent>
                                      <w:p w14:paraId="1D49F415"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42" type="#_x0000_t202" style="position:absolute;left:3175;top:45624;width:257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2ABF9CCF"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43" type="#_x0000_t202" style="position:absolute;left:18764;top:45212;width:3397;height:29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" filled="f" stroked="f">
                                  <v:textbox>
                                    <w:txbxContent>
                                      <w:p w14:paraId="0736D2DB"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44" type="#_x0000_t202" style="position:absolute;left:19113;top:36068;width:3397;height:29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" filled="f" stroked="f">
                                  <v:textbox>
                                    <w:txbxContent>
                                      <w:p w14:paraId="423D871C"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45" type="#_x0000_t202" style="position:absolute;left:46704;top:45243;width:3397;height:29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" filled="f" stroked="f">
                                  <v:textbox>
                                    <w:txbxContent>
                                      <w:p w14:paraId="0CBCF459"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46" type="#_x0000_t202" style="position:absolute;left:47085;top:36068;width:3397;height:29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" filled="f" stroked="f">
                                  <v:textbox>
                                    <w:txbxContent>
                                      <w:p w14:paraId="32252098"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47" type="#_x0000_t202" style="position:absolute;left:18192;top:30638;width:3398;height:29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" filled="f" stroked="f">
                                  <v:textbox>
                                    <w:txbxContent>
                                      <w:p w14:paraId="61B66F10"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48" type="#_x0000_t202" style="position:absolute;left:18192;top:21336;width:3398;height:29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" filled="f" stroked="f">
                                  <v:textbox>
                                    <w:txbxContent>
                                      <w:p w14:paraId="6C52E54E"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49" type="#_x0000_t202" style="position:absolute;left:18605;top:8509;width:3397;height:29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" filled="f" stroked="f">
                                  <v:textbox>
                                    <w:txbxContent>
                                      <w:p w14:paraId="2C6BFBF4"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50" type="#_x0000_t202" style="position:absolute;left:18669;width:3397;height:29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" filled="f" stroked="f">
                                  <v:textbox>
                                    <w:txbxContent>
                                      <w:p w14:paraId="462B26C4" w14:textId="77777777" w:rsidR="000D52AA" w:rsidRPr="00F2312A" w:rsidRDefault="000D52AA" w:rsidP="00BD29C0">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v:shape id="_x0000_s1151" type="#_x0000_t202" style="position:absolute;left:14351;top:8921;width:3079;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" filled="f" stroked="f">
                                  <v:textbox>
                                    <w:txbxContent>
                                      <w:p w14:paraId="3D2114B1"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2" type="#_x0000_t202" style="position:absolute;left:15430;top:11493;width:3080;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" filled="f" stroked="f">
                                  <v:textbox>
                                    <w:txbxContent>
                                      <w:p w14:paraId="39DCE857"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3" type="#_x0000_t202" style="position:absolute;left:11080;top:8921;width:3080;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" filled="f" stroked="f">
                                  <v:textbox>
                                    <w:txbxContent>
                                      <w:p w14:paraId="258B7C55"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4" type="#_x0000_t202" style="position:absolute;left:2952;top:13112;width:3080;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" filled="f" stroked="f">
                                  <v:textbox>
                                    <w:txbxContent>
                                      <w:p w14:paraId="7E9D24FD"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5" type="#_x0000_t202" style="position:absolute;left:3175;top:3778;width:3079;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" filled="f" stroked="f">
                                  <v:textbox>
                                    <w:txbxContent>
                                      <w:p w14:paraId="0A86DB70"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6" type="#_x0000_t202" style="position:absolute;left:11874;top:2095;width:3080;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" filled="f" stroked="f">
                                  <v:textbox>
                                    <w:txbxContent>
                                      <w:p w14:paraId="48ABD9C5"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7" type="#_x0000_t202" style="position:absolute;left:14954;top:2698;width:3080;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" filled="f" stroked="f">
                                  <v:textbox>
                                    <w:txbxContent>
                                      <w:p w14:paraId="309CC7E1"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8" type="#_x0000_t202" style="position:absolute;left:15684;top:3524;width:3080;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" filled="f" stroked="f">
                                  <v:textbox>
                                    <w:txbxContent>
                                      <w:p w14:paraId="1DA251E4"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59" type="#_x0000_t202" style="position:absolute;left:10572;top:29972;width:3080;height:20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" filled="f" stroked="f">
                                  <v:textbox>
                                    <w:txbxContent>
                                      <w:p w14:paraId="09B59A36"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60" type="#_x0000_t202" style="position:absolute;left:13843;top:30861;width:3079;height:18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" filled="f" stroked="f">
                                  <v:textbox>
                                    <w:txbxContent>
                                      <w:p w14:paraId="42969DF1" w14:textId="77777777" w:rsidR="000D52AA" w:rsidRPr="00833BD2" w:rsidRDefault="000D52AA" w:rsidP="00D37229">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61" type="#_x0000_t202" style="position:absolute;left:222;top:8572;width:24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" filled="f" stroked="f">
                                  <v:textbox style="mso-fit-shape-to-text:t">
                                    <w:txbxContent>
                                      <w:p w14:paraId="6B254A76"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162" type="#_x0000_t202" style="position:absolute;left:1778;top:17716;width:2286;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78FB9B6E"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163" type="#_x0000_t202" style="position:absolute;left:381;top:26892;width:244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" filled="f" stroked="f">
                                  <v:textbox style="mso-fit-shape-to-text:t">
                                    <w:txbxContent>
                                      <w:p w14:paraId="2A6A3B74"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164" type="#_x0000_t202" style="position:absolute;top:45116;width:177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74BC72B1"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165" type="#_x0000_t202" style="position:absolute;left:28225;top:45212;width:24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" filled="f" stroked="f">
                                  <v:textbox style="mso-fit-shape-to-text:t">
                                    <w:txbxContent>
                                      <w:p w14:paraId="0874C616" w14:textId="77777777" w:rsidR="000D52AA" w:rsidRPr="00F2312A" w:rsidRDefault="000D52AA" w:rsidP="00D37229">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group>
                            </v:group>
                            <v:shape id="_x0000_s1166" type="#_x0000_t202" style="position:absolute;left:47847;top:50196;width:3080;height:2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" filled="f" stroked="f">
                              <v:textbox style="mso-fit-shape-to-text:t">
                                <w:txbxContent>
                                  <w:p w14:paraId="6926D633" w14:textId="77777777" w:rsidR="000D52AA" w:rsidRPr="00833BD2" w:rsidRDefault="000D52AA" w:rsidP="00BD29C0">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67" type="#_x0000_t202" style="position:absolute;left:14058;top:3862;width:240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" filled="f" stroked="f">
                            <v:textbox style="mso-fit-shape-to-text:t">
                              <w:txbxContent>
                                <w:p w14:paraId="13AEB5FC"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68" type="#_x0000_t202" style="position:absolute;left:14156;top:10610;width:219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3B68B239"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69" type="#_x0000_t202" style="position:absolute;left:13887;top:19730;width:240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5F9638F8"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70" type="#_x0000_t202" style="position:absolute;left:7994;top:24498;width:3080;height:26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" filled="f" stroked="f">
                            <v:textbox>
                              <w:txbxContent>
                                <w:p w14:paraId="1E592C6C"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71" type="#_x0000_t202" style="position:absolute;left:16014;top:23153;width:3079;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" filled="f" stroked="f">
                            <v:textbox>
                              <w:txbxContent>
                                <w:p w14:paraId="2ED833DA"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72" type="#_x0000_t202" style="position:absolute;left:19265;top:23935;width:3080;height:20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" filled="f" stroked="f">
                            <v:textbox>
                              <w:txbxContent>
                                <w:p w14:paraId="25558F4D"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73" type="#_x0000_t202" style="position:absolute;left:7945;top:34400;width:3080;height:20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" filled="f" stroked="f">
                            <v:textbox>
                              <w:txbxContent>
                                <w:p w14:paraId="376C1F89"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74" type="#_x0000_t202" style="position:absolute;left:13887;top:29119;width:240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" filled="f" stroked="f">
                          <v:textbox style="mso-fit-shape-to-text:t">
                            <w:txbxContent>
                              <w:p w14:paraId="17ECE310"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75" type="#_x0000_t202" style="position:absolute;left:20317;top:33911;width:3080;height:18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" filled="f" stroked="f">
                        <v:textbox>
                          <w:txbxContent>
                            <w:p w14:paraId="09951004" w14:textId="77777777" w:rsidR="000D52AA" w:rsidRPr="00833BD2" w:rsidRDefault="000D52AA" w:rsidP="004E124D">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76" type="#_x0000_t202" style="position:absolute;left:37162;top:10415;width:24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" filled="f" stroked="f">
                      <v:textbox style="mso-fit-shape-to-text:t">
                        <w:txbxContent>
                          <w:p w14:paraId="67AD7769" w14:textId="77777777" w:rsidR="000D52AA" w:rsidRPr="00F2312A" w:rsidRDefault="000D52AA" w:rsidP="004E124D">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177" type="#_x0000_t202" style="position:absolute;left:36918;top:29705;width:244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" filled="f" stroked="f">
                      <v:textbox style="mso-fit-shape-to-text:t">
                        <w:txbxContent>
                          <w:p w14:paraId="1FBC7217" w14:textId="77777777" w:rsidR="000D52AA" w:rsidRPr="00F2312A" w:rsidRDefault="000D52AA" w:rsidP="004E124D">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shape id="_x0000_s1178" type="#_x0000_t202" style="position:absolute;left:37774;top:41539;width:2444;height:26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" filled="f" stroked="f">
                      <v:textbox>
                        <w:txbxContent>
                          <w:p w14:paraId="370F3F84" w14:textId="77777777" w:rsidR="000D52AA" w:rsidRPr="00F2312A" w:rsidRDefault="000D52AA" w:rsidP="0084079B">
                            <w:pPr>
                              <w:pStyle w:val="NormalWeb"/>
                              <w:spacing w:before="0" w:beforeAutospacing="0" w:after="0" w:afterAutospacing="0"/>
                              <w:rPr>
                                <w:b/>
                                <w:lang w:val="de-CH"/>
                              </w:rPr>
                            </w:pPr>
                            <w:r w:rsidRPr="00F2312A">
                              <w:rPr>
                                <w:rFonts w:asciiTheme="minorHAnsi" w:hAnsi="Calibri" w:cstheme="minorBidi"/>
                                <w:b/>
                                <w:color w:val="000000" w:themeColor="text1"/>
                                <w:kern w:val="24"/>
                                <w:sz w:val="18"/>
                                <w:szCs w:val="18"/>
                                <w:lang w:val="de-CH"/>
                              </w:rPr>
                              <w:t>o</w:t>
                            </w:r>
                          </w:p>
                        </w:txbxContent>
                      </v:textbox>
                    </v:shape>
                  </v:group>
                  <v:shape id="_x0000_s1179" type="#_x0000_t202" style="position:absolute;left:44424;top:11417;width:240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4F64AB5D"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80" type="#_x0000_t202" style="position:absolute;left:44179;top:20586;width:240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17664C24"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shape id="_x0000_s1181" type="#_x0000_t202" style="position:absolute;left:44179;top:30634;width:264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233BDBBF" w14:textId="77777777" w:rsidR="000D52AA" w:rsidRPr="00833BD2" w:rsidRDefault="000D52AA" w:rsidP="0084079B">
                          <w:pPr>
                            <w:pStyle w:val="NormalWeb"/>
                            <w:spacing w:before="0" w:beforeAutospacing="0" w:after="0" w:afterAutospacing="0"/>
                            <w:rPr>
                              <w:rFonts w:asciiTheme="minorHAnsi" w:hAnsiTheme="minorHAnsi" w:cstheme="minorHAnsi"/>
                              <w:b/>
                              <w:sz w:val="18"/>
                              <w:szCs w:val="18"/>
                              <w:lang w:val="de-CH"/>
                            </w:rPr>
                          </w:pPr>
                          <w:r>
                            <w:rPr>
                              <w:rFonts w:asciiTheme="minorHAnsi" w:hAnsiTheme="minorHAnsi" w:cstheme="minorHAnsi"/>
                              <w:b/>
                              <w:sz w:val="18"/>
                              <w:szCs w:val="18"/>
                              <w:lang w:val="de-CH"/>
                            </w:rPr>
                            <w:t>+</w:t>
                          </w:r>
                        </w:p>
                      </w:txbxContent>
                    </v:textbox>
                  </v:shape>
                </v:group>
                <v:shape id="_x0000_s1182" type="#_x0000_t202" style="position:absolute;left:53030;top:32884;width:3397;height:29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" filled="f" stroked="f">
                  <v:textbox>
                    <w:txbxContent>
                      <w:p w14:paraId="25BDCA10" w14:textId="77777777" w:rsidR="000D52AA" w:rsidRPr="00F2312A" w:rsidRDefault="000D52AA" w:rsidP="0084079B">
                        <w:pPr>
                          <w:pStyle w:val="NormalWeb"/>
                          <w:spacing w:before="0" w:beforeAutospacing="0" w:after="0" w:afterAutospacing="0"/>
                          <w:rPr>
                            <w:b/>
                            <w:lang w:val="de-CH"/>
                          </w:rPr>
                        </w:pPr>
                        <w:r>
                          <w:rPr>
                            <w:rFonts w:asciiTheme="minorHAnsi" w:hAnsi="Calibri" w:cstheme="minorBidi"/>
                            <w:b/>
                            <w:color w:val="000000" w:themeColor="text1"/>
                            <w:kern w:val="24"/>
                            <w:sz w:val="18"/>
                            <w:szCs w:val="18"/>
                            <w:lang w:val="de-CH"/>
                          </w:rPr>
                          <w:t>s</w:t>
                        </w:r>
                      </w:p>
                    </w:txbxContent>
                  </v:textbox>
                </v:shape>
                <w10:wrap type="square" anchorx="margin" anchory="margin"/>
              </v:group>
            </w:pict>
          </mc:Fallback>
        </mc:AlternateContent>
      </w:r>
    </w:p>
    <w:p w14:paraId="785870DD" w14:textId="14B8F9A4" w:rsidR="000963D5" w:rsidRPr="000963D5" w:rsidRDefault="000963D5" w:rsidP="000963D5">
      <w:pPr>
        <w:spacing w:line="480" w:lineRule="auto"/>
        <w:rPr>
          <w:rFonts w:cstheme="minorHAnsi"/>
          <w:sz w:val="20"/>
        </w:rPr>
      </w:pPr>
      <w:r w:rsidRPr="000963D5">
        <w:rPr>
          <w:rFonts w:cstheme="minorHAnsi"/>
          <w:sz w:val="20"/>
        </w:rPr>
        <w:lastRenderedPageBreak/>
        <w:t>Concentrations of phosphomonoesters were highest in the &lt;10 kDa fractions and ranged from 19 (&lt;5 kDa fraction Cambisol (A)) to 120 mg P/kg</w:t>
      </w:r>
      <w:r w:rsidRPr="000963D5">
        <w:rPr>
          <w:rFonts w:cstheme="minorHAnsi"/>
          <w:sz w:val="20"/>
          <w:vertAlign w:val="subscript"/>
        </w:rPr>
        <w:t>soil</w:t>
      </w:r>
      <w:r w:rsidRPr="000963D5">
        <w:rPr>
          <w:rFonts w:cstheme="minorHAnsi"/>
          <w:sz w:val="20"/>
        </w:rPr>
        <w:t xml:space="preserve"> (&lt;5 kDa fraction Gleysol) (Table 3). Sharp signals due to </w:t>
      </w:r>
      <w:r w:rsidRPr="000963D5">
        <w:rPr>
          <w:rFonts w:cstheme="minorHAnsi"/>
          <w:i/>
          <w:sz w:val="20"/>
        </w:rPr>
        <w:t>myo</w:t>
      </w:r>
      <w:r w:rsidRPr="000963D5">
        <w:rPr>
          <w:rFonts w:cstheme="minorHAnsi"/>
          <w:sz w:val="20"/>
        </w:rPr>
        <w:t xml:space="preserve">- and </w:t>
      </w:r>
      <w:r w:rsidRPr="000963D5">
        <w:rPr>
          <w:rFonts w:cstheme="minorHAnsi"/>
          <w:i/>
          <w:sz w:val="20"/>
        </w:rPr>
        <w:t>scyllo</w:t>
      </w:r>
      <w:r w:rsidRPr="000963D5">
        <w:rPr>
          <w:rFonts w:cstheme="minorHAnsi"/>
          <w:sz w:val="20"/>
        </w:rPr>
        <w:t>-IP</w:t>
      </w:r>
      <w:r w:rsidRPr="000963D5">
        <w:rPr>
          <w:rFonts w:cstheme="minorHAnsi"/>
          <w:sz w:val="20"/>
          <w:vertAlign w:val="subscript"/>
        </w:rPr>
        <w:t>6</w:t>
      </w:r>
      <w:r w:rsidRPr="000963D5">
        <w:rPr>
          <w:rFonts w:cstheme="minorHAnsi"/>
          <w:sz w:val="20"/>
        </w:rPr>
        <w:t xml:space="preserve"> were detected in the &lt;5 and 5-10 kDa fractions of the Cambisol (P) and Cambisol (A) (Table 4). In contrast, these two IP were prominent in several fractions of &gt;20 kDa for the Cambisol (F) and similarly for the Gleysol</w:t>
      </w:r>
      <w:r w:rsidR="00CF53C5">
        <w:rPr>
          <w:rFonts w:cstheme="minorHAnsi"/>
          <w:sz w:val="20"/>
        </w:rPr>
        <w:t>,</w:t>
      </w:r>
      <w:r w:rsidRPr="000963D5">
        <w:rPr>
          <w:rFonts w:cstheme="minorHAnsi"/>
          <w:sz w:val="20"/>
        </w:rPr>
        <w:t xml:space="preserve"> but at lower concentrations (Table 4). </w:t>
      </w:r>
    </w:p>
    <w:p w14:paraId="73EEC0B3" w14:textId="0F9D3CE9" w:rsidR="000963D5" w:rsidRPr="000963D5" w:rsidRDefault="000963D5" w:rsidP="000963D5">
      <w:pPr>
        <w:spacing w:line="480" w:lineRule="auto"/>
        <w:rPr>
          <w:rFonts w:cstheme="minorHAnsi"/>
          <w:sz w:val="20"/>
        </w:rPr>
      </w:pPr>
      <w:r w:rsidRPr="000963D5">
        <w:rPr>
          <w:rFonts w:cstheme="minorHAnsi"/>
          <w:sz w:val="20"/>
        </w:rPr>
        <w:t>Concentrations of lower-IP in the combined molecular size fractions ranged from 2 (Cambisol (A)) to 16 mg P/kg</w:t>
      </w:r>
      <w:r w:rsidRPr="000963D5">
        <w:rPr>
          <w:rFonts w:cstheme="minorHAnsi"/>
          <w:sz w:val="20"/>
          <w:vertAlign w:val="subscript"/>
        </w:rPr>
        <w:t>soil</w:t>
      </w:r>
      <w:r w:rsidRPr="000963D5">
        <w:rPr>
          <w:rFonts w:cstheme="minorHAnsi"/>
          <w:sz w:val="20"/>
        </w:rPr>
        <w:t xml:space="preserve"> (Cambisol (P)) across all soils (Table 4). This included signals of </w:t>
      </w:r>
      <w:r w:rsidRPr="000963D5">
        <w:rPr>
          <w:rFonts w:cstheme="minorHAnsi"/>
          <w:i/>
          <w:sz w:val="20"/>
        </w:rPr>
        <w:t>myo</w:t>
      </w:r>
      <w:r w:rsidRPr="000963D5">
        <w:rPr>
          <w:rFonts w:cstheme="minorHAnsi"/>
          <w:sz w:val="20"/>
        </w:rPr>
        <w:t>-(1,2,4,5,6)-IP</w:t>
      </w:r>
      <w:r w:rsidRPr="000963D5">
        <w:rPr>
          <w:rFonts w:cstheme="minorHAnsi"/>
          <w:sz w:val="20"/>
          <w:vertAlign w:val="subscript"/>
        </w:rPr>
        <w:t>5</w:t>
      </w:r>
      <w:r w:rsidRPr="000963D5">
        <w:rPr>
          <w:rFonts w:cstheme="minorHAnsi"/>
          <w:sz w:val="20"/>
        </w:rPr>
        <w:t xml:space="preserve"> in the &lt;5 and 5-10 kDa fractions of the Gleysol, </w:t>
      </w:r>
      <w:r w:rsidRPr="000963D5">
        <w:rPr>
          <w:rFonts w:cstheme="minorHAnsi"/>
          <w:i/>
          <w:sz w:val="20"/>
        </w:rPr>
        <w:t>scyllo</w:t>
      </w:r>
      <w:r w:rsidRPr="000963D5">
        <w:rPr>
          <w:rFonts w:cstheme="minorHAnsi"/>
          <w:sz w:val="20"/>
        </w:rPr>
        <w:t>-IP</w:t>
      </w:r>
      <w:r w:rsidRPr="000963D5">
        <w:rPr>
          <w:rFonts w:cstheme="minorHAnsi"/>
          <w:sz w:val="20"/>
          <w:vertAlign w:val="subscript"/>
        </w:rPr>
        <w:t>5</w:t>
      </w:r>
      <w:r w:rsidRPr="000963D5">
        <w:rPr>
          <w:rFonts w:cstheme="minorHAnsi"/>
          <w:sz w:val="20"/>
        </w:rPr>
        <w:t xml:space="preserve"> in the &lt;5 kDa fractions of all soils and in all molecular size fractions of the Cambisol (F). Furthermore, traces </w:t>
      </w:r>
      <w:r w:rsidR="00064002">
        <w:rPr>
          <w:rFonts w:cstheme="minorHAnsi"/>
          <w:sz w:val="20"/>
        </w:rPr>
        <w:t>(1.6 to 5.2 </w:t>
      </w:r>
      <w:r w:rsidR="00064002" w:rsidRPr="000963D5">
        <w:rPr>
          <w:rFonts w:cstheme="minorHAnsi"/>
          <w:sz w:val="20"/>
        </w:rPr>
        <w:t>mg P/kg</w:t>
      </w:r>
      <w:r w:rsidR="00064002" w:rsidRPr="000963D5">
        <w:rPr>
          <w:rFonts w:cstheme="minorHAnsi"/>
          <w:sz w:val="20"/>
          <w:vertAlign w:val="subscript"/>
        </w:rPr>
        <w:t>soil</w:t>
      </w:r>
      <w:r w:rsidR="00064002" w:rsidRPr="00064002">
        <w:rPr>
          <w:rFonts w:cstheme="minorHAnsi"/>
          <w:sz w:val="20"/>
        </w:rPr>
        <w:t>)</w:t>
      </w:r>
      <w:r w:rsidR="00CF53C5">
        <w:rPr>
          <w:rFonts w:cstheme="minorHAnsi"/>
          <w:sz w:val="20"/>
        </w:rPr>
        <w:t xml:space="preserve"> </w:t>
      </w:r>
      <w:r w:rsidRPr="000963D5">
        <w:rPr>
          <w:rFonts w:cstheme="minorHAnsi"/>
          <w:sz w:val="20"/>
        </w:rPr>
        <w:t xml:space="preserve">of </w:t>
      </w:r>
      <w:r w:rsidRPr="000963D5">
        <w:rPr>
          <w:rFonts w:cstheme="minorHAnsi"/>
          <w:i/>
          <w:sz w:val="20"/>
        </w:rPr>
        <w:t>scyllo</w:t>
      </w:r>
      <w:r w:rsidRPr="000963D5">
        <w:rPr>
          <w:rFonts w:cstheme="minorHAnsi"/>
          <w:sz w:val="20"/>
        </w:rPr>
        <w:t>-IP</w:t>
      </w:r>
      <w:r w:rsidRPr="000963D5">
        <w:rPr>
          <w:rFonts w:cstheme="minorHAnsi"/>
          <w:sz w:val="20"/>
          <w:vertAlign w:val="subscript"/>
        </w:rPr>
        <w:t>4</w:t>
      </w:r>
      <w:r w:rsidRPr="000963D5">
        <w:rPr>
          <w:rFonts w:cstheme="minorHAnsi"/>
          <w:sz w:val="20"/>
        </w:rPr>
        <w:t xml:space="preserve"> were detected in the &lt;5 and 5-10 </w:t>
      </w:r>
      <w:r w:rsidR="00CF53C5" w:rsidRPr="000963D5">
        <w:rPr>
          <w:rFonts w:cstheme="minorHAnsi"/>
          <w:sz w:val="20"/>
        </w:rPr>
        <w:t xml:space="preserve">kDa </w:t>
      </w:r>
      <w:r w:rsidR="00CF53C5">
        <w:rPr>
          <w:rFonts w:cstheme="minorHAnsi"/>
          <w:sz w:val="20"/>
        </w:rPr>
        <w:t>fractions</w:t>
      </w:r>
      <w:r w:rsidRPr="000963D5">
        <w:rPr>
          <w:rFonts w:cstheme="minorHAnsi"/>
          <w:sz w:val="20"/>
        </w:rPr>
        <w:t xml:space="preserve"> of the Cambisol (P) and in the 5-10 kDa of the Cambisol (F).</w:t>
      </w:r>
    </w:p>
    <w:p w14:paraId="05FEF20B" w14:textId="3B57E671" w:rsidR="00450B99" w:rsidRPr="004A1273" w:rsidRDefault="000963D5" w:rsidP="000963D5">
      <w:pPr>
        <w:spacing w:line="480" w:lineRule="auto"/>
        <w:rPr>
          <w:sz w:val="20"/>
          <w:szCs w:val="20"/>
          <w:lang w:eastAsia="de-CH"/>
        </w:rPr>
      </w:pPr>
      <w:r w:rsidRPr="000963D5">
        <w:rPr>
          <w:rFonts w:cstheme="minorHAnsi"/>
          <w:sz w:val="20"/>
        </w:rPr>
        <w:t xml:space="preserve">Several broad signals were present in the phosphomonoester region of all molecular size fractions and </w:t>
      </w:r>
      <w:r w:rsidR="00064002">
        <w:rPr>
          <w:rFonts w:cstheme="minorHAnsi"/>
          <w:sz w:val="20"/>
        </w:rPr>
        <w:t>represented</w:t>
      </w:r>
      <w:r w:rsidRPr="000963D5">
        <w:rPr>
          <w:rFonts w:cstheme="minorHAnsi"/>
          <w:sz w:val="20"/>
        </w:rPr>
        <w:t xml:space="preserve"> on average 64 % (SD=20</w:t>
      </w:r>
      <w:r w:rsidR="00434568">
        <w:rPr>
          <w:rFonts w:cstheme="minorHAnsi"/>
          <w:sz w:val="20"/>
        </w:rPr>
        <w:t xml:space="preserve"> %</w:t>
      </w:r>
      <w:r w:rsidRPr="000963D5">
        <w:rPr>
          <w:rFonts w:cstheme="minorHAnsi"/>
          <w:sz w:val="20"/>
        </w:rPr>
        <w:t>) of the total concentration of phosphomonoesters</w:t>
      </w:r>
      <w:r w:rsidR="00406764">
        <w:rPr>
          <w:rFonts w:cstheme="minorHAnsi"/>
          <w:sz w:val="20"/>
        </w:rPr>
        <w:t xml:space="preserve"> </w:t>
      </w:r>
      <w:r w:rsidRPr="000963D5">
        <w:rPr>
          <w:rFonts w:cstheme="minorHAnsi"/>
          <w:sz w:val="20"/>
        </w:rPr>
        <w:t>(Table 3, Table 4 and Figure SI-</w:t>
      </w:r>
      <w:r w:rsidR="008D7A8D">
        <w:rPr>
          <w:rFonts w:cstheme="minorHAnsi"/>
          <w:sz w:val="20"/>
        </w:rPr>
        <w:t>1</w:t>
      </w:r>
      <w:r w:rsidR="00FA1CB5">
        <w:rPr>
          <w:rFonts w:cstheme="minorHAnsi"/>
          <w:sz w:val="20"/>
        </w:rPr>
        <w:t>1</w:t>
      </w:r>
      <w:r w:rsidRPr="000963D5">
        <w:rPr>
          <w:rFonts w:cstheme="minorHAnsi"/>
          <w:sz w:val="20"/>
        </w:rPr>
        <w:t xml:space="preserve">). These </w:t>
      </w:r>
      <w:r w:rsidR="00406764">
        <w:rPr>
          <w:rFonts w:cstheme="minorHAnsi"/>
          <w:sz w:val="20"/>
        </w:rPr>
        <w:t xml:space="preserve">broad signals </w:t>
      </w:r>
      <w:r w:rsidRPr="000963D5">
        <w:rPr>
          <w:rFonts w:cstheme="minorHAnsi"/>
          <w:sz w:val="20"/>
        </w:rPr>
        <w:t xml:space="preserve">were particularly prominent in the 10-20 and 20-50 kDa fractions, which comprised </w:t>
      </w:r>
      <w:r w:rsidR="00FE2A13" w:rsidRPr="00FE2A13">
        <w:rPr>
          <w:rFonts w:cstheme="minorHAnsi"/>
          <w:sz w:val="20"/>
          <w:highlight w:val="yellow"/>
        </w:rPr>
        <w:t>o</w:t>
      </w:r>
      <w:r w:rsidR="00A639DB" w:rsidRPr="00FE2A13">
        <w:rPr>
          <w:rFonts w:cstheme="minorHAnsi"/>
          <w:sz w:val="20"/>
          <w:highlight w:val="yellow"/>
        </w:rPr>
        <w:t>n</w:t>
      </w:r>
      <w:r w:rsidR="00A639DB" w:rsidRPr="000963D5">
        <w:rPr>
          <w:rFonts w:cstheme="minorHAnsi"/>
          <w:sz w:val="20"/>
        </w:rPr>
        <w:t xml:space="preserve"> </w:t>
      </w:r>
      <w:r w:rsidRPr="000963D5">
        <w:rPr>
          <w:rFonts w:cstheme="minorHAnsi"/>
          <w:sz w:val="20"/>
        </w:rPr>
        <w:t xml:space="preserve">average 77 % and 74 % of the total concentration of phosphomonoesters </w:t>
      </w:r>
      <w:r w:rsidR="00CF53C5">
        <w:rPr>
          <w:rFonts w:cstheme="minorHAnsi"/>
          <w:sz w:val="20"/>
        </w:rPr>
        <w:t>of</w:t>
      </w:r>
      <w:r w:rsidR="00CF53C5" w:rsidRPr="000963D5">
        <w:rPr>
          <w:rFonts w:cstheme="minorHAnsi"/>
          <w:sz w:val="20"/>
        </w:rPr>
        <w:t xml:space="preserve"> </w:t>
      </w:r>
      <w:r w:rsidR="00A639DB">
        <w:rPr>
          <w:rFonts w:cstheme="minorHAnsi"/>
          <w:sz w:val="20"/>
        </w:rPr>
        <w:t>each</w:t>
      </w:r>
      <w:r w:rsidR="00A639DB" w:rsidRPr="000963D5">
        <w:rPr>
          <w:rFonts w:cstheme="minorHAnsi"/>
          <w:sz w:val="20"/>
        </w:rPr>
        <w:t xml:space="preserve"> </w:t>
      </w:r>
      <w:r w:rsidRPr="000963D5">
        <w:rPr>
          <w:rFonts w:cstheme="minorHAnsi"/>
          <w:sz w:val="20"/>
        </w:rPr>
        <w:t xml:space="preserve">fraction, respectively. In contrast, their contribution to the total pool of phosphomonoesters was lowest in the &lt;5 kDa fraction but </w:t>
      </w:r>
      <w:r w:rsidR="00406764">
        <w:rPr>
          <w:rFonts w:cstheme="minorHAnsi"/>
          <w:sz w:val="20"/>
        </w:rPr>
        <w:t xml:space="preserve">were </w:t>
      </w:r>
      <w:r w:rsidRPr="000963D5">
        <w:rPr>
          <w:rFonts w:cstheme="minorHAnsi"/>
          <w:sz w:val="20"/>
        </w:rPr>
        <w:t xml:space="preserve">still </w:t>
      </w:r>
      <w:r w:rsidR="00406764">
        <w:rPr>
          <w:rFonts w:cstheme="minorHAnsi"/>
          <w:sz w:val="20"/>
        </w:rPr>
        <w:t xml:space="preserve">an </w:t>
      </w:r>
      <w:r w:rsidRPr="000963D5">
        <w:rPr>
          <w:rFonts w:cstheme="minorHAnsi"/>
          <w:sz w:val="20"/>
        </w:rPr>
        <w:t xml:space="preserve">important </w:t>
      </w:r>
      <w:r w:rsidR="00406764">
        <w:rPr>
          <w:rFonts w:cstheme="minorHAnsi"/>
          <w:sz w:val="20"/>
        </w:rPr>
        <w:t xml:space="preserve">component </w:t>
      </w:r>
      <w:r w:rsidRPr="000963D5">
        <w:rPr>
          <w:rFonts w:cstheme="minorHAnsi"/>
          <w:sz w:val="20"/>
        </w:rPr>
        <w:t xml:space="preserve">(on average 44 %). Unlike the other soil samples, the broad signals dominated all size fractions of the Cambisol (A) soil extract. In this sample, on average 3.7 (SD=1.9) broad peaks were fitted in the SDF procedure </w:t>
      </w:r>
      <w:r w:rsidR="00CF53C5">
        <w:rPr>
          <w:rFonts w:cstheme="minorHAnsi"/>
          <w:sz w:val="20"/>
        </w:rPr>
        <w:t>across</w:t>
      </w:r>
      <w:r w:rsidR="00CF53C5" w:rsidRPr="000963D5">
        <w:rPr>
          <w:rFonts w:cstheme="minorHAnsi"/>
          <w:sz w:val="20"/>
        </w:rPr>
        <w:t xml:space="preserve"> </w:t>
      </w:r>
      <w:r w:rsidRPr="000963D5">
        <w:rPr>
          <w:rFonts w:cstheme="minorHAnsi"/>
          <w:sz w:val="20"/>
        </w:rPr>
        <w:t>all size fractions</w:t>
      </w:r>
      <w:r w:rsidR="00406764">
        <w:rPr>
          <w:rFonts w:cstheme="minorHAnsi"/>
          <w:sz w:val="20"/>
        </w:rPr>
        <w:t>, whereas for</w:t>
      </w:r>
      <w:r w:rsidRPr="000963D5">
        <w:rPr>
          <w:rFonts w:cstheme="minorHAnsi"/>
          <w:sz w:val="20"/>
        </w:rPr>
        <w:t xml:space="preserve"> other soil samples</w:t>
      </w:r>
      <w:r w:rsidR="00406764">
        <w:rPr>
          <w:rFonts w:cstheme="minorHAnsi"/>
          <w:sz w:val="20"/>
        </w:rPr>
        <w:t xml:space="preserve"> this was</w:t>
      </w:r>
      <w:r w:rsidRPr="000963D5">
        <w:rPr>
          <w:rFonts w:cstheme="minorHAnsi"/>
          <w:sz w:val="20"/>
        </w:rPr>
        <w:t xml:space="preserve"> on average 2.0 (SD=0.7) broad peaks. The average line</w:t>
      </w:r>
      <w:r w:rsidR="00B757F7">
        <w:rPr>
          <w:rFonts w:cstheme="minorHAnsi"/>
          <w:sz w:val="20"/>
        </w:rPr>
        <w:t xml:space="preserve"> </w:t>
      </w:r>
      <w:r w:rsidRPr="000963D5">
        <w:rPr>
          <w:rFonts w:cstheme="minorHAnsi"/>
          <w:sz w:val="20"/>
        </w:rPr>
        <w:t xml:space="preserve">width at half-height </w:t>
      </w:r>
      <w:r w:rsidR="00406764">
        <w:rPr>
          <w:rFonts w:cstheme="minorHAnsi"/>
          <w:sz w:val="20"/>
        </w:rPr>
        <w:t>for each</w:t>
      </w:r>
      <w:r w:rsidRPr="000963D5">
        <w:rPr>
          <w:rFonts w:cstheme="minorHAnsi"/>
          <w:sz w:val="20"/>
        </w:rPr>
        <w:t xml:space="preserve"> broad peak was 88 Hz (SD=53). The half widths of the individual broad peaks decreased with increasing number of fitted broad peaks and were lowest in the Cambisol (A) (67, SD=60), for which most underlying broad peaks were fitted.</w:t>
      </w:r>
    </w:p>
    <w:p w14:paraId="38441DA4" w14:textId="47B22F01" w:rsidR="007A189D" w:rsidRDefault="007A189D" w:rsidP="00E0331E">
      <w:pPr>
        <w:spacing w:line="480" w:lineRule="auto"/>
        <w:rPr>
          <w:sz w:val="20"/>
          <w:szCs w:val="20"/>
          <w:lang w:eastAsia="de-CH"/>
        </w:rPr>
      </w:pPr>
    </w:p>
    <w:p w14:paraId="19C20904" w14:textId="530B3494" w:rsidR="00406764" w:rsidRDefault="00406764" w:rsidP="00E0331E">
      <w:pPr>
        <w:spacing w:line="480" w:lineRule="auto"/>
        <w:rPr>
          <w:sz w:val="20"/>
          <w:szCs w:val="20"/>
          <w:lang w:eastAsia="de-CH"/>
        </w:rPr>
      </w:pPr>
    </w:p>
    <w:p w14:paraId="6FECFBA3" w14:textId="77777777" w:rsidR="00406764" w:rsidRPr="004A1273" w:rsidRDefault="00406764" w:rsidP="00E0331E">
      <w:pPr>
        <w:spacing w:line="480" w:lineRule="auto"/>
        <w:rPr>
          <w:sz w:val="20"/>
          <w:szCs w:val="20"/>
          <w:lang w:eastAsia="de-CH"/>
        </w:rPr>
      </w:pPr>
    </w:p>
    <w:p w14:paraId="7B57B1EE" w14:textId="63CF1901" w:rsidR="000963D5" w:rsidRDefault="000963D5" w:rsidP="00E0331E">
      <w:pPr>
        <w:spacing w:line="480" w:lineRule="auto"/>
        <w:rPr>
          <w:sz w:val="20"/>
          <w:szCs w:val="20"/>
          <w:lang w:eastAsia="de-CH"/>
        </w:rPr>
      </w:pPr>
    </w:p>
    <w:p w14:paraId="73F2CEEE" w14:textId="77777777" w:rsidR="000963D5" w:rsidRPr="004A1273" w:rsidRDefault="000963D5" w:rsidP="00E0331E">
      <w:pPr>
        <w:spacing w:line="480" w:lineRule="auto"/>
        <w:rPr>
          <w:sz w:val="20"/>
          <w:szCs w:val="20"/>
          <w:lang w:eastAsia="de-CH"/>
        </w:rPr>
      </w:pPr>
    </w:p>
    <w:p w14:paraId="49D9DA0E" w14:textId="455E445F" w:rsidR="006A0DC1" w:rsidRPr="00A7047C" w:rsidRDefault="006A0DC1" w:rsidP="006F1508">
      <w:pPr>
        <w:pStyle w:val="Caption"/>
        <w:keepNext/>
        <w:spacing w:line="480" w:lineRule="auto"/>
        <w:rPr>
          <w:rFonts w:asciiTheme="minorHAnsi" w:hAnsiTheme="minorHAnsi" w:cstheme="minorHAnsi"/>
          <w:b w:val="0"/>
          <w:color w:val="auto"/>
          <w:lang w:val="en-GB"/>
        </w:rPr>
      </w:pPr>
      <w:bookmarkStart w:id="7" w:name="_Ref39155690"/>
      <w:r w:rsidRPr="004A1273">
        <w:rPr>
          <w:rFonts w:asciiTheme="minorHAnsi" w:hAnsiTheme="minorHAnsi" w:cstheme="minorHAnsi"/>
          <w:color w:val="auto"/>
          <w:lang w:val="en-GB"/>
        </w:rPr>
        <w:lastRenderedPageBreak/>
        <w:t xml:space="preserve">Table </w:t>
      </w:r>
      <w:r w:rsidRPr="004A1273">
        <w:rPr>
          <w:rFonts w:asciiTheme="minorHAnsi" w:hAnsiTheme="minorHAnsi" w:cstheme="minorHAnsi"/>
          <w:color w:val="auto"/>
          <w:lang w:val="en-GB"/>
        </w:rPr>
        <w:fldChar w:fldCharType="begin"/>
      </w:r>
      <w:r w:rsidRPr="004A1273">
        <w:rPr>
          <w:rFonts w:asciiTheme="minorHAnsi" w:hAnsiTheme="minorHAnsi" w:cstheme="minorHAnsi"/>
          <w:color w:val="auto"/>
          <w:lang w:val="en-GB"/>
        </w:rPr>
        <w:instrText xml:space="preserve"> SEQ Table \* ARABIC </w:instrText>
      </w:r>
      <w:r w:rsidRPr="004A1273">
        <w:rPr>
          <w:rFonts w:asciiTheme="minorHAnsi" w:hAnsiTheme="minorHAnsi" w:cstheme="minorHAnsi"/>
          <w:color w:val="auto"/>
          <w:lang w:val="en-GB"/>
        </w:rPr>
        <w:fldChar w:fldCharType="separate"/>
      </w:r>
      <w:r w:rsidR="004034A7">
        <w:rPr>
          <w:rFonts w:asciiTheme="minorHAnsi" w:hAnsiTheme="minorHAnsi" w:cstheme="minorHAnsi"/>
          <w:noProof/>
          <w:color w:val="auto"/>
          <w:lang w:val="en-GB"/>
        </w:rPr>
        <w:t>3</w:t>
      </w:r>
      <w:r w:rsidRPr="004A1273">
        <w:rPr>
          <w:rFonts w:asciiTheme="minorHAnsi" w:hAnsiTheme="minorHAnsi" w:cstheme="minorHAnsi"/>
          <w:color w:val="auto"/>
          <w:lang w:val="en-GB"/>
        </w:rPr>
        <w:fldChar w:fldCharType="end"/>
      </w:r>
      <w:bookmarkEnd w:id="7"/>
      <w:r w:rsidRPr="004A1273">
        <w:rPr>
          <w:rFonts w:asciiTheme="minorHAnsi" w:hAnsiTheme="minorHAnsi" w:cstheme="minorHAnsi"/>
          <w:color w:val="auto"/>
          <w:lang w:val="en-GB"/>
        </w:rPr>
        <w:t>.</w:t>
      </w:r>
      <w:r w:rsidR="006F1508" w:rsidRPr="004A1273">
        <w:rPr>
          <w:rFonts w:asciiTheme="minorHAnsi" w:hAnsiTheme="minorHAnsi" w:cstheme="minorHAnsi"/>
          <w:b w:val="0"/>
          <w:color w:val="auto"/>
          <w:lang w:val="en-GB"/>
        </w:rPr>
        <w:t xml:space="preserve"> </w:t>
      </w:r>
      <w:r w:rsidR="00A14DC4" w:rsidRPr="004A1273">
        <w:rPr>
          <w:rFonts w:asciiTheme="minorHAnsi" w:hAnsiTheme="minorHAnsi" w:cstheme="minorHAnsi"/>
          <w:b w:val="0"/>
          <w:color w:val="auto"/>
          <w:lang w:val="en-GB"/>
        </w:rPr>
        <w:t>C</w:t>
      </w:r>
      <w:r w:rsidR="006F1508" w:rsidRPr="004A1273">
        <w:rPr>
          <w:rFonts w:asciiTheme="minorHAnsi" w:hAnsiTheme="minorHAnsi" w:cstheme="minorHAnsi"/>
          <w:b w:val="0"/>
          <w:color w:val="auto"/>
          <w:lang w:val="en-GB"/>
        </w:rPr>
        <w:t xml:space="preserve">oncentrations </w:t>
      </w:r>
      <w:r w:rsidR="00406764">
        <w:rPr>
          <w:rFonts w:asciiTheme="minorHAnsi" w:hAnsiTheme="minorHAnsi" w:cstheme="minorHAnsi"/>
          <w:b w:val="0"/>
          <w:color w:val="auto"/>
          <w:lang w:val="en-GB"/>
        </w:rPr>
        <w:t>(</w:t>
      </w:r>
      <w:r w:rsidR="00406764" w:rsidRPr="004A1273">
        <w:rPr>
          <w:rFonts w:asciiTheme="minorHAnsi" w:hAnsiTheme="minorHAnsi" w:cstheme="minorHAnsi"/>
          <w:b w:val="0"/>
          <w:color w:val="auto"/>
          <w:lang w:val="en-GB" w:eastAsia="de-CH"/>
        </w:rPr>
        <w:t>mg P/kg</w:t>
      </w:r>
      <w:r w:rsidR="00406764" w:rsidRPr="004A1273">
        <w:rPr>
          <w:rFonts w:asciiTheme="minorHAnsi" w:hAnsiTheme="minorHAnsi" w:cstheme="minorHAnsi"/>
          <w:b w:val="0"/>
          <w:color w:val="auto"/>
          <w:vertAlign w:val="subscript"/>
          <w:lang w:val="en-GB" w:eastAsia="de-CH"/>
        </w:rPr>
        <w:t>soil</w:t>
      </w:r>
      <w:r w:rsidR="00406764">
        <w:rPr>
          <w:rFonts w:asciiTheme="minorHAnsi" w:hAnsiTheme="minorHAnsi" w:cstheme="minorHAnsi"/>
          <w:b w:val="0"/>
          <w:color w:val="auto"/>
          <w:lang w:val="en-GB"/>
        </w:rPr>
        <w:t xml:space="preserve">) </w:t>
      </w:r>
      <w:r w:rsidR="006F1508" w:rsidRPr="004A1273">
        <w:rPr>
          <w:rFonts w:asciiTheme="minorHAnsi" w:hAnsiTheme="minorHAnsi" w:cstheme="minorHAnsi"/>
          <w:b w:val="0"/>
          <w:color w:val="auto"/>
          <w:lang w:val="en-GB"/>
        </w:rPr>
        <w:t xml:space="preserve">of </w:t>
      </w:r>
      <w:r w:rsidR="00305C5E" w:rsidRPr="004A1273">
        <w:rPr>
          <w:rFonts w:asciiTheme="minorHAnsi" w:hAnsiTheme="minorHAnsi" w:cstheme="minorHAnsi"/>
          <w:b w:val="0"/>
          <w:color w:val="auto"/>
          <w:lang w:val="en-GB"/>
        </w:rPr>
        <w:t>total P (</w:t>
      </w:r>
      <w:proofErr w:type="spellStart"/>
      <w:proofErr w:type="gramStart"/>
      <w:r w:rsidR="00305C5E" w:rsidRPr="004A1273">
        <w:rPr>
          <w:rFonts w:asciiTheme="minorHAnsi" w:hAnsiTheme="minorHAnsi" w:cstheme="minorHAnsi"/>
          <w:b w:val="0"/>
          <w:color w:val="auto"/>
          <w:lang w:val="en-GB"/>
        </w:rPr>
        <w:t>P</w:t>
      </w:r>
      <w:r w:rsidR="00305C5E" w:rsidRPr="004A1273">
        <w:rPr>
          <w:rFonts w:asciiTheme="minorHAnsi" w:hAnsiTheme="minorHAnsi" w:cstheme="minorHAnsi"/>
          <w:b w:val="0"/>
          <w:color w:val="auto"/>
          <w:vertAlign w:val="subscript"/>
          <w:lang w:val="en-GB"/>
        </w:rPr>
        <w:t>tot</w:t>
      </w:r>
      <w:r w:rsidR="006B1889">
        <w:rPr>
          <w:rFonts w:asciiTheme="minorHAnsi" w:hAnsiTheme="minorHAnsi" w:cstheme="minorHAnsi"/>
          <w:b w:val="0"/>
          <w:color w:val="auto"/>
          <w:vertAlign w:val="subscript"/>
          <w:lang w:val="en-GB"/>
        </w:rPr>
        <w:t>,e</w:t>
      </w:r>
      <w:proofErr w:type="spellEnd"/>
      <w:proofErr w:type="gramEnd"/>
      <w:r w:rsidR="00305C5E" w:rsidRPr="004A1273">
        <w:rPr>
          <w:rFonts w:asciiTheme="minorHAnsi" w:hAnsiTheme="minorHAnsi" w:cstheme="minorHAnsi"/>
          <w:b w:val="0"/>
          <w:color w:val="auto"/>
          <w:lang w:val="en-GB"/>
        </w:rPr>
        <w:t xml:space="preserve">) </w:t>
      </w:r>
      <w:r w:rsidR="00406764">
        <w:rPr>
          <w:rFonts w:asciiTheme="minorHAnsi" w:hAnsiTheme="minorHAnsi" w:cstheme="minorHAnsi"/>
          <w:b w:val="0"/>
          <w:color w:val="auto"/>
          <w:lang w:val="en-GB"/>
        </w:rPr>
        <w:t xml:space="preserve">in each molecular </w:t>
      </w:r>
      <w:r w:rsidR="006A5A4C">
        <w:rPr>
          <w:rFonts w:asciiTheme="minorHAnsi" w:hAnsiTheme="minorHAnsi" w:cstheme="minorHAnsi"/>
          <w:b w:val="0"/>
          <w:color w:val="auto"/>
          <w:lang w:val="en-GB"/>
        </w:rPr>
        <w:t>size</w:t>
      </w:r>
      <w:r w:rsidR="00406764">
        <w:rPr>
          <w:rFonts w:asciiTheme="minorHAnsi" w:hAnsiTheme="minorHAnsi" w:cstheme="minorHAnsi"/>
          <w:b w:val="0"/>
          <w:color w:val="auto"/>
          <w:lang w:val="en-GB"/>
        </w:rPr>
        <w:t xml:space="preserve"> fraction as </w:t>
      </w:r>
      <w:r w:rsidR="00305C5E" w:rsidRPr="004A1273">
        <w:rPr>
          <w:rFonts w:asciiTheme="minorHAnsi" w:hAnsiTheme="minorHAnsi" w:cstheme="minorHAnsi"/>
          <w:b w:val="0"/>
          <w:color w:val="auto"/>
          <w:lang w:val="en-GB"/>
        </w:rPr>
        <w:t>determined by ICP-OES</w:t>
      </w:r>
      <w:r w:rsidR="00406764">
        <w:rPr>
          <w:rFonts w:asciiTheme="minorHAnsi" w:hAnsiTheme="minorHAnsi" w:cstheme="minorHAnsi"/>
          <w:b w:val="0"/>
          <w:color w:val="auto"/>
          <w:lang w:val="en-GB"/>
        </w:rPr>
        <w:t>,</w:t>
      </w:r>
      <w:r w:rsidR="00305C5E" w:rsidRPr="004A1273">
        <w:rPr>
          <w:rFonts w:asciiTheme="minorHAnsi" w:hAnsiTheme="minorHAnsi" w:cstheme="minorHAnsi"/>
          <w:b w:val="0"/>
          <w:color w:val="auto"/>
          <w:lang w:val="en-GB"/>
        </w:rPr>
        <w:t xml:space="preserve"> and </w:t>
      </w:r>
      <w:r w:rsidR="00406764">
        <w:rPr>
          <w:rFonts w:asciiTheme="minorHAnsi" w:hAnsiTheme="minorHAnsi" w:cstheme="minorHAnsi"/>
          <w:b w:val="0"/>
          <w:color w:val="auto"/>
          <w:lang w:val="en-GB"/>
        </w:rPr>
        <w:t xml:space="preserve">the </w:t>
      </w:r>
      <w:r w:rsidR="006F1508" w:rsidRPr="004A1273">
        <w:rPr>
          <w:rFonts w:asciiTheme="minorHAnsi" w:hAnsiTheme="minorHAnsi" w:cstheme="minorHAnsi"/>
          <w:b w:val="0"/>
          <w:color w:val="auto"/>
          <w:lang w:val="en-GB"/>
        </w:rPr>
        <w:t xml:space="preserve">main P classes </w:t>
      </w:r>
      <w:r w:rsidR="000963D5" w:rsidRPr="000963D5">
        <w:rPr>
          <w:rFonts w:asciiTheme="minorHAnsi" w:hAnsiTheme="minorHAnsi" w:cstheme="minorHAnsi"/>
          <w:b w:val="0"/>
          <w:color w:val="auto"/>
          <w:lang w:val="en-GB"/>
        </w:rPr>
        <w:t>(orthophosphate, phosphomonoester, phosphodiester and other compounds</w:t>
      </w:r>
      <w:r w:rsidR="00064002">
        <w:rPr>
          <w:rFonts w:asciiTheme="minorHAnsi" w:hAnsiTheme="minorHAnsi" w:cstheme="minorHAnsi"/>
          <w:b w:val="0"/>
          <w:color w:val="auto"/>
          <w:lang w:val="en-GB"/>
        </w:rPr>
        <w:t>, such as polyphosphates, pyrophosphates and</w:t>
      </w:r>
      <w:r w:rsidR="00064002" w:rsidRPr="00064002">
        <w:rPr>
          <w:rFonts w:asciiTheme="minorHAnsi" w:hAnsiTheme="minorHAnsi" w:cstheme="minorHAnsi"/>
          <w:b w:val="0"/>
          <w:color w:val="auto"/>
          <w:lang w:val="en-GB"/>
        </w:rPr>
        <w:t xml:space="preserve"> phosphonates</w:t>
      </w:r>
      <w:r w:rsidR="000963D5" w:rsidRPr="000963D5">
        <w:rPr>
          <w:rFonts w:asciiTheme="minorHAnsi" w:hAnsiTheme="minorHAnsi" w:cstheme="minorHAnsi"/>
          <w:b w:val="0"/>
          <w:color w:val="auto"/>
          <w:lang w:val="en-GB"/>
        </w:rPr>
        <w:t xml:space="preserve">) </w:t>
      </w:r>
      <w:r w:rsidR="00406764">
        <w:rPr>
          <w:rFonts w:asciiTheme="minorHAnsi" w:hAnsiTheme="minorHAnsi" w:cstheme="minorHAnsi"/>
          <w:b w:val="0"/>
          <w:color w:val="auto"/>
          <w:lang w:val="en-GB"/>
        </w:rPr>
        <w:t xml:space="preserve">as </w:t>
      </w:r>
      <w:r w:rsidR="006F1508" w:rsidRPr="004A1273">
        <w:rPr>
          <w:rFonts w:asciiTheme="minorHAnsi" w:hAnsiTheme="minorHAnsi" w:cstheme="minorHAnsi"/>
          <w:b w:val="0"/>
          <w:color w:val="auto"/>
          <w:lang w:val="en-GB"/>
        </w:rPr>
        <w:t xml:space="preserve">determined by solution </w:t>
      </w:r>
      <w:r w:rsidR="006F1508" w:rsidRPr="004A1273">
        <w:rPr>
          <w:rFonts w:asciiTheme="minorHAnsi" w:hAnsiTheme="minorHAnsi" w:cstheme="minorHAnsi"/>
          <w:b w:val="0"/>
          <w:color w:val="auto"/>
          <w:vertAlign w:val="superscript"/>
          <w:lang w:val="en-GB"/>
        </w:rPr>
        <w:t>31</w:t>
      </w:r>
      <w:r w:rsidR="006F1508" w:rsidRPr="004A1273">
        <w:rPr>
          <w:rFonts w:asciiTheme="minorHAnsi" w:hAnsiTheme="minorHAnsi" w:cstheme="minorHAnsi"/>
          <w:b w:val="0"/>
          <w:color w:val="auto"/>
          <w:lang w:val="en-GB"/>
        </w:rPr>
        <w:t xml:space="preserve">P NMR </w:t>
      </w:r>
      <w:r w:rsidR="00CF53C5">
        <w:rPr>
          <w:rFonts w:asciiTheme="minorHAnsi" w:hAnsiTheme="minorHAnsi" w:cstheme="minorHAnsi"/>
          <w:b w:val="0"/>
          <w:color w:val="auto"/>
          <w:lang w:val="en-GB"/>
        </w:rPr>
        <w:t>s</w:t>
      </w:r>
      <w:r w:rsidR="002B5658">
        <w:rPr>
          <w:rFonts w:asciiTheme="minorHAnsi" w:hAnsiTheme="minorHAnsi" w:cstheme="minorHAnsi"/>
          <w:b w:val="0"/>
          <w:color w:val="auto"/>
          <w:lang w:val="en-GB"/>
        </w:rPr>
        <w:t>pectral deconvolution fitting</w:t>
      </w:r>
      <w:r w:rsidR="00406764">
        <w:rPr>
          <w:rFonts w:asciiTheme="minorHAnsi" w:hAnsiTheme="minorHAnsi" w:cstheme="minorHAnsi"/>
          <w:b w:val="0"/>
          <w:color w:val="auto"/>
          <w:lang w:val="en-GB"/>
        </w:rPr>
        <w:t>. M</w:t>
      </w:r>
      <w:r w:rsidR="006F1508" w:rsidRPr="004A1273">
        <w:rPr>
          <w:rFonts w:asciiTheme="minorHAnsi" w:hAnsiTheme="minorHAnsi" w:cstheme="minorHAnsi"/>
          <w:b w:val="0"/>
          <w:color w:val="auto"/>
          <w:lang w:val="en-GB"/>
        </w:rPr>
        <w:t xml:space="preserve">olecular size fractions </w:t>
      </w:r>
      <w:r w:rsidR="00406764">
        <w:rPr>
          <w:rFonts w:asciiTheme="minorHAnsi" w:hAnsiTheme="minorHAnsi" w:cstheme="minorHAnsi"/>
          <w:b w:val="0"/>
          <w:color w:val="auto"/>
          <w:lang w:val="en-GB"/>
        </w:rPr>
        <w:t>were obtained on</w:t>
      </w:r>
      <w:r w:rsidR="006F1508" w:rsidRPr="004A1273">
        <w:rPr>
          <w:rFonts w:asciiTheme="minorHAnsi" w:hAnsiTheme="minorHAnsi" w:cstheme="minorHAnsi"/>
          <w:b w:val="0"/>
          <w:color w:val="auto"/>
          <w:lang w:val="en-GB"/>
        </w:rPr>
        <w:t xml:space="preserve"> NaOH-EDTA soil extracts</w:t>
      </w:r>
      <w:r w:rsidR="00A7047C">
        <w:rPr>
          <w:rFonts w:asciiTheme="minorHAnsi" w:hAnsiTheme="minorHAnsi" w:cstheme="minorHAnsi"/>
          <w:b w:val="0"/>
          <w:color w:val="auto"/>
          <w:lang w:val="en-GB"/>
        </w:rPr>
        <w:t xml:space="preserve"> using high-resolution SEC </w:t>
      </w:r>
      <w:r w:rsidR="00A7047C" w:rsidRPr="007D4235">
        <w:rPr>
          <w:rFonts w:asciiTheme="minorHAnsi" w:hAnsiTheme="minorHAnsi" w:cstheme="minorHAnsi"/>
          <w:b w:val="0"/>
          <w:color w:val="auto"/>
          <w:lang w:val="en-GB"/>
        </w:rPr>
        <w:t>(</w:t>
      </w:r>
      <w:proofErr w:type="spellStart"/>
      <w:r w:rsidR="00A7047C" w:rsidRPr="004A1273">
        <w:rPr>
          <w:rFonts w:asciiTheme="minorHAnsi" w:hAnsiTheme="minorHAnsi" w:cstheme="minorHAnsi"/>
          <w:b w:val="0"/>
          <w:color w:val="auto"/>
          <w:lang w:val="en-GB"/>
        </w:rPr>
        <w:t>Superdex</w:t>
      </w:r>
      <w:proofErr w:type="spellEnd"/>
      <w:r w:rsidR="00A7047C" w:rsidRPr="004A1273">
        <w:rPr>
          <w:rFonts w:asciiTheme="minorHAnsi" w:hAnsiTheme="minorHAnsi" w:cstheme="minorHAnsi"/>
          <w:b w:val="0"/>
          <w:color w:val="auto"/>
          <w:lang w:val="en-GB"/>
        </w:rPr>
        <w:t>™ 75 prep grade column)</w:t>
      </w:r>
      <w:r w:rsidR="00A14DC4" w:rsidRPr="004A1273">
        <w:rPr>
          <w:rFonts w:asciiTheme="minorHAnsi" w:hAnsiTheme="minorHAnsi" w:cstheme="minorHAnsi"/>
          <w:b w:val="0"/>
          <w:color w:val="auto"/>
          <w:lang w:val="en-GB"/>
        </w:rPr>
        <w:t xml:space="preserve">. The </w:t>
      </w:r>
      <w:r w:rsidR="00406764">
        <w:rPr>
          <w:rFonts w:asciiTheme="minorHAnsi" w:hAnsiTheme="minorHAnsi" w:cstheme="minorHAnsi"/>
          <w:b w:val="0"/>
          <w:color w:val="auto"/>
          <w:lang w:val="en-GB"/>
        </w:rPr>
        <w:t>proportion (%) of</w:t>
      </w:r>
      <w:r w:rsidR="00A14DC4" w:rsidRPr="004A1273">
        <w:rPr>
          <w:rFonts w:asciiTheme="minorHAnsi" w:hAnsiTheme="minorHAnsi" w:cstheme="minorHAnsi"/>
          <w:b w:val="0"/>
          <w:color w:val="auto"/>
          <w:lang w:val="en-GB"/>
        </w:rPr>
        <w:t xml:space="preserve"> P </w:t>
      </w:r>
      <w:r w:rsidR="00501C7F">
        <w:rPr>
          <w:rFonts w:asciiTheme="minorHAnsi" w:hAnsiTheme="minorHAnsi" w:cstheme="minorHAnsi"/>
          <w:b w:val="0"/>
          <w:color w:val="auto"/>
          <w:lang w:val="en-GB"/>
        </w:rPr>
        <w:t xml:space="preserve">to </w:t>
      </w:r>
      <w:proofErr w:type="spellStart"/>
      <w:proofErr w:type="gramStart"/>
      <w:r w:rsidR="00A14DC4" w:rsidRPr="007D4235">
        <w:rPr>
          <w:rFonts w:asciiTheme="minorHAnsi" w:hAnsiTheme="minorHAnsi"/>
          <w:b w:val="0"/>
          <w:color w:val="auto"/>
          <w:lang w:val="en-GB"/>
        </w:rPr>
        <w:t>P</w:t>
      </w:r>
      <w:r w:rsidR="00A14DC4" w:rsidRPr="007D4235">
        <w:rPr>
          <w:rFonts w:asciiTheme="minorHAnsi" w:hAnsiTheme="minorHAnsi"/>
          <w:b w:val="0"/>
          <w:color w:val="auto"/>
          <w:vertAlign w:val="subscript"/>
          <w:lang w:val="en-GB"/>
        </w:rPr>
        <w:t>tot</w:t>
      </w:r>
      <w:r w:rsidR="006B1889">
        <w:rPr>
          <w:rFonts w:asciiTheme="minorHAnsi" w:hAnsiTheme="minorHAnsi"/>
          <w:b w:val="0"/>
          <w:color w:val="auto"/>
          <w:vertAlign w:val="subscript"/>
          <w:lang w:val="en-GB"/>
        </w:rPr>
        <w:t>,e</w:t>
      </w:r>
      <w:proofErr w:type="spellEnd"/>
      <w:proofErr w:type="gramEnd"/>
      <w:r w:rsidR="00A14DC4" w:rsidRPr="004A1273">
        <w:rPr>
          <w:rFonts w:asciiTheme="minorHAnsi" w:hAnsiTheme="minorHAnsi" w:cstheme="minorHAnsi"/>
          <w:b w:val="0"/>
          <w:color w:val="auto"/>
          <w:lang w:val="en-GB"/>
        </w:rPr>
        <w:t xml:space="preserve"> </w:t>
      </w:r>
      <w:r w:rsidR="00406764">
        <w:rPr>
          <w:rFonts w:asciiTheme="minorHAnsi" w:hAnsiTheme="minorHAnsi" w:cstheme="minorHAnsi"/>
          <w:b w:val="0"/>
          <w:color w:val="auto"/>
          <w:lang w:val="en-GB"/>
        </w:rPr>
        <w:t xml:space="preserve">in each molecular </w:t>
      </w:r>
      <w:r w:rsidR="006A5A4C">
        <w:rPr>
          <w:rFonts w:asciiTheme="minorHAnsi" w:hAnsiTheme="minorHAnsi" w:cstheme="minorHAnsi"/>
          <w:b w:val="0"/>
          <w:color w:val="auto"/>
          <w:lang w:val="en-GB"/>
        </w:rPr>
        <w:t>size</w:t>
      </w:r>
      <w:r w:rsidR="00406764">
        <w:rPr>
          <w:rFonts w:asciiTheme="minorHAnsi" w:hAnsiTheme="minorHAnsi" w:cstheme="minorHAnsi"/>
          <w:b w:val="0"/>
          <w:color w:val="auto"/>
          <w:lang w:val="en-GB"/>
        </w:rPr>
        <w:t xml:space="preserve"> fraction</w:t>
      </w:r>
      <w:r w:rsidR="00A14DC4" w:rsidRPr="004A1273">
        <w:rPr>
          <w:rFonts w:asciiTheme="minorHAnsi" w:hAnsiTheme="minorHAnsi" w:cstheme="minorHAnsi"/>
          <w:b w:val="0"/>
          <w:color w:val="auto"/>
          <w:lang w:val="en-GB"/>
        </w:rPr>
        <w:t xml:space="preserve"> is </w:t>
      </w:r>
      <w:r w:rsidR="00E63E31">
        <w:rPr>
          <w:rFonts w:asciiTheme="minorHAnsi" w:hAnsiTheme="minorHAnsi" w:cstheme="minorHAnsi"/>
          <w:b w:val="0"/>
          <w:color w:val="auto"/>
          <w:lang w:val="en-GB"/>
        </w:rPr>
        <w:t>reported</w:t>
      </w:r>
      <w:r w:rsidR="00A14DC4" w:rsidRPr="004A1273">
        <w:rPr>
          <w:rFonts w:asciiTheme="minorHAnsi" w:hAnsiTheme="minorHAnsi" w:cstheme="minorHAnsi"/>
          <w:b w:val="0"/>
          <w:color w:val="auto"/>
          <w:lang w:val="en-GB"/>
        </w:rPr>
        <w:t xml:space="preserve"> in </w:t>
      </w:r>
      <w:r w:rsidR="00722488" w:rsidRPr="004A1273">
        <w:rPr>
          <w:rFonts w:asciiTheme="minorHAnsi" w:hAnsiTheme="minorHAnsi" w:cstheme="minorHAnsi"/>
          <w:b w:val="0"/>
          <w:color w:val="auto"/>
          <w:lang w:val="en-GB"/>
        </w:rPr>
        <w:t>parentheses</w:t>
      </w:r>
      <w:r w:rsidR="006F1508" w:rsidRPr="004A1273">
        <w:rPr>
          <w:rFonts w:asciiTheme="minorHAnsi" w:hAnsiTheme="minorHAnsi" w:cstheme="minorHAnsi"/>
          <w:b w:val="0"/>
          <w:color w:val="auto"/>
          <w:lang w:val="en-GB"/>
        </w:rPr>
        <w:t>.</w:t>
      </w:r>
      <w:r w:rsidR="00A7047C">
        <w:rPr>
          <w:rFonts w:asciiTheme="minorHAnsi" w:hAnsiTheme="minorHAnsi" w:cstheme="minorHAnsi"/>
          <w:b w:val="0"/>
          <w:color w:val="auto"/>
          <w:lang w:val="en-GB"/>
        </w:rPr>
        <w:t xml:space="preserve"> The &lt;5 kDa fractions do not </w:t>
      </w:r>
      <w:r w:rsidR="00CF53C5">
        <w:rPr>
          <w:rFonts w:asciiTheme="minorHAnsi" w:hAnsiTheme="minorHAnsi" w:cstheme="minorHAnsi"/>
          <w:b w:val="0"/>
          <w:color w:val="auto"/>
          <w:lang w:val="en-GB"/>
        </w:rPr>
        <w:t xml:space="preserve">account for </w:t>
      </w:r>
      <w:r w:rsidR="00A7047C">
        <w:rPr>
          <w:rFonts w:asciiTheme="minorHAnsi" w:hAnsiTheme="minorHAnsi" w:cstheme="minorHAnsi"/>
          <w:b w:val="0"/>
          <w:color w:val="auto"/>
          <w:lang w:val="en-GB"/>
        </w:rPr>
        <w:t xml:space="preserve">the </w:t>
      </w:r>
      <w:r w:rsidR="00CF53C5">
        <w:rPr>
          <w:rFonts w:asciiTheme="minorHAnsi" w:hAnsiTheme="minorHAnsi" w:cstheme="minorHAnsi"/>
          <w:b w:val="0"/>
          <w:color w:val="auto"/>
          <w:lang w:val="en-GB"/>
        </w:rPr>
        <w:t xml:space="preserve">fraction </w:t>
      </w:r>
      <w:r w:rsidR="00A7047C">
        <w:rPr>
          <w:rFonts w:asciiTheme="minorHAnsi" w:hAnsiTheme="minorHAnsi" w:cstheme="minorHAnsi"/>
          <w:b w:val="0"/>
          <w:color w:val="auto"/>
          <w:lang w:val="en-GB"/>
        </w:rPr>
        <w:t xml:space="preserve">removed by the desalting </w:t>
      </w:r>
      <w:r w:rsidR="00D56D50">
        <w:rPr>
          <w:rFonts w:asciiTheme="minorHAnsi" w:hAnsiTheme="minorHAnsi" w:cstheme="minorHAnsi"/>
          <w:b w:val="0"/>
          <w:color w:val="auto"/>
          <w:lang w:val="en-GB"/>
        </w:rPr>
        <w:t>process (Table SI-1</w:t>
      </w:r>
      <w:r w:rsidR="00A7047C">
        <w:rPr>
          <w:rFonts w:asciiTheme="minorHAnsi" w:hAnsiTheme="minorHAnsi" w:cstheme="minorHAnsi"/>
          <w:b w:val="0"/>
          <w:color w:val="auto"/>
          <w:lang w:val="en-GB"/>
        </w:rPr>
        <w:t>)</w:t>
      </w:r>
      <w:r w:rsidR="00A7047C" w:rsidRPr="00A7047C">
        <w:rPr>
          <w:rFonts w:asciiTheme="minorHAnsi" w:hAnsiTheme="minorHAnsi" w:cstheme="minorHAnsi"/>
          <w:b w:val="0"/>
          <w:color w:val="auto"/>
          <w:lang w:val="en-GB"/>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1296"/>
        <w:gridCol w:w="1295"/>
        <w:gridCol w:w="1295"/>
        <w:gridCol w:w="1295"/>
        <w:gridCol w:w="1295"/>
        <w:gridCol w:w="1299"/>
      </w:tblGrid>
      <w:tr w:rsidR="00A33FF7" w:rsidRPr="004A1273" w14:paraId="1FD3062E" w14:textId="77777777" w:rsidTr="00501C7F">
        <w:trPr>
          <w:trHeight w:val="261"/>
        </w:trPr>
        <w:tc>
          <w:tcPr>
            <w:tcW w:w="714" w:type="pct"/>
            <w:tcBorders>
              <w:top w:val="single" w:sz="4" w:space="0" w:color="auto"/>
              <w:bottom w:val="nil"/>
            </w:tcBorders>
            <w:noWrap/>
            <w:hideMark/>
          </w:tcPr>
          <w:p w14:paraId="458F357C" w14:textId="77777777" w:rsidR="00A33FF7" w:rsidRPr="004A1273" w:rsidRDefault="00A33FF7" w:rsidP="00E35945">
            <w:pPr>
              <w:rPr>
                <w:rFonts w:asciiTheme="minorHAnsi" w:hAnsiTheme="minorHAnsi" w:cstheme="minorHAnsi"/>
                <w:sz w:val="18"/>
                <w:szCs w:val="18"/>
                <w:lang w:eastAsia="de-CH"/>
              </w:rPr>
            </w:pPr>
          </w:p>
        </w:tc>
        <w:tc>
          <w:tcPr>
            <w:tcW w:w="714" w:type="pct"/>
            <w:tcBorders>
              <w:bottom w:val="nil"/>
            </w:tcBorders>
          </w:tcPr>
          <w:p w14:paraId="744E78BF" w14:textId="2B65E1CB" w:rsidR="00A33FF7" w:rsidRPr="004A1273" w:rsidRDefault="00A33FF7" w:rsidP="005D0BDF">
            <w:pPr>
              <w:jc w:val="right"/>
              <w:rPr>
                <w:rFonts w:cstheme="minorHAnsi"/>
                <w:b/>
                <w:sz w:val="18"/>
                <w:szCs w:val="18"/>
                <w:lang w:eastAsia="de-CH"/>
              </w:rPr>
            </w:pPr>
            <w:proofErr w:type="spellStart"/>
            <w:r w:rsidRPr="004A1273">
              <w:rPr>
                <w:rFonts w:asciiTheme="minorHAnsi" w:hAnsiTheme="minorHAnsi" w:cstheme="minorHAnsi"/>
                <w:b/>
                <w:sz w:val="18"/>
                <w:szCs w:val="18"/>
                <w:lang w:eastAsia="de-CH"/>
              </w:rPr>
              <w:t>P</w:t>
            </w:r>
            <w:r w:rsidRPr="004A1273">
              <w:rPr>
                <w:rFonts w:asciiTheme="minorHAnsi" w:hAnsiTheme="minorHAnsi" w:cstheme="minorHAnsi"/>
                <w:b/>
                <w:sz w:val="18"/>
                <w:szCs w:val="18"/>
                <w:vertAlign w:val="subscript"/>
                <w:lang w:eastAsia="de-CH"/>
              </w:rPr>
              <w:t>tot</w:t>
            </w:r>
            <w:r w:rsidR="006B1889">
              <w:rPr>
                <w:rFonts w:asciiTheme="minorHAnsi" w:hAnsiTheme="minorHAnsi" w:cstheme="minorHAnsi"/>
                <w:b/>
                <w:sz w:val="18"/>
                <w:szCs w:val="18"/>
                <w:vertAlign w:val="subscript"/>
                <w:lang w:eastAsia="de-CH"/>
              </w:rPr>
              <w:t>,e</w:t>
            </w:r>
            <w:proofErr w:type="spellEnd"/>
            <w:r w:rsidRPr="004A1273">
              <w:rPr>
                <w:rFonts w:asciiTheme="minorHAnsi" w:hAnsiTheme="minorHAnsi" w:cstheme="minorHAnsi"/>
                <w:b/>
                <w:sz w:val="18"/>
                <w:szCs w:val="18"/>
                <w:lang w:eastAsia="de-CH"/>
              </w:rPr>
              <w:t xml:space="preserve"> ICP-OES</w:t>
            </w:r>
          </w:p>
        </w:tc>
        <w:tc>
          <w:tcPr>
            <w:tcW w:w="714" w:type="pct"/>
            <w:tcBorders>
              <w:bottom w:val="nil"/>
            </w:tcBorders>
            <w:noWrap/>
            <w:hideMark/>
          </w:tcPr>
          <w:p w14:paraId="2203AD31" w14:textId="591D8E02" w:rsidR="00A33FF7" w:rsidRPr="004A1273" w:rsidRDefault="00A33FF7" w:rsidP="005D0BDF">
            <w:pPr>
              <w:jc w:val="right"/>
              <w:rPr>
                <w:rFonts w:asciiTheme="minorHAnsi" w:hAnsiTheme="minorHAnsi" w:cstheme="minorHAnsi"/>
                <w:b/>
                <w:sz w:val="18"/>
                <w:szCs w:val="18"/>
                <w:lang w:eastAsia="de-CH"/>
              </w:rPr>
            </w:pPr>
            <w:proofErr w:type="spellStart"/>
            <w:r w:rsidRPr="004A1273">
              <w:rPr>
                <w:rFonts w:asciiTheme="minorHAnsi" w:hAnsiTheme="minorHAnsi" w:cstheme="minorHAnsi"/>
                <w:b/>
                <w:sz w:val="18"/>
                <w:szCs w:val="18"/>
                <w:lang w:eastAsia="de-CH"/>
              </w:rPr>
              <w:t>P</w:t>
            </w:r>
            <w:r w:rsidRPr="004A1273">
              <w:rPr>
                <w:rFonts w:asciiTheme="minorHAnsi" w:hAnsiTheme="minorHAnsi" w:cstheme="minorHAnsi"/>
                <w:b/>
                <w:sz w:val="18"/>
                <w:szCs w:val="18"/>
                <w:vertAlign w:val="subscript"/>
                <w:lang w:eastAsia="de-CH"/>
              </w:rPr>
              <w:t>tot</w:t>
            </w:r>
            <w:r w:rsidR="006B1889">
              <w:rPr>
                <w:rFonts w:asciiTheme="minorHAnsi" w:hAnsiTheme="minorHAnsi" w:cstheme="minorHAnsi"/>
                <w:b/>
                <w:sz w:val="18"/>
                <w:szCs w:val="18"/>
                <w:vertAlign w:val="subscript"/>
                <w:lang w:eastAsia="de-CH"/>
              </w:rPr>
              <w:t>,e</w:t>
            </w:r>
            <w:proofErr w:type="spellEnd"/>
            <w:r w:rsidRPr="004A1273">
              <w:rPr>
                <w:rFonts w:asciiTheme="minorHAnsi" w:hAnsiTheme="minorHAnsi" w:cstheme="minorHAnsi"/>
                <w:b/>
                <w:sz w:val="18"/>
                <w:szCs w:val="18"/>
                <w:lang w:eastAsia="de-CH"/>
              </w:rPr>
              <w:t xml:space="preserve"> NMR</w:t>
            </w:r>
          </w:p>
        </w:tc>
        <w:tc>
          <w:tcPr>
            <w:tcW w:w="714" w:type="pct"/>
            <w:tcBorders>
              <w:bottom w:val="nil"/>
            </w:tcBorders>
            <w:noWrap/>
            <w:hideMark/>
          </w:tcPr>
          <w:p w14:paraId="0217EDCC" w14:textId="77777777"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Ortho-P</w:t>
            </w:r>
          </w:p>
        </w:tc>
        <w:tc>
          <w:tcPr>
            <w:tcW w:w="714" w:type="pct"/>
            <w:tcBorders>
              <w:bottom w:val="nil"/>
            </w:tcBorders>
            <w:shd w:val="clear" w:color="auto" w:fill="FFFFFF" w:themeFill="background1"/>
            <w:noWrap/>
            <w:hideMark/>
          </w:tcPr>
          <w:p w14:paraId="6B0A590A" w14:textId="77777777"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P-monoester</w:t>
            </w:r>
          </w:p>
        </w:tc>
        <w:tc>
          <w:tcPr>
            <w:tcW w:w="714" w:type="pct"/>
            <w:tcBorders>
              <w:bottom w:val="nil"/>
            </w:tcBorders>
            <w:noWrap/>
            <w:hideMark/>
          </w:tcPr>
          <w:p w14:paraId="285D09D1" w14:textId="77777777"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P-</w:t>
            </w:r>
            <w:proofErr w:type="spellStart"/>
            <w:r w:rsidRPr="004A1273">
              <w:rPr>
                <w:rFonts w:asciiTheme="minorHAnsi" w:hAnsiTheme="minorHAnsi" w:cstheme="minorHAnsi"/>
                <w:b/>
                <w:sz w:val="18"/>
                <w:szCs w:val="18"/>
                <w:lang w:eastAsia="de-CH"/>
              </w:rPr>
              <w:t>diester</w:t>
            </w:r>
            <w:proofErr w:type="spellEnd"/>
          </w:p>
        </w:tc>
        <w:tc>
          <w:tcPr>
            <w:tcW w:w="714" w:type="pct"/>
            <w:tcBorders>
              <w:bottom w:val="nil"/>
            </w:tcBorders>
          </w:tcPr>
          <w:p w14:paraId="144E6DB2" w14:textId="77777777"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other P comp.</w:t>
            </w:r>
          </w:p>
        </w:tc>
      </w:tr>
      <w:tr w:rsidR="00A33FF7" w:rsidRPr="004A1273" w14:paraId="44FE47DE" w14:textId="77777777" w:rsidTr="00A33FF7">
        <w:trPr>
          <w:trHeight w:val="261"/>
        </w:trPr>
        <w:tc>
          <w:tcPr>
            <w:tcW w:w="714" w:type="pct"/>
            <w:tcBorders>
              <w:top w:val="nil"/>
              <w:bottom w:val="single" w:sz="4" w:space="0" w:color="auto"/>
            </w:tcBorders>
            <w:noWrap/>
          </w:tcPr>
          <w:p w14:paraId="7DA0D53E" w14:textId="77777777" w:rsidR="00A33FF7" w:rsidRPr="004A1273" w:rsidRDefault="00A33FF7" w:rsidP="00E35945">
            <w:pPr>
              <w:rPr>
                <w:rFonts w:asciiTheme="minorHAnsi" w:hAnsiTheme="minorHAnsi" w:cstheme="minorHAnsi"/>
                <w:sz w:val="18"/>
                <w:szCs w:val="18"/>
                <w:lang w:eastAsia="de-CH"/>
              </w:rPr>
            </w:pPr>
          </w:p>
        </w:tc>
        <w:tc>
          <w:tcPr>
            <w:tcW w:w="714" w:type="pct"/>
            <w:tcBorders>
              <w:top w:val="nil"/>
              <w:bottom w:val="single" w:sz="4" w:space="0" w:color="auto"/>
            </w:tcBorders>
          </w:tcPr>
          <w:p w14:paraId="6E91F34A" w14:textId="525734F5" w:rsidR="00A33FF7" w:rsidRPr="004A1273" w:rsidRDefault="00A33FF7" w:rsidP="005D0BDF">
            <w:pPr>
              <w:jc w:val="right"/>
              <w:rPr>
                <w:rFonts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4" w:type="pct"/>
            <w:tcBorders>
              <w:top w:val="nil"/>
              <w:bottom w:val="single" w:sz="4" w:space="0" w:color="auto"/>
            </w:tcBorders>
            <w:noWrap/>
          </w:tcPr>
          <w:p w14:paraId="1E21B71E" w14:textId="017B344C"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4" w:type="pct"/>
            <w:tcBorders>
              <w:top w:val="nil"/>
              <w:bottom w:val="single" w:sz="4" w:space="0" w:color="auto"/>
            </w:tcBorders>
            <w:noWrap/>
          </w:tcPr>
          <w:p w14:paraId="0E7ABCAA" w14:textId="7DCDC7F0"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4" w:type="pct"/>
            <w:tcBorders>
              <w:top w:val="nil"/>
              <w:bottom w:val="single" w:sz="4" w:space="0" w:color="auto"/>
            </w:tcBorders>
            <w:shd w:val="clear" w:color="auto" w:fill="FFFFFF" w:themeFill="background1"/>
            <w:noWrap/>
          </w:tcPr>
          <w:p w14:paraId="15A4732B" w14:textId="3B24DED8"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4" w:type="pct"/>
            <w:tcBorders>
              <w:top w:val="nil"/>
              <w:bottom w:val="single" w:sz="4" w:space="0" w:color="auto"/>
            </w:tcBorders>
            <w:noWrap/>
          </w:tcPr>
          <w:p w14:paraId="7CF587D6" w14:textId="4105391A"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4" w:type="pct"/>
            <w:tcBorders>
              <w:top w:val="nil"/>
              <w:bottom w:val="single" w:sz="4" w:space="0" w:color="auto"/>
            </w:tcBorders>
          </w:tcPr>
          <w:p w14:paraId="72691958" w14:textId="08110693" w:rsidR="00A33FF7" w:rsidRPr="004A1273" w:rsidRDefault="00A33FF7" w:rsidP="005D0BDF">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r>
      <w:tr w:rsidR="00A33FF7" w:rsidRPr="004A1273" w14:paraId="4AE3DCED" w14:textId="77777777" w:rsidTr="00A33FF7">
        <w:trPr>
          <w:trHeight w:val="261"/>
        </w:trPr>
        <w:tc>
          <w:tcPr>
            <w:tcW w:w="714" w:type="pct"/>
            <w:tcBorders>
              <w:top w:val="nil"/>
              <w:bottom w:val="single" w:sz="4" w:space="0" w:color="auto"/>
            </w:tcBorders>
            <w:noWrap/>
          </w:tcPr>
          <w:p w14:paraId="559B3038" w14:textId="03F78EDA" w:rsidR="00A33FF7" w:rsidRPr="004A1273" w:rsidRDefault="00A33FF7" w:rsidP="00E35945">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Cambisol (P)</w:t>
            </w:r>
          </w:p>
        </w:tc>
        <w:tc>
          <w:tcPr>
            <w:tcW w:w="714" w:type="pct"/>
            <w:tcBorders>
              <w:top w:val="nil"/>
              <w:bottom w:val="single" w:sz="4" w:space="0" w:color="auto"/>
            </w:tcBorders>
          </w:tcPr>
          <w:p w14:paraId="63A0F60E" w14:textId="77777777" w:rsidR="00A33FF7" w:rsidRPr="004A1273" w:rsidRDefault="00A33FF7" w:rsidP="005D0BDF">
            <w:pPr>
              <w:jc w:val="right"/>
              <w:rPr>
                <w:rFonts w:cstheme="minorHAnsi"/>
                <w:b/>
                <w:sz w:val="18"/>
                <w:szCs w:val="18"/>
                <w:lang w:eastAsia="de-CH"/>
              </w:rPr>
            </w:pPr>
          </w:p>
        </w:tc>
        <w:tc>
          <w:tcPr>
            <w:tcW w:w="714" w:type="pct"/>
            <w:tcBorders>
              <w:top w:val="nil"/>
              <w:bottom w:val="single" w:sz="4" w:space="0" w:color="auto"/>
            </w:tcBorders>
            <w:noWrap/>
          </w:tcPr>
          <w:p w14:paraId="3D95BC45" w14:textId="702F5A1D" w:rsidR="00A33FF7" w:rsidRPr="004A1273" w:rsidRDefault="00A33FF7" w:rsidP="005D0BDF">
            <w:pPr>
              <w:jc w:val="right"/>
              <w:rPr>
                <w:rFonts w:cstheme="minorHAnsi"/>
                <w:b/>
                <w:sz w:val="18"/>
                <w:szCs w:val="18"/>
                <w:lang w:eastAsia="de-CH"/>
              </w:rPr>
            </w:pPr>
          </w:p>
        </w:tc>
        <w:tc>
          <w:tcPr>
            <w:tcW w:w="714" w:type="pct"/>
            <w:tcBorders>
              <w:top w:val="nil"/>
              <w:bottom w:val="single" w:sz="4" w:space="0" w:color="auto"/>
            </w:tcBorders>
            <w:noWrap/>
          </w:tcPr>
          <w:p w14:paraId="34647A6F" w14:textId="77777777" w:rsidR="00A33FF7" w:rsidRPr="004A1273" w:rsidRDefault="00A33FF7" w:rsidP="005D0BDF">
            <w:pPr>
              <w:jc w:val="right"/>
              <w:rPr>
                <w:rFonts w:cstheme="minorHAnsi"/>
                <w:b/>
                <w:sz w:val="18"/>
                <w:szCs w:val="18"/>
                <w:lang w:eastAsia="de-CH"/>
              </w:rPr>
            </w:pPr>
          </w:p>
        </w:tc>
        <w:tc>
          <w:tcPr>
            <w:tcW w:w="714" w:type="pct"/>
            <w:tcBorders>
              <w:top w:val="nil"/>
              <w:bottom w:val="single" w:sz="4" w:space="0" w:color="auto"/>
            </w:tcBorders>
            <w:noWrap/>
          </w:tcPr>
          <w:p w14:paraId="0DB9C639" w14:textId="77777777" w:rsidR="00A33FF7" w:rsidRPr="004A1273" w:rsidRDefault="00A33FF7" w:rsidP="005D0BDF">
            <w:pPr>
              <w:jc w:val="right"/>
              <w:rPr>
                <w:rFonts w:cstheme="minorHAnsi"/>
                <w:b/>
                <w:sz w:val="18"/>
                <w:szCs w:val="18"/>
                <w:lang w:eastAsia="de-CH"/>
              </w:rPr>
            </w:pPr>
          </w:p>
        </w:tc>
        <w:tc>
          <w:tcPr>
            <w:tcW w:w="714" w:type="pct"/>
            <w:tcBorders>
              <w:top w:val="nil"/>
              <w:bottom w:val="single" w:sz="4" w:space="0" w:color="auto"/>
            </w:tcBorders>
            <w:noWrap/>
          </w:tcPr>
          <w:p w14:paraId="2AF640A4" w14:textId="64ED6384" w:rsidR="00A33FF7" w:rsidRPr="004A1273" w:rsidRDefault="00A33FF7" w:rsidP="005D0BDF">
            <w:pPr>
              <w:jc w:val="right"/>
              <w:rPr>
                <w:rFonts w:cstheme="minorHAnsi"/>
                <w:b/>
                <w:sz w:val="18"/>
                <w:szCs w:val="18"/>
                <w:lang w:eastAsia="de-CH"/>
              </w:rPr>
            </w:pPr>
          </w:p>
        </w:tc>
        <w:tc>
          <w:tcPr>
            <w:tcW w:w="714" w:type="pct"/>
            <w:tcBorders>
              <w:top w:val="nil"/>
              <w:bottom w:val="single" w:sz="4" w:space="0" w:color="auto"/>
            </w:tcBorders>
          </w:tcPr>
          <w:p w14:paraId="441A9571" w14:textId="77777777" w:rsidR="00A33FF7" w:rsidRPr="004A1273" w:rsidRDefault="00A33FF7" w:rsidP="005D0BDF">
            <w:pPr>
              <w:jc w:val="right"/>
              <w:rPr>
                <w:rFonts w:cstheme="minorHAnsi"/>
                <w:b/>
                <w:sz w:val="18"/>
                <w:szCs w:val="18"/>
                <w:lang w:eastAsia="de-CH"/>
              </w:rPr>
            </w:pPr>
          </w:p>
        </w:tc>
      </w:tr>
      <w:tr w:rsidR="00A33FF7" w:rsidRPr="004A1273" w14:paraId="4A00FF02" w14:textId="77777777" w:rsidTr="00A33FF7">
        <w:trPr>
          <w:trHeight w:val="261"/>
        </w:trPr>
        <w:tc>
          <w:tcPr>
            <w:tcW w:w="714" w:type="pct"/>
            <w:tcBorders>
              <w:top w:val="single" w:sz="4" w:space="0" w:color="auto"/>
            </w:tcBorders>
            <w:noWrap/>
            <w:hideMark/>
          </w:tcPr>
          <w:p w14:paraId="0F2A151C" w14:textId="265322D3" w:rsidR="00A33FF7" w:rsidRPr="004A1273" w:rsidRDefault="007A2FA9"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A33FF7" w:rsidRPr="004A1273">
              <w:rPr>
                <w:rFonts w:asciiTheme="minorHAnsi" w:hAnsiTheme="minorHAnsi" w:cstheme="minorHAnsi"/>
                <w:sz w:val="18"/>
                <w:szCs w:val="18"/>
                <w:lang w:eastAsia="de-CH"/>
              </w:rPr>
              <w:t>5 kDa</w:t>
            </w:r>
          </w:p>
        </w:tc>
        <w:tc>
          <w:tcPr>
            <w:tcW w:w="714" w:type="pct"/>
            <w:tcBorders>
              <w:top w:val="single" w:sz="4" w:space="0" w:color="auto"/>
            </w:tcBorders>
          </w:tcPr>
          <w:p w14:paraId="444F3A51" w14:textId="7CAF500D"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190.4</w:t>
            </w:r>
          </w:p>
        </w:tc>
        <w:tc>
          <w:tcPr>
            <w:tcW w:w="714" w:type="pct"/>
            <w:tcBorders>
              <w:top w:val="single" w:sz="4" w:space="0" w:color="auto"/>
            </w:tcBorders>
            <w:noWrap/>
            <w:vAlign w:val="bottom"/>
          </w:tcPr>
          <w:p w14:paraId="5C788EBD" w14:textId="310C6A1A"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143.3</w:t>
            </w:r>
          </w:p>
        </w:tc>
        <w:tc>
          <w:tcPr>
            <w:tcW w:w="714" w:type="pct"/>
            <w:tcBorders>
              <w:top w:val="single" w:sz="4" w:space="0" w:color="auto"/>
            </w:tcBorders>
            <w:noWrap/>
            <w:vAlign w:val="bottom"/>
          </w:tcPr>
          <w:p w14:paraId="1808D203" w14:textId="411777BB" w:rsidR="00A33FF7" w:rsidRPr="004A1273" w:rsidRDefault="00A33FF7" w:rsidP="00A33FF7">
            <w:pPr>
              <w:jc w:val="right"/>
              <w:rPr>
                <w:rFonts w:asciiTheme="minorHAnsi" w:hAnsiTheme="minorHAnsi" w:cstheme="minorHAnsi"/>
                <w:color w:val="000000"/>
                <w:sz w:val="18"/>
                <w:szCs w:val="18"/>
              </w:rPr>
            </w:pPr>
            <w:r w:rsidRPr="007D4235">
              <w:rPr>
                <w:rFonts w:asciiTheme="minorHAnsi" w:hAnsiTheme="minorHAnsi" w:cstheme="minorHAnsi"/>
                <w:color w:val="000000"/>
                <w:sz w:val="18"/>
                <w:szCs w:val="18"/>
              </w:rPr>
              <w:t>18.9 (13)</w:t>
            </w:r>
          </w:p>
        </w:tc>
        <w:tc>
          <w:tcPr>
            <w:tcW w:w="714" w:type="pct"/>
            <w:tcBorders>
              <w:top w:val="single" w:sz="4" w:space="0" w:color="auto"/>
            </w:tcBorders>
            <w:noWrap/>
            <w:vAlign w:val="bottom"/>
          </w:tcPr>
          <w:p w14:paraId="256D7F67" w14:textId="69066BDC" w:rsidR="00A33FF7" w:rsidRPr="004A1273" w:rsidRDefault="00A33FF7" w:rsidP="00A33FF7">
            <w:pPr>
              <w:jc w:val="right"/>
              <w:rPr>
                <w:rFonts w:asciiTheme="minorHAnsi" w:hAnsiTheme="minorHAnsi" w:cstheme="minorHAnsi"/>
                <w:color w:val="000000"/>
                <w:sz w:val="18"/>
                <w:szCs w:val="18"/>
              </w:rPr>
            </w:pPr>
            <w:r w:rsidRPr="007D4235">
              <w:rPr>
                <w:rFonts w:asciiTheme="minorHAnsi" w:hAnsiTheme="minorHAnsi" w:cstheme="minorHAnsi"/>
                <w:color w:val="000000"/>
                <w:sz w:val="18"/>
                <w:szCs w:val="18"/>
              </w:rPr>
              <w:t>115.9 (81)</w:t>
            </w:r>
          </w:p>
        </w:tc>
        <w:tc>
          <w:tcPr>
            <w:tcW w:w="714" w:type="pct"/>
            <w:tcBorders>
              <w:top w:val="single" w:sz="4" w:space="0" w:color="auto"/>
            </w:tcBorders>
            <w:noWrap/>
            <w:vAlign w:val="bottom"/>
          </w:tcPr>
          <w:p w14:paraId="2081E213" w14:textId="631E3CDE" w:rsidR="00A33FF7" w:rsidRPr="004A1273" w:rsidRDefault="00A33FF7" w:rsidP="00A33FF7">
            <w:pPr>
              <w:jc w:val="right"/>
              <w:rPr>
                <w:rFonts w:asciiTheme="minorHAnsi" w:hAnsiTheme="minorHAnsi" w:cstheme="minorHAnsi"/>
                <w:color w:val="000000"/>
                <w:sz w:val="18"/>
                <w:szCs w:val="18"/>
              </w:rPr>
            </w:pPr>
            <w:r w:rsidRPr="007D4235">
              <w:rPr>
                <w:rFonts w:asciiTheme="minorHAnsi" w:hAnsiTheme="minorHAnsi" w:cstheme="minorHAnsi"/>
                <w:color w:val="000000"/>
                <w:sz w:val="18"/>
                <w:szCs w:val="18"/>
              </w:rPr>
              <w:t>0.0   (0)</w:t>
            </w:r>
          </w:p>
        </w:tc>
        <w:tc>
          <w:tcPr>
            <w:tcW w:w="714" w:type="pct"/>
            <w:tcBorders>
              <w:top w:val="single" w:sz="4" w:space="0" w:color="auto"/>
            </w:tcBorders>
            <w:vAlign w:val="bottom"/>
          </w:tcPr>
          <w:p w14:paraId="31CABEA8" w14:textId="0F7D5716" w:rsidR="00A33FF7" w:rsidRPr="004A1273" w:rsidRDefault="00A33FF7" w:rsidP="00A33FF7">
            <w:pPr>
              <w:jc w:val="right"/>
              <w:rPr>
                <w:rFonts w:asciiTheme="minorHAnsi" w:hAnsiTheme="minorHAnsi" w:cstheme="minorHAnsi"/>
                <w:color w:val="000000"/>
                <w:sz w:val="18"/>
                <w:szCs w:val="18"/>
              </w:rPr>
            </w:pPr>
            <w:r w:rsidRPr="007D4235">
              <w:rPr>
                <w:rFonts w:asciiTheme="minorHAnsi" w:hAnsiTheme="minorHAnsi" w:cstheme="minorHAnsi"/>
                <w:color w:val="000000"/>
                <w:sz w:val="18"/>
                <w:szCs w:val="18"/>
              </w:rPr>
              <w:t>8.4   (6)</w:t>
            </w:r>
          </w:p>
        </w:tc>
      </w:tr>
      <w:tr w:rsidR="00A33FF7" w:rsidRPr="004A1273" w14:paraId="4195CB71" w14:textId="77777777" w:rsidTr="00A33FF7">
        <w:trPr>
          <w:trHeight w:val="261"/>
        </w:trPr>
        <w:tc>
          <w:tcPr>
            <w:tcW w:w="714" w:type="pct"/>
            <w:noWrap/>
            <w:hideMark/>
          </w:tcPr>
          <w:p w14:paraId="2343D09C" w14:textId="1F56DC5D"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714" w:type="pct"/>
          </w:tcPr>
          <w:p w14:paraId="0E243C5D" w14:textId="6C9EF523"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124.7</w:t>
            </w:r>
          </w:p>
        </w:tc>
        <w:tc>
          <w:tcPr>
            <w:tcW w:w="714" w:type="pct"/>
            <w:noWrap/>
            <w:vAlign w:val="bottom"/>
          </w:tcPr>
          <w:p w14:paraId="7BA6C530" w14:textId="2E7D0B3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81.2</w:t>
            </w:r>
          </w:p>
        </w:tc>
        <w:tc>
          <w:tcPr>
            <w:tcW w:w="714" w:type="pct"/>
            <w:noWrap/>
            <w:vAlign w:val="bottom"/>
          </w:tcPr>
          <w:p w14:paraId="47E7BE72" w14:textId="4C6BE2C6"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noWrap/>
            <w:vAlign w:val="bottom"/>
          </w:tcPr>
          <w:p w14:paraId="2081E692" w14:textId="3AEE716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79.3 (98)</w:t>
            </w:r>
          </w:p>
        </w:tc>
        <w:tc>
          <w:tcPr>
            <w:tcW w:w="714" w:type="pct"/>
            <w:noWrap/>
            <w:vAlign w:val="bottom"/>
          </w:tcPr>
          <w:p w14:paraId="20850757" w14:textId="51EA753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0.2   (0)</w:t>
            </w:r>
          </w:p>
        </w:tc>
        <w:tc>
          <w:tcPr>
            <w:tcW w:w="714" w:type="pct"/>
            <w:vAlign w:val="bottom"/>
          </w:tcPr>
          <w:p w14:paraId="2A776621" w14:textId="2143CB50"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   (2)</w:t>
            </w:r>
          </w:p>
        </w:tc>
      </w:tr>
      <w:tr w:rsidR="00A33FF7" w:rsidRPr="004A1273" w14:paraId="418DC1DE" w14:textId="77777777" w:rsidTr="00A33FF7">
        <w:trPr>
          <w:trHeight w:val="261"/>
        </w:trPr>
        <w:tc>
          <w:tcPr>
            <w:tcW w:w="714" w:type="pct"/>
            <w:noWrap/>
            <w:hideMark/>
          </w:tcPr>
          <w:p w14:paraId="2AAA8485" w14:textId="4AD39806"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714" w:type="pct"/>
          </w:tcPr>
          <w:p w14:paraId="057EBCFC" w14:textId="292F27A4"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46.4</w:t>
            </w:r>
          </w:p>
        </w:tc>
        <w:tc>
          <w:tcPr>
            <w:tcW w:w="714" w:type="pct"/>
            <w:noWrap/>
            <w:vAlign w:val="bottom"/>
          </w:tcPr>
          <w:p w14:paraId="6AAAAD51" w14:textId="1F2C672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29.4</w:t>
            </w:r>
          </w:p>
        </w:tc>
        <w:tc>
          <w:tcPr>
            <w:tcW w:w="714" w:type="pct"/>
            <w:noWrap/>
            <w:vAlign w:val="bottom"/>
          </w:tcPr>
          <w:p w14:paraId="30C7F5D0" w14:textId="16B3647E"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noWrap/>
            <w:vAlign w:val="bottom"/>
          </w:tcPr>
          <w:p w14:paraId="022DE9EF" w14:textId="41C821C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26.9 (91)</w:t>
            </w:r>
          </w:p>
        </w:tc>
        <w:tc>
          <w:tcPr>
            <w:tcW w:w="714" w:type="pct"/>
            <w:noWrap/>
            <w:vAlign w:val="bottom"/>
          </w:tcPr>
          <w:p w14:paraId="2005704C" w14:textId="3A17813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1.2   (4)</w:t>
            </w:r>
          </w:p>
        </w:tc>
        <w:tc>
          <w:tcPr>
            <w:tcW w:w="714" w:type="pct"/>
            <w:vAlign w:val="bottom"/>
          </w:tcPr>
          <w:p w14:paraId="0BB1DD91" w14:textId="2E1E064B"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1.3   (5)</w:t>
            </w:r>
          </w:p>
        </w:tc>
      </w:tr>
      <w:tr w:rsidR="00A33FF7" w:rsidRPr="004A1273" w14:paraId="345DAA60" w14:textId="77777777" w:rsidTr="00A33FF7">
        <w:trPr>
          <w:trHeight w:val="261"/>
        </w:trPr>
        <w:tc>
          <w:tcPr>
            <w:tcW w:w="714" w:type="pct"/>
            <w:noWrap/>
            <w:hideMark/>
          </w:tcPr>
          <w:p w14:paraId="76533258" w14:textId="57DB5584"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714" w:type="pct"/>
          </w:tcPr>
          <w:p w14:paraId="1CFEEA03" w14:textId="11109606"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39.7</w:t>
            </w:r>
          </w:p>
        </w:tc>
        <w:tc>
          <w:tcPr>
            <w:tcW w:w="714" w:type="pct"/>
            <w:noWrap/>
            <w:vAlign w:val="bottom"/>
          </w:tcPr>
          <w:p w14:paraId="70BF4BDB" w14:textId="6A24B34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23.0</w:t>
            </w:r>
          </w:p>
        </w:tc>
        <w:tc>
          <w:tcPr>
            <w:tcW w:w="714" w:type="pct"/>
            <w:noWrap/>
            <w:vAlign w:val="bottom"/>
          </w:tcPr>
          <w:p w14:paraId="75CE145B" w14:textId="1A1C27C0"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noWrap/>
            <w:vAlign w:val="bottom"/>
          </w:tcPr>
          <w:p w14:paraId="7DEFD460" w14:textId="1EBD837E"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20.7 (90)</w:t>
            </w:r>
          </w:p>
        </w:tc>
        <w:tc>
          <w:tcPr>
            <w:tcW w:w="714" w:type="pct"/>
            <w:noWrap/>
            <w:vAlign w:val="bottom"/>
          </w:tcPr>
          <w:p w14:paraId="219D3AFB" w14:textId="68F7B5B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1.1   (5)</w:t>
            </w:r>
          </w:p>
        </w:tc>
        <w:tc>
          <w:tcPr>
            <w:tcW w:w="714" w:type="pct"/>
            <w:vAlign w:val="bottom"/>
          </w:tcPr>
          <w:p w14:paraId="27EC6EA6" w14:textId="5C8A219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1.2   (5)</w:t>
            </w:r>
          </w:p>
        </w:tc>
      </w:tr>
      <w:tr w:rsidR="00A33FF7" w:rsidRPr="004A1273" w14:paraId="54200568" w14:textId="77777777" w:rsidTr="00A33FF7">
        <w:trPr>
          <w:trHeight w:val="261"/>
        </w:trPr>
        <w:tc>
          <w:tcPr>
            <w:tcW w:w="714" w:type="pct"/>
            <w:noWrap/>
            <w:hideMark/>
          </w:tcPr>
          <w:p w14:paraId="085DF713" w14:textId="641142D7" w:rsidR="00A33FF7" w:rsidRPr="004A1273" w:rsidRDefault="00A33FF7" w:rsidP="008D4F1C">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&gt;70 kDa</w:t>
            </w:r>
            <w:r w:rsidR="008D4F1C" w:rsidRPr="008D4F1C">
              <w:rPr>
                <w:rFonts w:asciiTheme="minorHAnsi" w:hAnsiTheme="minorHAnsi" w:cstheme="minorHAnsi"/>
                <w:sz w:val="16"/>
                <w:szCs w:val="16"/>
              </w:rPr>
              <w:t>*</w:t>
            </w:r>
          </w:p>
        </w:tc>
        <w:tc>
          <w:tcPr>
            <w:tcW w:w="714" w:type="pct"/>
            <w:vAlign w:val="center"/>
          </w:tcPr>
          <w:p w14:paraId="7299F022" w14:textId="445816AE" w:rsidR="00A33FF7" w:rsidRPr="004A1273" w:rsidRDefault="00A33FF7" w:rsidP="00A33FF7">
            <w:pPr>
              <w:jc w:val="right"/>
              <w:rPr>
                <w:rFonts w:cstheme="minorHAnsi"/>
                <w:color w:val="000000"/>
                <w:sz w:val="18"/>
                <w:szCs w:val="18"/>
              </w:rPr>
            </w:pPr>
            <w:r w:rsidRPr="007D4235">
              <w:rPr>
                <w:rFonts w:asciiTheme="minorHAnsi" w:hAnsiTheme="minorHAnsi" w:cstheme="minorHAnsi"/>
                <w:color w:val="000000"/>
                <w:sz w:val="18"/>
                <w:szCs w:val="18"/>
              </w:rPr>
              <w:t>33.5</w:t>
            </w:r>
          </w:p>
        </w:tc>
        <w:tc>
          <w:tcPr>
            <w:tcW w:w="714" w:type="pct"/>
            <w:noWrap/>
            <w:vAlign w:val="center"/>
          </w:tcPr>
          <w:p w14:paraId="17DC5159" w14:textId="7A643D8B"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15.4</w:t>
            </w:r>
          </w:p>
        </w:tc>
        <w:tc>
          <w:tcPr>
            <w:tcW w:w="714" w:type="pct"/>
            <w:noWrap/>
            <w:vAlign w:val="center"/>
          </w:tcPr>
          <w:p w14:paraId="7A2974B5" w14:textId="4E98622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noWrap/>
            <w:vAlign w:val="center"/>
          </w:tcPr>
          <w:p w14:paraId="236F387F" w14:textId="4F66D9CA"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13.8 (90)</w:t>
            </w:r>
          </w:p>
        </w:tc>
        <w:tc>
          <w:tcPr>
            <w:tcW w:w="714" w:type="pct"/>
            <w:noWrap/>
            <w:vAlign w:val="center"/>
          </w:tcPr>
          <w:p w14:paraId="62183FB5" w14:textId="497C671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vAlign w:val="center"/>
          </w:tcPr>
          <w:p w14:paraId="5750DC4B" w14:textId="07B1D4BB"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 (10)</w:t>
            </w:r>
          </w:p>
        </w:tc>
      </w:tr>
      <w:tr w:rsidR="00A33FF7" w:rsidRPr="004A1273" w14:paraId="37948D41" w14:textId="77777777" w:rsidTr="00A33FF7">
        <w:trPr>
          <w:trHeight w:val="261"/>
        </w:trPr>
        <w:tc>
          <w:tcPr>
            <w:tcW w:w="714" w:type="pct"/>
            <w:tcBorders>
              <w:top w:val="single" w:sz="4" w:space="0" w:color="auto"/>
            </w:tcBorders>
            <w:noWrap/>
          </w:tcPr>
          <w:p w14:paraId="07BD05B2" w14:textId="5BE0EE5A" w:rsidR="00A33FF7" w:rsidRPr="004A1273" w:rsidRDefault="00A33FF7" w:rsidP="005D0BDF">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Cambisol (F)</w:t>
            </w:r>
          </w:p>
        </w:tc>
        <w:tc>
          <w:tcPr>
            <w:tcW w:w="714" w:type="pct"/>
            <w:tcBorders>
              <w:top w:val="single" w:sz="4" w:space="0" w:color="auto"/>
            </w:tcBorders>
          </w:tcPr>
          <w:p w14:paraId="50D3C706" w14:textId="77777777" w:rsidR="00A33FF7" w:rsidRPr="004A1273" w:rsidRDefault="00A33FF7" w:rsidP="005D0BDF">
            <w:pPr>
              <w:jc w:val="right"/>
              <w:rPr>
                <w:rFonts w:cstheme="minorHAnsi"/>
                <w:b/>
                <w:sz w:val="18"/>
                <w:szCs w:val="18"/>
                <w:lang w:eastAsia="de-CH"/>
              </w:rPr>
            </w:pPr>
          </w:p>
        </w:tc>
        <w:tc>
          <w:tcPr>
            <w:tcW w:w="714" w:type="pct"/>
            <w:tcBorders>
              <w:top w:val="single" w:sz="4" w:space="0" w:color="auto"/>
            </w:tcBorders>
            <w:noWrap/>
            <w:vAlign w:val="bottom"/>
          </w:tcPr>
          <w:p w14:paraId="79903329" w14:textId="169E4543" w:rsidR="00A33FF7" w:rsidRPr="004A1273" w:rsidRDefault="00A33FF7" w:rsidP="005D0BDF">
            <w:pPr>
              <w:jc w:val="right"/>
              <w:rPr>
                <w:rFonts w:asciiTheme="minorHAnsi" w:hAnsiTheme="minorHAnsi" w:cstheme="minorHAnsi"/>
                <w:b/>
                <w:sz w:val="18"/>
                <w:szCs w:val="18"/>
                <w:lang w:eastAsia="de-CH"/>
              </w:rPr>
            </w:pPr>
          </w:p>
        </w:tc>
        <w:tc>
          <w:tcPr>
            <w:tcW w:w="714" w:type="pct"/>
            <w:tcBorders>
              <w:top w:val="single" w:sz="4" w:space="0" w:color="auto"/>
            </w:tcBorders>
            <w:noWrap/>
            <w:vAlign w:val="bottom"/>
          </w:tcPr>
          <w:p w14:paraId="2C07ABC3"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noWrap/>
            <w:vAlign w:val="bottom"/>
          </w:tcPr>
          <w:p w14:paraId="3D551D73"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noWrap/>
            <w:vAlign w:val="bottom"/>
          </w:tcPr>
          <w:p w14:paraId="055794CE"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vAlign w:val="bottom"/>
          </w:tcPr>
          <w:p w14:paraId="0BF45604" w14:textId="77777777" w:rsidR="00A33FF7" w:rsidRPr="004A1273" w:rsidRDefault="00A33FF7" w:rsidP="005D0BDF">
            <w:pPr>
              <w:jc w:val="right"/>
              <w:rPr>
                <w:rFonts w:cstheme="minorHAnsi"/>
                <w:color w:val="000000"/>
                <w:sz w:val="18"/>
                <w:szCs w:val="18"/>
              </w:rPr>
            </w:pPr>
          </w:p>
        </w:tc>
      </w:tr>
      <w:tr w:rsidR="00A33FF7" w:rsidRPr="004A1273" w14:paraId="5ECC98C0" w14:textId="77777777" w:rsidTr="00A33FF7">
        <w:trPr>
          <w:trHeight w:val="261"/>
        </w:trPr>
        <w:tc>
          <w:tcPr>
            <w:tcW w:w="714" w:type="pct"/>
            <w:tcBorders>
              <w:top w:val="single" w:sz="4" w:space="0" w:color="auto"/>
            </w:tcBorders>
            <w:noWrap/>
            <w:hideMark/>
          </w:tcPr>
          <w:p w14:paraId="61FA1DBF" w14:textId="5568EF8F" w:rsidR="00A33FF7" w:rsidRPr="004A1273" w:rsidRDefault="007A2FA9"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A33FF7" w:rsidRPr="004A1273">
              <w:rPr>
                <w:rFonts w:asciiTheme="minorHAnsi" w:hAnsiTheme="minorHAnsi" w:cstheme="minorHAnsi"/>
                <w:sz w:val="18"/>
                <w:szCs w:val="18"/>
                <w:lang w:eastAsia="de-CH"/>
              </w:rPr>
              <w:t>5 kDa</w:t>
            </w:r>
          </w:p>
        </w:tc>
        <w:tc>
          <w:tcPr>
            <w:tcW w:w="714" w:type="pct"/>
            <w:tcBorders>
              <w:top w:val="single" w:sz="4" w:space="0" w:color="auto"/>
            </w:tcBorders>
          </w:tcPr>
          <w:p w14:paraId="42263758" w14:textId="6D3B79F5" w:rsidR="00A33FF7" w:rsidRPr="004A1273" w:rsidRDefault="00A33FF7" w:rsidP="00A33FF7">
            <w:pPr>
              <w:jc w:val="right"/>
              <w:rPr>
                <w:rFonts w:cstheme="minorHAnsi"/>
                <w:color w:val="000000"/>
                <w:sz w:val="18"/>
                <w:szCs w:val="18"/>
              </w:rPr>
            </w:pPr>
            <w:r w:rsidRPr="007D4235">
              <w:rPr>
                <w:rFonts w:asciiTheme="minorHAnsi" w:hAnsiTheme="minorHAnsi" w:cstheme="minorHAnsi"/>
                <w:color w:val="000000"/>
                <w:sz w:val="18"/>
                <w:szCs w:val="18"/>
              </w:rPr>
              <w:t>108.9</w:t>
            </w:r>
          </w:p>
        </w:tc>
        <w:tc>
          <w:tcPr>
            <w:tcW w:w="714" w:type="pct"/>
            <w:tcBorders>
              <w:top w:val="single" w:sz="4" w:space="0" w:color="auto"/>
            </w:tcBorders>
            <w:noWrap/>
            <w:vAlign w:val="bottom"/>
          </w:tcPr>
          <w:p w14:paraId="53541DCC" w14:textId="6787070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68.5</w:t>
            </w:r>
          </w:p>
        </w:tc>
        <w:tc>
          <w:tcPr>
            <w:tcW w:w="714" w:type="pct"/>
            <w:tcBorders>
              <w:top w:val="single" w:sz="4" w:space="0" w:color="auto"/>
            </w:tcBorders>
            <w:noWrap/>
            <w:vAlign w:val="bottom"/>
          </w:tcPr>
          <w:p w14:paraId="5D080D26" w14:textId="7B0D3D2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24.5 (36)</w:t>
            </w:r>
          </w:p>
        </w:tc>
        <w:tc>
          <w:tcPr>
            <w:tcW w:w="714" w:type="pct"/>
            <w:tcBorders>
              <w:top w:val="single" w:sz="4" w:space="0" w:color="auto"/>
            </w:tcBorders>
            <w:noWrap/>
            <w:vAlign w:val="bottom"/>
          </w:tcPr>
          <w:p w14:paraId="18ED562E" w14:textId="1A155ED6"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42.4 (62)</w:t>
            </w:r>
          </w:p>
        </w:tc>
        <w:tc>
          <w:tcPr>
            <w:tcW w:w="714" w:type="pct"/>
            <w:tcBorders>
              <w:top w:val="single" w:sz="4" w:space="0" w:color="auto"/>
            </w:tcBorders>
            <w:noWrap/>
            <w:vAlign w:val="bottom"/>
          </w:tcPr>
          <w:p w14:paraId="50450DD7" w14:textId="5CE7E7C5"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tcBorders>
              <w:top w:val="single" w:sz="4" w:space="0" w:color="auto"/>
            </w:tcBorders>
            <w:vAlign w:val="bottom"/>
          </w:tcPr>
          <w:p w14:paraId="0430CA46" w14:textId="00FAB78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   (2)</w:t>
            </w:r>
          </w:p>
        </w:tc>
      </w:tr>
      <w:tr w:rsidR="00A33FF7" w:rsidRPr="004A1273" w14:paraId="42E93CC4" w14:textId="77777777" w:rsidTr="00A33FF7">
        <w:trPr>
          <w:trHeight w:val="261"/>
        </w:trPr>
        <w:tc>
          <w:tcPr>
            <w:tcW w:w="714" w:type="pct"/>
            <w:noWrap/>
            <w:hideMark/>
          </w:tcPr>
          <w:p w14:paraId="6A0CD5DD" w14:textId="2F83EF56"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714" w:type="pct"/>
          </w:tcPr>
          <w:p w14:paraId="7EBEBFF3" w14:textId="1DC2A311" w:rsidR="00A33FF7" w:rsidRPr="004A1273" w:rsidRDefault="00A33FF7" w:rsidP="00A33FF7">
            <w:pPr>
              <w:jc w:val="right"/>
              <w:rPr>
                <w:rFonts w:cstheme="minorHAnsi"/>
                <w:color w:val="000000"/>
                <w:sz w:val="18"/>
                <w:szCs w:val="18"/>
              </w:rPr>
            </w:pPr>
            <w:r w:rsidRPr="007D4235">
              <w:rPr>
                <w:rFonts w:asciiTheme="minorHAnsi" w:hAnsiTheme="minorHAnsi" w:cstheme="minorHAnsi"/>
                <w:color w:val="000000"/>
                <w:sz w:val="18"/>
                <w:szCs w:val="18"/>
              </w:rPr>
              <w:t>133.5</w:t>
            </w:r>
          </w:p>
        </w:tc>
        <w:tc>
          <w:tcPr>
            <w:tcW w:w="714" w:type="pct"/>
            <w:noWrap/>
            <w:vAlign w:val="bottom"/>
          </w:tcPr>
          <w:p w14:paraId="09757081" w14:textId="4F25F89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87.4</w:t>
            </w:r>
          </w:p>
        </w:tc>
        <w:tc>
          <w:tcPr>
            <w:tcW w:w="714" w:type="pct"/>
            <w:noWrap/>
            <w:vAlign w:val="bottom"/>
          </w:tcPr>
          <w:p w14:paraId="7969C9F2" w14:textId="68D03A8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noWrap/>
            <w:vAlign w:val="bottom"/>
          </w:tcPr>
          <w:p w14:paraId="6A7534E2" w14:textId="3479D491"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80.1 (92)</w:t>
            </w:r>
          </w:p>
        </w:tc>
        <w:tc>
          <w:tcPr>
            <w:tcW w:w="714" w:type="pct"/>
            <w:noWrap/>
            <w:vAlign w:val="bottom"/>
          </w:tcPr>
          <w:p w14:paraId="58074CD2" w14:textId="789F31D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4.1   (5)</w:t>
            </w:r>
          </w:p>
        </w:tc>
        <w:tc>
          <w:tcPr>
            <w:tcW w:w="714" w:type="pct"/>
            <w:vAlign w:val="bottom"/>
          </w:tcPr>
          <w:p w14:paraId="2B1AEC55" w14:textId="16CAEE0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3.2   (4)</w:t>
            </w:r>
          </w:p>
        </w:tc>
      </w:tr>
      <w:tr w:rsidR="00A33FF7" w:rsidRPr="004A1273" w14:paraId="7D1711AD" w14:textId="77777777" w:rsidTr="00A33FF7">
        <w:trPr>
          <w:trHeight w:val="261"/>
        </w:trPr>
        <w:tc>
          <w:tcPr>
            <w:tcW w:w="714" w:type="pct"/>
            <w:noWrap/>
            <w:hideMark/>
          </w:tcPr>
          <w:p w14:paraId="08CCF469" w14:textId="4A733EF8"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714" w:type="pct"/>
          </w:tcPr>
          <w:p w14:paraId="26B2FABE" w14:textId="4EF68EC7"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86.2</w:t>
            </w:r>
          </w:p>
        </w:tc>
        <w:tc>
          <w:tcPr>
            <w:tcW w:w="714" w:type="pct"/>
            <w:noWrap/>
            <w:vAlign w:val="bottom"/>
          </w:tcPr>
          <w:p w14:paraId="39C92561" w14:textId="76D6BA3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49.9</w:t>
            </w:r>
          </w:p>
        </w:tc>
        <w:tc>
          <w:tcPr>
            <w:tcW w:w="714" w:type="pct"/>
            <w:noWrap/>
            <w:vAlign w:val="bottom"/>
          </w:tcPr>
          <w:p w14:paraId="74ABCDC8" w14:textId="534FF071"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5.2 (10)</w:t>
            </w:r>
          </w:p>
        </w:tc>
        <w:tc>
          <w:tcPr>
            <w:tcW w:w="714" w:type="pct"/>
            <w:noWrap/>
            <w:vAlign w:val="bottom"/>
          </w:tcPr>
          <w:p w14:paraId="7E025FCC" w14:textId="3EC966E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39.9 (80)</w:t>
            </w:r>
          </w:p>
        </w:tc>
        <w:tc>
          <w:tcPr>
            <w:tcW w:w="714" w:type="pct"/>
            <w:noWrap/>
            <w:vAlign w:val="bottom"/>
          </w:tcPr>
          <w:p w14:paraId="02AF6EC7" w14:textId="6CCD960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3.4   (7)</w:t>
            </w:r>
          </w:p>
        </w:tc>
        <w:tc>
          <w:tcPr>
            <w:tcW w:w="714" w:type="pct"/>
            <w:vAlign w:val="bottom"/>
          </w:tcPr>
          <w:p w14:paraId="1F3987AF" w14:textId="3A7A509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   (3)</w:t>
            </w:r>
          </w:p>
        </w:tc>
      </w:tr>
      <w:tr w:rsidR="00A33FF7" w:rsidRPr="004A1273" w14:paraId="128E2836" w14:textId="77777777" w:rsidTr="00A33FF7">
        <w:trPr>
          <w:trHeight w:val="261"/>
        </w:trPr>
        <w:tc>
          <w:tcPr>
            <w:tcW w:w="714" w:type="pct"/>
            <w:noWrap/>
            <w:hideMark/>
          </w:tcPr>
          <w:p w14:paraId="790E072A" w14:textId="3209FEC7"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714" w:type="pct"/>
          </w:tcPr>
          <w:p w14:paraId="263B868C" w14:textId="63D04CB2"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93.4</w:t>
            </w:r>
          </w:p>
        </w:tc>
        <w:tc>
          <w:tcPr>
            <w:tcW w:w="714" w:type="pct"/>
            <w:noWrap/>
            <w:vAlign w:val="bottom"/>
          </w:tcPr>
          <w:p w14:paraId="2A35D710" w14:textId="3B4A235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51.9</w:t>
            </w:r>
          </w:p>
        </w:tc>
        <w:tc>
          <w:tcPr>
            <w:tcW w:w="714" w:type="pct"/>
            <w:noWrap/>
            <w:vAlign w:val="bottom"/>
          </w:tcPr>
          <w:p w14:paraId="6E883D94" w14:textId="10CAA2A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5.0 (10)</w:t>
            </w:r>
          </w:p>
        </w:tc>
        <w:tc>
          <w:tcPr>
            <w:tcW w:w="714" w:type="pct"/>
            <w:noWrap/>
            <w:vAlign w:val="bottom"/>
          </w:tcPr>
          <w:p w14:paraId="7BAF3C84" w14:textId="620883E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36.4 (70)</w:t>
            </w:r>
          </w:p>
        </w:tc>
        <w:tc>
          <w:tcPr>
            <w:tcW w:w="714" w:type="pct"/>
            <w:noWrap/>
            <w:vAlign w:val="bottom"/>
          </w:tcPr>
          <w:p w14:paraId="11AAAA02" w14:textId="1E03EB40"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9.0 (17)</w:t>
            </w:r>
          </w:p>
        </w:tc>
        <w:tc>
          <w:tcPr>
            <w:tcW w:w="714" w:type="pct"/>
            <w:vAlign w:val="bottom"/>
          </w:tcPr>
          <w:p w14:paraId="5B48CA85" w14:textId="144362CB"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   (3)</w:t>
            </w:r>
          </w:p>
        </w:tc>
      </w:tr>
      <w:tr w:rsidR="00A33FF7" w:rsidRPr="004A1273" w14:paraId="5BE3F3BE" w14:textId="77777777" w:rsidTr="00A33FF7">
        <w:trPr>
          <w:trHeight w:val="261"/>
        </w:trPr>
        <w:tc>
          <w:tcPr>
            <w:tcW w:w="714" w:type="pct"/>
            <w:tcBorders>
              <w:bottom w:val="nil"/>
            </w:tcBorders>
            <w:noWrap/>
            <w:hideMark/>
          </w:tcPr>
          <w:p w14:paraId="72A95590" w14:textId="779640C4"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70 kDa</w:t>
            </w:r>
          </w:p>
        </w:tc>
        <w:tc>
          <w:tcPr>
            <w:tcW w:w="714" w:type="pct"/>
            <w:tcBorders>
              <w:bottom w:val="nil"/>
            </w:tcBorders>
          </w:tcPr>
          <w:p w14:paraId="679D57DC" w14:textId="491B31CA"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50.7</w:t>
            </w:r>
          </w:p>
        </w:tc>
        <w:tc>
          <w:tcPr>
            <w:tcW w:w="714" w:type="pct"/>
            <w:tcBorders>
              <w:bottom w:val="nil"/>
            </w:tcBorders>
            <w:noWrap/>
            <w:vAlign w:val="bottom"/>
          </w:tcPr>
          <w:p w14:paraId="65446D1F" w14:textId="54A5619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22.5</w:t>
            </w:r>
          </w:p>
        </w:tc>
        <w:tc>
          <w:tcPr>
            <w:tcW w:w="714" w:type="pct"/>
            <w:tcBorders>
              <w:bottom w:val="nil"/>
            </w:tcBorders>
            <w:noWrap/>
            <w:vAlign w:val="bottom"/>
          </w:tcPr>
          <w:p w14:paraId="0D1B2930" w14:textId="0CA6E44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3.2 (14)</w:t>
            </w:r>
          </w:p>
        </w:tc>
        <w:tc>
          <w:tcPr>
            <w:tcW w:w="714" w:type="pct"/>
            <w:tcBorders>
              <w:bottom w:val="nil"/>
            </w:tcBorders>
            <w:noWrap/>
            <w:vAlign w:val="bottom"/>
          </w:tcPr>
          <w:p w14:paraId="6607D1A1" w14:textId="647F4A4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15.5 (69)</w:t>
            </w:r>
          </w:p>
        </w:tc>
        <w:tc>
          <w:tcPr>
            <w:tcW w:w="714" w:type="pct"/>
            <w:tcBorders>
              <w:bottom w:val="nil"/>
            </w:tcBorders>
            <w:noWrap/>
            <w:vAlign w:val="bottom"/>
          </w:tcPr>
          <w:p w14:paraId="47EE7257" w14:textId="6B74501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2.0   (9)</w:t>
            </w:r>
          </w:p>
        </w:tc>
        <w:tc>
          <w:tcPr>
            <w:tcW w:w="714" w:type="pct"/>
            <w:tcBorders>
              <w:bottom w:val="nil"/>
            </w:tcBorders>
            <w:vAlign w:val="bottom"/>
          </w:tcPr>
          <w:p w14:paraId="21A5420F" w14:textId="261ADE0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1.8   (8)</w:t>
            </w:r>
          </w:p>
        </w:tc>
      </w:tr>
      <w:tr w:rsidR="00A33FF7" w:rsidRPr="004A1273" w14:paraId="446D394A" w14:textId="77777777" w:rsidTr="00A33FF7">
        <w:trPr>
          <w:trHeight w:val="261"/>
        </w:trPr>
        <w:tc>
          <w:tcPr>
            <w:tcW w:w="714" w:type="pct"/>
            <w:tcBorders>
              <w:top w:val="nil"/>
              <w:bottom w:val="single" w:sz="4" w:space="0" w:color="auto"/>
            </w:tcBorders>
            <w:noWrap/>
            <w:hideMark/>
          </w:tcPr>
          <w:p w14:paraId="530AA600" w14:textId="32C619D7" w:rsidR="00A33FF7" w:rsidRPr="004A1273" w:rsidRDefault="007A2FA9"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&gt;</w:t>
            </w:r>
            <w:r w:rsidR="00A33FF7" w:rsidRPr="004A1273">
              <w:rPr>
                <w:rFonts w:asciiTheme="minorHAnsi" w:hAnsiTheme="minorHAnsi" w:cstheme="minorHAnsi"/>
                <w:sz w:val="18"/>
                <w:szCs w:val="18"/>
                <w:lang w:eastAsia="de-CH"/>
              </w:rPr>
              <w:t>70 kDa</w:t>
            </w:r>
          </w:p>
        </w:tc>
        <w:tc>
          <w:tcPr>
            <w:tcW w:w="714" w:type="pct"/>
            <w:tcBorders>
              <w:top w:val="nil"/>
              <w:bottom w:val="single" w:sz="4" w:space="0" w:color="auto"/>
            </w:tcBorders>
          </w:tcPr>
          <w:p w14:paraId="374B2779" w14:textId="3351E627"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229.9</w:t>
            </w:r>
          </w:p>
        </w:tc>
        <w:tc>
          <w:tcPr>
            <w:tcW w:w="714" w:type="pct"/>
            <w:tcBorders>
              <w:top w:val="nil"/>
              <w:bottom w:val="single" w:sz="4" w:space="0" w:color="auto"/>
            </w:tcBorders>
            <w:noWrap/>
            <w:vAlign w:val="bottom"/>
          </w:tcPr>
          <w:p w14:paraId="5A8F3001" w14:textId="1A407EB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54.7</w:t>
            </w:r>
          </w:p>
        </w:tc>
        <w:tc>
          <w:tcPr>
            <w:tcW w:w="714" w:type="pct"/>
            <w:tcBorders>
              <w:top w:val="nil"/>
              <w:bottom w:val="single" w:sz="4" w:space="0" w:color="auto"/>
            </w:tcBorders>
            <w:noWrap/>
            <w:vAlign w:val="bottom"/>
          </w:tcPr>
          <w:p w14:paraId="423186AE" w14:textId="68598CA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6.7 (12)</w:t>
            </w:r>
          </w:p>
        </w:tc>
        <w:tc>
          <w:tcPr>
            <w:tcW w:w="714" w:type="pct"/>
            <w:tcBorders>
              <w:top w:val="nil"/>
              <w:bottom w:val="single" w:sz="4" w:space="0" w:color="auto"/>
            </w:tcBorders>
            <w:noWrap/>
            <w:vAlign w:val="bottom"/>
          </w:tcPr>
          <w:p w14:paraId="0108A5C5" w14:textId="0B3A4815"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43.1 (79)</w:t>
            </w:r>
          </w:p>
        </w:tc>
        <w:tc>
          <w:tcPr>
            <w:tcW w:w="714" w:type="pct"/>
            <w:tcBorders>
              <w:top w:val="nil"/>
              <w:bottom w:val="single" w:sz="4" w:space="0" w:color="auto"/>
            </w:tcBorders>
            <w:noWrap/>
            <w:vAlign w:val="bottom"/>
          </w:tcPr>
          <w:p w14:paraId="09170973" w14:textId="6F36190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2.6   (5)</w:t>
            </w:r>
          </w:p>
        </w:tc>
        <w:tc>
          <w:tcPr>
            <w:tcW w:w="714" w:type="pct"/>
            <w:tcBorders>
              <w:top w:val="nil"/>
              <w:bottom w:val="single" w:sz="4" w:space="0" w:color="auto"/>
            </w:tcBorders>
            <w:vAlign w:val="bottom"/>
          </w:tcPr>
          <w:p w14:paraId="53D24350" w14:textId="7F5E8EC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2.2   (4)</w:t>
            </w:r>
          </w:p>
        </w:tc>
      </w:tr>
      <w:tr w:rsidR="00A33FF7" w:rsidRPr="004A1273" w14:paraId="6722BFFA" w14:textId="77777777" w:rsidTr="00A33FF7">
        <w:trPr>
          <w:trHeight w:val="261"/>
        </w:trPr>
        <w:tc>
          <w:tcPr>
            <w:tcW w:w="714" w:type="pct"/>
            <w:tcBorders>
              <w:top w:val="single" w:sz="4" w:space="0" w:color="auto"/>
            </w:tcBorders>
            <w:noWrap/>
          </w:tcPr>
          <w:p w14:paraId="0A0A2401" w14:textId="351ACBE3" w:rsidR="00A33FF7" w:rsidRPr="004A1273" w:rsidRDefault="00A33FF7" w:rsidP="005D0BDF">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Gleysol</w:t>
            </w:r>
          </w:p>
        </w:tc>
        <w:tc>
          <w:tcPr>
            <w:tcW w:w="714" w:type="pct"/>
            <w:tcBorders>
              <w:top w:val="single" w:sz="4" w:space="0" w:color="auto"/>
            </w:tcBorders>
          </w:tcPr>
          <w:p w14:paraId="0EABE413" w14:textId="77777777" w:rsidR="00A33FF7" w:rsidRPr="004A1273" w:rsidRDefault="00A33FF7" w:rsidP="005D0BDF">
            <w:pPr>
              <w:jc w:val="right"/>
              <w:rPr>
                <w:rFonts w:cstheme="minorHAnsi"/>
                <w:b/>
                <w:sz w:val="18"/>
                <w:szCs w:val="18"/>
                <w:lang w:eastAsia="de-CH"/>
              </w:rPr>
            </w:pPr>
          </w:p>
        </w:tc>
        <w:tc>
          <w:tcPr>
            <w:tcW w:w="714" w:type="pct"/>
            <w:tcBorders>
              <w:top w:val="single" w:sz="4" w:space="0" w:color="auto"/>
            </w:tcBorders>
            <w:noWrap/>
            <w:vAlign w:val="bottom"/>
          </w:tcPr>
          <w:p w14:paraId="4213F781" w14:textId="59362EBD" w:rsidR="00A33FF7" w:rsidRPr="004A1273" w:rsidRDefault="00A33FF7" w:rsidP="005D0BDF">
            <w:pPr>
              <w:jc w:val="right"/>
              <w:rPr>
                <w:rFonts w:asciiTheme="minorHAnsi" w:hAnsiTheme="minorHAnsi" w:cstheme="minorHAnsi"/>
                <w:b/>
                <w:sz w:val="18"/>
                <w:szCs w:val="18"/>
                <w:lang w:eastAsia="de-CH"/>
              </w:rPr>
            </w:pPr>
          </w:p>
        </w:tc>
        <w:tc>
          <w:tcPr>
            <w:tcW w:w="714" w:type="pct"/>
            <w:tcBorders>
              <w:top w:val="single" w:sz="4" w:space="0" w:color="auto"/>
            </w:tcBorders>
            <w:noWrap/>
            <w:vAlign w:val="bottom"/>
          </w:tcPr>
          <w:p w14:paraId="130AF219"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noWrap/>
            <w:vAlign w:val="bottom"/>
          </w:tcPr>
          <w:p w14:paraId="25F66194"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noWrap/>
            <w:vAlign w:val="bottom"/>
          </w:tcPr>
          <w:p w14:paraId="780A42F4"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vAlign w:val="bottom"/>
          </w:tcPr>
          <w:p w14:paraId="3CB782D3" w14:textId="77777777" w:rsidR="00A33FF7" w:rsidRPr="004A1273" w:rsidRDefault="00A33FF7" w:rsidP="005D0BDF">
            <w:pPr>
              <w:jc w:val="right"/>
              <w:rPr>
                <w:rFonts w:cstheme="minorHAnsi"/>
                <w:color w:val="000000"/>
                <w:sz w:val="18"/>
                <w:szCs w:val="18"/>
              </w:rPr>
            </w:pPr>
          </w:p>
        </w:tc>
      </w:tr>
      <w:tr w:rsidR="00A33FF7" w:rsidRPr="004A1273" w14:paraId="42FE32B4" w14:textId="77777777" w:rsidTr="00A33FF7">
        <w:trPr>
          <w:trHeight w:val="261"/>
        </w:trPr>
        <w:tc>
          <w:tcPr>
            <w:tcW w:w="714" w:type="pct"/>
            <w:tcBorders>
              <w:top w:val="single" w:sz="4" w:space="0" w:color="auto"/>
            </w:tcBorders>
            <w:noWrap/>
            <w:hideMark/>
          </w:tcPr>
          <w:p w14:paraId="32CE9960" w14:textId="10F769A3" w:rsidR="00A33FF7" w:rsidRPr="004A1273" w:rsidRDefault="007A2FA9"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A33FF7" w:rsidRPr="004A1273">
              <w:rPr>
                <w:rFonts w:asciiTheme="minorHAnsi" w:hAnsiTheme="minorHAnsi" w:cstheme="minorHAnsi"/>
                <w:sz w:val="18"/>
                <w:szCs w:val="18"/>
                <w:lang w:eastAsia="de-CH"/>
              </w:rPr>
              <w:t>5 kDa</w:t>
            </w:r>
          </w:p>
        </w:tc>
        <w:tc>
          <w:tcPr>
            <w:tcW w:w="714" w:type="pct"/>
            <w:tcBorders>
              <w:top w:val="single" w:sz="4" w:space="0" w:color="auto"/>
            </w:tcBorders>
          </w:tcPr>
          <w:p w14:paraId="4A489314" w14:textId="19BABAF9"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73.5</w:t>
            </w:r>
          </w:p>
        </w:tc>
        <w:tc>
          <w:tcPr>
            <w:tcW w:w="714" w:type="pct"/>
            <w:tcBorders>
              <w:top w:val="single" w:sz="4" w:space="0" w:color="auto"/>
            </w:tcBorders>
            <w:noWrap/>
            <w:vAlign w:val="bottom"/>
          </w:tcPr>
          <w:p w14:paraId="3ADED1A4" w14:textId="7359777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135.8</w:t>
            </w:r>
          </w:p>
        </w:tc>
        <w:tc>
          <w:tcPr>
            <w:tcW w:w="714" w:type="pct"/>
            <w:tcBorders>
              <w:top w:val="single" w:sz="4" w:space="0" w:color="auto"/>
            </w:tcBorders>
            <w:noWrap/>
            <w:vAlign w:val="bottom"/>
          </w:tcPr>
          <w:p w14:paraId="111D4B49" w14:textId="071A7FD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7.9   (6)</w:t>
            </w:r>
          </w:p>
        </w:tc>
        <w:tc>
          <w:tcPr>
            <w:tcW w:w="714" w:type="pct"/>
            <w:tcBorders>
              <w:top w:val="single" w:sz="4" w:space="0" w:color="auto"/>
            </w:tcBorders>
            <w:noWrap/>
            <w:vAlign w:val="bottom"/>
          </w:tcPr>
          <w:p w14:paraId="2BDDE6AB" w14:textId="1A988D5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119.9 (88)</w:t>
            </w:r>
          </w:p>
        </w:tc>
        <w:tc>
          <w:tcPr>
            <w:tcW w:w="714" w:type="pct"/>
            <w:tcBorders>
              <w:top w:val="single" w:sz="4" w:space="0" w:color="auto"/>
            </w:tcBorders>
            <w:noWrap/>
            <w:vAlign w:val="bottom"/>
          </w:tcPr>
          <w:p w14:paraId="0A5D4EBC" w14:textId="25E0F051"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tcBorders>
              <w:top w:val="single" w:sz="4" w:space="0" w:color="auto"/>
            </w:tcBorders>
            <w:vAlign w:val="bottom"/>
          </w:tcPr>
          <w:p w14:paraId="38A23CAB" w14:textId="7A6B64F5"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8.0   (6)</w:t>
            </w:r>
          </w:p>
        </w:tc>
      </w:tr>
      <w:tr w:rsidR="00A33FF7" w:rsidRPr="004A1273" w14:paraId="48E35955" w14:textId="77777777" w:rsidTr="00A33FF7">
        <w:trPr>
          <w:trHeight w:val="261"/>
        </w:trPr>
        <w:tc>
          <w:tcPr>
            <w:tcW w:w="714" w:type="pct"/>
            <w:noWrap/>
            <w:hideMark/>
          </w:tcPr>
          <w:p w14:paraId="2CEC0147" w14:textId="56B9202E"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714" w:type="pct"/>
          </w:tcPr>
          <w:p w14:paraId="5E0123B0" w14:textId="2BA38FCA"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73.4</w:t>
            </w:r>
          </w:p>
        </w:tc>
        <w:tc>
          <w:tcPr>
            <w:tcW w:w="714" w:type="pct"/>
            <w:noWrap/>
            <w:vAlign w:val="bottom"/>
          </w:tcPr>
          <w:p w14:paraId="74F9CB1E" w14:textId="5D3F3C8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95.4</w:t>
            </w:r>
          </w:p>
        </w:tc>
        <w:tc>
          <w:tcPr>
            <w:tcW w:w="714" w:type="pct"/>
            <w:noWrap/>
            <w:vAlign w:val="bottom"/>
          </w:tcPr>
          <w:p w14:paraId="2DF2454C" w14:textId="7249B3C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noWrap/>
            <w:vAlign w:val="bottom"/>
          </w:tcPr>
          <w:p w14:paraId="425930C7" w14:textId="515184DA"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93.5 (98)</w:t>
            </w:r>
          </w:p>
        </w:tc>
        <w:tc>
          <w:tcPr>
            <w:tcW w:w="714" w:type="pct"/>
            <w:noWrap/>
            <w:vAlign w:val="bottom"/>
          </w:tcPr>
          <w:p w14:paraId="0EBF3F78" w14:textId="6A84DDF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0.5   (1)</w:t>
            </w:r>
          </w:p>
        </w:tc>
        <w:tc>
          <w:tcPr>
            <w:tcW w:w="714" w:type="pct"/>
            <w:vAlign w:val="bottom"/>
          </w:tcPr>
          <w:p w14:paraId="59F28BA0" w14:textId="5D6C558A"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1.5   (2)</w:t>
            </w:r>
          </w:p>
        </w:tc>
      </w:tr>
      <w:tr w:rsidR="00A33FF7" w:rsidRPr="004A1273" w14:paraId="6ABF6652" w14:textId="77777777" w:rsidTr="00A33FF7">
        <w:trPr>
          <w:trHeight w:val="261"/>
        </w:trPr>
        <w:tc>
          <w:tcPr>
            <w:tcW w:w="714" w:type="pct"/>
            <w:noWrap/>
            <w:hideMark/>
          </w:tcPr>
          <w:p w14:paraId="54E6F469" w14:textId="06CC12BF"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714" w:type="pct"/>
          </w:tcPr>
          <w:p w14:paraId="0E708A66" w14:textId="3CD00E1A"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103.8</w:t>
            </w:r>
          </w:p>
        </w:tc>
        <w:tc>
          <w:tcPr>
            <w:tcW w:w="714" w:type="pct"/>
            <w:noWrap/>
            <w:vAlign w:val="bottom"/>
          </w:tcPr>
          <w:p w14:paraId="3B3B3484" w14:textId="6CC2F65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42.2</w:t>
            </w:r>
          </w:p>
        </w:tc>
        <w:tc>
          <w:tcPr>
            <w:tcW w:w="714" w:type="pct"/>
            <w:noWrap/>
            <w:vAlign w:val="bottom"/>
          </w:tcPr>
          <w:p w14:paraId="695A73A8" w14:textId="449726C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4.9 (12)</w:t>
            </w:r>
          </w:p>
        </w:tc>
        <w:tc>
          <w:tcPr>
            <w:tcW w:w="714" w:type="pct"/>
            <w:noWrap/>
            <w:vAlign w:val="bottom"/>
          </w:tcPr>
          <w:p w14:paraId="4E13EDB7" w14:textId="1117DF4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35.5 (84)</w:t>
            </w:r>
          </w:p>
        </w:tc>
        <w:tc>
          <w:tcPr>
            <w:tcW w:w="714" w:type="pct"/>
            <w:noWrap/>
            <w:vAlign w:val="bottom"/>
          </w:tcPr>
          <w:p w14:paraId="49A59F7F" w14:textId="25FE1BC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   (4)</w:t>
            </w:r>
          </w:p>
        </w:tc>
        <w:tc>
          <w:tcPr>
            <w:tcW w:w="714" w:type="pct"/>
            <w:vAlign w:val="bottom"/>
          </w:tcPr>
          <w:p w14:paraId="71E49F47" w14:textId="0A0DD19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0.2   (0)</w:t>
            </w:r>
          </w:p>
        </w:tc>
      </w:tr>
      <w:tr w:rsidR="00A33FF7" w:rsidRPr="004A1273" w14:paraId="79D40F76" w14:textId="77777777" w:rsidTr="00A33FF7">
        <w:trPr>
          <w:trHeight w:val="261"/>
        </w:trPr>
        <w:tc>
          <w:tcPr>
            <w:tcW w:w="714" w:type="pct"/>
            <w:noWrap/>
            <w:hideMark/>
          </w:tcPr>
          <w:p w14:paraId="4BC5379F" w14:textId="0A98A82C"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714" w:type="pct"/>
          </w:tcPr>
          <w:p w14:paraId="7E2B967D" w14:textId="14B9CD7F"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81.4</w:t>
            </w:r>
          </w:p>
        </w:tc>
        <w:tc>
          <w:tcPr>
            <w:tcW w:w="714" w:type="pct"/>
            <w:noWrap/>
            <w:vAlign w:val="bottom"/>
          </w:tcPr>
          <w:p w14:paraId="67F3B4D0" w14:textId="0E7A200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51.6</w:t>
            </w:r>
          </w:p>
        </w:tc>
        <w:tc>
          <w:tcPr>
            <w:tcW w:w="714" w:type="pct"/>
            <w:noWrap/>
            <w:vAlign w:val="bottom"/>
          </w:tcPr>
          <w:p w14:paraId="0B6C788A" w14:textId="12D2CA1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2.9   (6)</w:t>
            </w:r>
          </w:p>
        </w:tc>
        <w:tc>
          <w:tcPr>
            <w:tcW w:w="714" w:type="pct"/>
            <w:noWrap/>
            <w:vAlign w:val="bottom"/>
          </w:tcPr>
          <w:p w14:paraId="5B590BF7" w14:textId="0897D5A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42.9 (83)</w:t>
            </w:r>
          </w:p>
        </w:tc>
        <w:tc>
          <w:tcPr>
            <w:tcW w:w="714" w:type="pct"/>
            <w:noWrap/>
            <w:vAlign w:val="bottom"/>
          </w:tcPr>
          <w:p w14:paraId="0FC00B93" w14:textId="53FF5D3B"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5.4 (10)</w:t>
            </w:r>
          </w:p>
        </w:tc>
        <w:tc>
          <w:tcPr>
            <w:tcW w:w="714" w:type="pct"/>
            <w:vAlign w:val="bottom"/>
          </w:tcPr>
          <w:p w14:paraId="5588BD53" w14:textId="7A8559D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0.4   (1)</w:t>
            </w:r>
          </w:p>
        </w:tc>
      </w:tr>
      <w:tr w:rsidR="00A33FF7" w:rsidRPr="004A1273" w14:paraId="3DBC6185" w14:textId="77777777" w:rsidTr="00A33FF7">
        <w:trPr>
          <w:trHeight w:val="261"/>
        </w:trPr>
        <w:tc>
          <w:tcPr>
            <w:tcW w:w="714" w:type="pct"/>
            <w:tcBorders>
              <w:bottom w:val="nil"/>
            </w:tcBorders>
            <w:noWrap/>
            <w:hideMark/>
          </w:tcPr>
          <w:p w14:paraId="57621ACD" w14:textId="2F5422F1"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70 kDa</w:t>
            </w:r>
          </w:p>
        </w:tc>
        <w:tc>
          <w:tcPr>
            <w:tcW w:w="714" w:type="pct"/>
            <w:tcBorders>
              <w:bottom w:val="nil"/>
            </w:tcBorders>
          </w:tcPr>
          <w:p w14:paraId="52785863" w14:textId="370D30A4"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172.8</w:t>
            </w:r>
          </w:p>
        </w:tc>
        <w:tc>
          <w:tcPr>
            <w:tcW w:w="714" w:type="pct"/>
            <w:tcBorders>
              <w:bottom w:val="nil"/>
            </w:tcBorders>
            <w:noWrap/>
            <w:vAlign w:val="bottom"/>
          </w:tcPr>
          <w:p w14:paraId="69AB0AE7" w14:textId="6939337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33.1</w:t>
            </w:r>
          </w:p>
        </w:tc>
        <w:tc>
          <w:tcPr>
            <w:tcW w:w="714" w:type="pct"/>
            <w:tcBorders>
              <w:bottom w:val="nil"/>
            </w:tcBorders>
            <w:noWrap/>
            <w:vAlign w:val="bottom"/>
          </w:tcPr>
          <w:p w14:paraId="61CE375A" w14:textId="78403801"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   (5)</w:t>
            </w:r>
          </w:p>
        </w:tc>
        <w:tc>
          <w:tcPr>
            <w:tcW w:w="714" w:type="pct"/>
            <w:tcBorders>
              <w:bottom w:val="nil"/>
            </w:tcBorders>
            <w:noWrap/>
            <w:vAlign w:val="bottom"/>
          </w:tcPr>
          <w:p w14:paraId="3F2E6611" w14:textId="1C35CB2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23.7 (72)</w:t>
            </w:r>
          </w:p>
        </w:tc>
        <w:tc>
          <w:tcPr>
            <w:tcW w:w="714" w:type="pct"/>
            <w:tcBorders>
              <w:bottom w:val="nil"/>
            </w:tcBorders>
            <w:noWrap/>
            <w:vAlign w:val="bottom"/>
          </w:tcPr>
          <w:p w14:paraId="2CF90C7C" w14:textId="028E4081"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6.6 (20)</w:t>
            </w:r>
          </w:p>
        </w:tc>
        <w:tc>
          <w:tcPr>
            <w:tcW w:w="714" w:type="pct"/>
            <w:tcBorders>
              <w:bottom w:val="nil"/>
            </w:tcBorders>
            <w:vAlign w:val="bottom"/>
          </w:tcPr>
          <w:p w14:paraId="6960B2E8" w14:textId="4E9A887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1.1   (3)</w:t>
            </w:r>
          </w:p>
        </w:tc>
      </w:tr>
      <w:tr w:rsidR="00A33FF7" w:rsidRPr="004A1273" w14:paraId="35199563" w14:textId="77777777" w:rsidTr="00A33FF7">
        <w:trPr>
          <w:trHeight w:val="261"/>
        </w:trPr>
        <w:tc>
          <w:tcPr>
            <w:tcW w:w="714" w:type="pct"/>
            <w:tcBorders>
              <w:top w:val="nil"/>
              <w:bottom w:val="single" w:sz="4" w:space="0" w:color="auto"/>
            </w:tcBorders>
            <w:noWrap/>
            <w:hideMark/>
          </w:tcPr>
          <w:p w14:paraId="7EF61317" w14:textId="75E17A58" w:rsidR="00A33FF7" w:rsidRPr="004A1273" w:rsidRDefault="007A2FA9"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&gt;</w:t>
            </w:r>
            <w:r w:rsidR="00A33FF7" w:rsidRPr="004A1273">
              <w:rPr>
                <w:rFonts w:asciiTheme="minorHAnsi" w:hAnsiTheme="minorHAnsi" w:cstheme="minorHAnsi"/>
                <w:sz w:val="18"/>
                <w:szCs w:val="18"/>
                <w:lang w:eastAsia="de-CH"/>
              </w:rPr>
              <w:t>70 kDa</w:t>
            </w:r>
          </w:p>
        </w:tc>
        <w:tc>
          <w:tcPr>
            <w:tcW w:w="714" w:type="pct"/>
            <w:tcBorders>
              <w:top w:val="nil"/>
              <w:bottom w:val="single" w:sz="4" w:space="0" w:color="auto"/>
            </w:tcBorders>
          </w:tcPr>
          <w:p w14:paraId="5189BCEE" w14:textId="100FE391"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201.5</w:t>
            </w:r>
          </w:p>
        </w:tc>
        <w:tc>
          <w:tcPr>
            <w:tcW w:w="714" w:type="pct"/>
            <w:tcBorders>
              <w:top w:val="nil"/>
              <w:bottom w:val="single" w:sz="4" w:space="0" w:color="auto"/>
            </w:tcBorders>
            <w:noWrap/>
            <w:vAlign w:val="bottom"/>
          </w:tcPr>
          <w:p w14:paraId="41474926" w14:textId="6DE3A6FA"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20.1</w:t>
            </w:r>
          </w:p>
        </w:tc>
        <w:tc>
          <w:tcPr>
            <w:tcW w:w="714" w:type="pct"/>
            <w:tcBorders>
              <w:top w:val="nil"/>
              <w:bottom w:val="single" w:sz="4" w:space="0" w:color="auto"/>
            </w:tcBorders>
            <w:noWrap/>
            <w:vAlign w:val="bottom"/>
          </w:tcPr>
          <w:p w14:paraId="66CE10F1" w14:textId="079CCC6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tcBorders>
              <w:top w:val="nil"/>
              <w:bottom w:val="single" w:sz="4" w:space="0" w:color="auto"/>
            </w:tcBorders>
            <w:noWrap/>
            <w:vAlign w:val="bottom"/>
          </w:tcPr>
          <w:p w14:paraId="0A6CDB19" w14:textId="193F05C5"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14.9 (74)</w:t>
            </w:r>
          </w:p>
        </w:tc>
        <w:tc>
          <w:tcPr>
            <w:tcW w:w="714" w:type="pct"/>
            <w:tcBorders>
              <w:top w:val="nil"/>
              <w:bottom w:val="single" w:sz="4" w:space="0" w:color="auto"/>
            </w:tcBorders>
            <w:noWrap/>
            <w:vAlign w:val="bottom"/>
          </w:tcPr>
          <w:p w14:paraId="5664B7A2" w14:textId="44A7ECA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5.2 (26)</w:t>
            </w:r>
          </w:p>
        </w:tc>
        <w:tc>
          <w:tcPr>
            <w:tcW w:w="714" w:type="pct"/>
            <w:tcBorders>
              <w:top w:val="nil"/>
              <w:bottom w:val="single" w:sz="4" w:space="0" w:color="auto"/>
            </w:tcBorders>
            <w:vAlign w:val="bottom"/>
          </w:tcPr>
          <w:p w14:paraId="70E5A5E1" w14:textId="720B662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r>
      <w:tr w:rsidR="00A33FF7" w:rsidRPr="004A1273" w14:paraId="1131FDAA" w14:textId="77777777" w:rsidTr="00A33FF7">
        <w:trPr>
          <w:trHeight w:val="261"/>
        </w:trPr>
        <w:tc>
          <w:tcPr>
            <w:tcW w:w="714" w:type="pct"/>
            <w:tcBorders>
              <w:top w:val="single" w:sz="4" w:space="0" w:color="auto"/>
            </w:tcBorders>
            <w:noWrap/>
          </w:tcPr>
          <w:p w14:paraId="1473D872" w14:textId="45103B15" w:rsidR="00A33FF7" w:rsidRPr="004A1273" w:rsidRDefault="00A33FF7" w:rsidP="005D0BDF">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Cambisol (A)</w:t>
            </w:r>
          </w:p>
        </w:tc>
        <w:tc>
          <w:tcPr>
            <w:tcW w:w="714" w:type="pct"/>
            <w:tcBorders>
              <w:top w:val="single" w:sz="4" w:space="0" w:color="auto"/>
            </w:tcBorders>
          </w:tcPr>
          <w:p w14:paraId="293DE044" w14:textId="77777777" w:rsidR="00A33FF7" w:rsidRPr="004A1273" w:rsidRDefault="00A33FF7" w:rsidP="005D0BDF">
            <w:pPr>
              <w:jc w:val="right"/>
              <w:rPr>
                <w:rFonts w:cstheme="minorHAnsi"/>
                <w:b/>
                <w:sz w:val="18"/>
                <w:szCs w:val="18"/>
                <w:lang w:eastAsia="de-CH"/>
              </w:rPr>
            </w:pPr>
          </w:p>
        </w:tc>
        <w:tc>
          <w:tcPr>
            <w:tcW w:w="714" w:type="pct"/>
            <w:tcBorders>
              <w:top w:val="single" w:sz="4" w:space="0" w:color="auto"/>
            </w:tcBorders>
            <w:noWrap/>
            <w:vAlign w:val="bottom"/>
          </w:tcPr>
          <w:p w14:paraId="3B4347A2" w14:textId="2C21D6E5" w:rsidR="00A33FF7" w:rsidRPr="004A1273" w:rsidRDefault="00A33FF7" w:rsidP="005D0BDF">
            <w:pPr>
              <w:jc w:val="right"/>
              <w:rPr>
                <w:rFonts w:asciiTheme="minorHAnsi" w:hAnsiTheme="minorHAnsi" w:cstheme="minorHAnsi"/>
                <w:b/>
                <w:sz w:val="18"/>
                <w:szCs w:val="18"/>
                <w:lang w:eastAsia="de-CH"/>
              </w:rPr>
            </w:pPr>
          </w:p>
        </w:tc>
        <w:tc>
          <w:tcPr>
            <w:tcW w:w="714" w:type="pct"/>
            <w:tcBorders>
              <w:top w:val="single" w:sz="4" w:space="0" w:color="auto"/>
            </w:tcBorders>
            <w:noWrap/>
            <w:vAlign w:val="bottom"/>
          </w:tcPr>
          <w:p w14:paraId="1F1FF0DD"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noWrap/>
            <w:vAlign w:val="bottom"/>
          </w:tcPr>
          <w:p w14:paraId="27680E0D"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noWrap/>
            <w:vAlign w:val="bottom"/>
          </w:tcPr>
          <w:p w14:paraId="5DEFD24D" w14:textId="77777777" w:rsidR="00A33FF7" w:rsidRPr="004A1273" w:rsidRDefault="00A33FF7" w:rsidP="005D0BDF">
            <w:pPr>
              <w:jc w:val="right"/>
              <w:rPr>
                <w:rFonts w:cstheme="minorHAnsi"/>
                <w:color w:val="000000"/>
                <w:sz w:val="18"/>
                <w:szCs w:val="18"/>
              </w:rPr>
            </w:pPr>
          </w:p>
        </w:tc>
        <w:tc>
          <w:tcPr>
            <w:tcW w:w="714" w:type="pct"/>
            <w:tcBorders>
              <w:top w:val="single" w:sz="4" w:space="0" w:color="auto"/>
            </w:tcBorders>
            <w:vAlign w:val="bottom"/>
          </w:tcPr>
          <w:p w14:paraId="5463BC0C" w14:textId="77777777" w:rsidR="00A33FF7" w:rsidRPr="004A1273" w:rsidRDefault="00A33FF7" w:rsidP="005D0BDF">
            <w:pPr>
              <w:jc w:val="right"/>
              <w:rPr>
                <w:rFonts w:cstheme="minorHAnsi"/>
                <w:color w:val="000000"/>
                <w:sz w:val="18"/>
                <w:szCs w:val="18"/>
              </w:rPr>
            </w:pPr>
          </w:p>
        </w:tc>
      </w:tr>
      <w:tr w:rsidR="00A33FF7" w:rsidRPr="004A1273" w14:paraId="173E9B64" w14:textId="77777777" w:rsidTr="00A33FF7">
        <w:trPr>
          <w:trHeight w:val="261"/>
        </w:trPr>
        <w:tc>
          <w:tcPr>
            <w:tcW w:w="714" w:type="pct"/>
            <w:tcBorders>
              <w:top w:val="single" w:sz="4" w:space="0" w:color="auto"/>
            </w:tcBorders>
            <w:noWrap/>
            <w:hideMark/>
          </w:tcPr>
          <w:p w14:paraId="407D3F8D" w14:textId="252F455F" w:rsidR="00A33FF7" w:rsidRPr="004A1273" w:rsidRDefault="007A2FA9"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A33FF7" w:rsidRPr="004A1273">
              <w:rPr>
                <w:rFonts w:asciiTheme="minorHAnsi" w:hAnsiTheme="minorHAnsi" w:cstheme="minorHAnsi"/>
                <w:sz w:val="18"/>
                <w:szCs w:val="18"/>
                <w:lang w:eastAsia="de-CH"/>
              </w:rPr>
              <w:t>5 kDa</w:t>
            </w:r>
          </w:p>
        </w:tc>
        <w:tc>
          <w:tcPr>
            <w:tcW w:w="714" w:type="pct"/>
            <w:tcBorders>
              <w:top w:val="single" w:sz="4" w:space="0" w:color="auto"/>
            </w:tcBorders>
          </w:tcPr>
          <w:p w14:paraId="0B4506F3" w14:textId="44149E70"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43.4</w:t>
            </w:r>
          </w:p>
        </w:tc>
        <w:tc>
          <w:tcPr>
            <w:tcW w:w="714" w:type="pct"/>
            <w:tcBorders>
              <w:top w:val="single" w:sz="4" w:space="0" w:color="auto"/>
            </w:tcBorders>
            <w:noWrap/>
            <w:vAlign w:val="bottom"/>
          </w:tcPr>
          <w:p w14:paraId="1FFBD047" w14:textId="45D158B6"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25.4</w:t>
            </w:r>
          </w:p>
        </w:tc>
        <w:tc>
          <w:tcPr>
            <w:tcW w:w="714" w:type="pct"/>
            <w:tcBorders>
              <w:top w:val="single" w:sz="4" w:space="0" w:color="auto"/>
            </w:tcBorders>
            <w:noWrap/>
            <w:vAlign w:val="bottom"/>
          </w:tcPr>
          <w:p w14:paraId="1A71F548" w14:textId="65F6345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6.0 (24)</w:t>
            </w:r>
          </w:p>
        </w:tc>
        <w:tc>
          <w:tcPr>
            <w:tcW w:w="714" w:type="pct"/>
            <w:tcBorders>
              <w:top w:val="single" w:sz="4" w:space="0" w:color="auto"/>
            </w:tcBorders>
            <w:noWrap/>
            <w:vAlign w:val="bottom"/>
          </w:tcPr>
          <w:p w14:paraId="20DB9B8E" w14:textId="7AD4806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19.4 (76)</w:t>
            </w:r>
          </w:p>
        </w:tc>
        <w:tc>
          <w:tcPr>
            <w:tcW w:w="714" w:type="pct"/>
            <w:tcBorders>
              <w:top w:val="single" w:sz="4" w:space="0" w:color="auto"/>
            </w:tcBorders>
            <w:noWrap/>
          </w:tcPr>
          <w:p w14:paraId="19B23DDE" w14:textId="72D50180"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tcBorders>
              <w:top w:val="single" w:sz="4" w:space="0" w:color="auto"/>
            </w:tcBorders>
            <w:vAlign w:val="bottom"/>
          </w:tcPr>
          <w:p w14:paraId="65FC3308" w14:textId="0C56952B"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r>
      <w:tr w:rsidR="00A33FF7" w:rsidRPr="004A1273" w14:paraId="0C7966ED" w14:textId="77777777" w:rsidTr="00A33FF7">
        <w:trPr>
          <w:trHeight w:val="261"/>
        </w:trPr>
        <w:tc>
          <w:tcPr>
            <w:tcW w:w="714" w:type="pct"/>
            <w:noWrap/>
            <w:hideMark/>
          </w:tcPr>
          <w:p w14:paraId="57DC0ADE" w14:textId="6259B649"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714" w:type="pct"/>
          </w:tcPr>
          <w:p w14:paraId="121F580F" w14:textId="660F0BF9"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38.3</w:t>
            </w:r>
          </w:p>
        </w:tc>
        <w:tc>
          <w:tcPr>
            <w:tcW w:w="714" w:type="pct"/>
            <w:noWrap/>
            <w:vAlign w:val="bottom"/>
          </w:tcPr>
          <w:p w14:paraId="2F99C1B0" w14:textId="7228610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25.4</w:t>
            </w:r>
          </w:p>
        </w:tc>
        <w:tc>
          <w:tcPr>
            <w:tcW w:w="714" w:type="pct"/>
            <w:noWrap/>
            <w:vAlign w:val="bottom"/>
          </w:tcPr>
          <w:p w14:paraId="38A84B03" w14:textId="3C397C0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0.4   (2)</w:t>
            </w:r>
          </w:p>
        </w:tc>
        <w:tc>
          <w:tcPr>
            <w:tcW w:w="714" w:type="pct"/>
            <w:noWrap/>
            <w:vAlign w:val="bottom"/>
          </w:tcPr>
          <w:p w14:paraId="2B529645" w14:textId="6B603F3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24.9 (98)</w:t>
            </w:r>
          </w:p>
        </w:tc>
        <w:tc>
          <w:tcPr>
            <w:tcW w:w="714" w:type="pct"/>
            <w:noWrap/>
          </w:tcPr>
          <w:p w14:paraId="497A35A7" w14:textId="39C0A3C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vAlign w:val="bottom"/>
          </w:tcPr>
          <w:p w14:paraId="7069233A" w14:textId="27677EFD"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0.1   (0)</w:t>
            </w:r>
          </w:p>
        </w:tc>
      </w:tr>
      <w:tr w:rsidR="00A33FF7" w:rsidRPr="004A1273" w14:paraId="738456E6" w14:textId="77777777" w:rsidTr="00A33FF7">
        <w:trPr>
          <w:trHeight w:val="261"/>
        </w:trPr>
        <w:tc>
          <w:tcPr>
            <w:tcW w:w="714" w:type="pct"/>
            <w:noWrap/>
            <w:hideMark/>
          </w:tcPr>
          <w:p w14:paraId="286E5982" w14:textId="3C4BD7C5"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714" w:type="pct"/>
          </w:tcPr>
          <w:p w14:paraId="30E737B3" w14:textId="6A4B2EC3"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21.8</w:t>
            </w:r>
          </w:p>
        </w:tc>
        <w:tc>
          <w:tcPr>
            <w:tcW w:w="714" w:type="pct"/>
            <w:noWrap/>
            <w:vAlign w:val="bottom"/>
          </w:tcPr>
          <w:p w14:paraId="2C6C87AD" w14:textId="5781FD8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14.4</w:t>
            </w:r>
          </w:p>
        </w:tc>
        <w:tc>
          <w:tcPr>
            <w:tcW w:w="714" w:type="pct"/>
            <w:noWrap/>
            <w:vAlign w:val="bottom"/>
          </w:tcPr>
          <w:p w14:paraId="5A9DBB35" w14:textId="4F4FC09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0.4   (3)</w:t>
            </w:r>
          </w:p>
        </w:tc>
        <w:tc>
          <w:tcPr>
            <w:tcW w:w="714" w:type="pct"/>
            <w:noWrap/>
            <w:vAlign w:val="bottom"/>
          </w:tcPr>
          <w:p w14:paraId="7023C568" w14:textId="10970EA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13.7 (96)</w:t>
            </w:r>
          </w:p>
        </w:tc>
        <w:tc>
          <w:tcPr>
            <w:tcW w:w="714" w:type="pct"/>
            <w:noWrap/>
          </w:tcPr>
          <w:p w14:paraId="1DB5D749" w14:textId="3D90E8D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vAlign w:val="bottom"/>
          </w:tcPr>
          <w:p w14:paraId="6410CC8E" w14:textId="13F43F1A"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0.2   (2)</w:t>
            </w:r>
          </w:p>
        </w:tc>
      </w:tr>
      <w:tr w:rsidR="00A33FF7" w:rsidRPr="004A1273" w14:paraId="0779118D" w14:textId="77777777" w:rsidTr="00A33FF7">
        <w:trPr>
          <w:trHeight w:val="261"/>
        </w:trPr>
        <w:tc>
          <w:tcPr>
            <w:tcW w:w="714" w:type="pct"/>
            <w:noWrap/>
            <w:hideMark/>
          </w:tcPr>
          <w:p w14:paraId="3706A44D" w14:textId="01E49954"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714" w:type="pct"/>
          </w:tcPr>
          <w:p w14:paraId="7A84AC83" w14:textId="614DF0D7"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31.8</w:t>
            </w:r>
          </w:p>
        </w:tc>
        <w:tc>
          <w:tcPr>
            <w:tcW w:w="714" w:type="pct"/>
            <w:noWrap/>
            <w:vAlign w:val="bottom"/>
          </w:tcPr>
          <w:p w14:paraId="14D9E36F" w14:textId="31508ED7"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16.6</w:t>
            </w:r>
          </w:p>
        </w:tc>
        <w:tc>
          <w:tcPr>
            <w:tcW w:w="714" w:type="pct"/>
            <w:noWrap/>
            <w:vAlign w:val="bottom"/>
          </w:tcPr>
          <w:p w14:paraId="05F6DB6A" w14:textId="55D6DA15"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noWrap/>
            <w:vAlign w:val="bottom"/>
          </w:tcPr>
          <w:p w14:paraId="6A4C2CEC" w14:textId="40F75EF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16.5 (99)</w:t>
            </w:r>
          </w:p>
        </w:tc>
        <w:tc>
          <w:tcPr>
            <w:tcW w:w="714" w:type="pct"/>
            <w:noWrap/>
          </w:tcPr>
          <w:p w14:paraId="30177B25" w14:textId="00CB1F0E"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vAlign w:val="bottom"/>
          </w:tcPr>
          <w:p w14:paraId="0FDC0A05" w14:textId="5DC9936C"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0.1   (1)</w:t>
            </w:r>
          </w:p>
        </w:tc>
      </w:tr>
      <w:tr w:rsidR="00A33FF7" w:rsidRPr="004A1273" w14:paraId="47B2AA95" w14:textId="77777777" w:rsidTr="008D4F1C">
        <w:trPr>
          <w:trHeight w:val="261"/>
        </w:trPr>
        <w:tc>
          <w:tcPr>
            <w:tcW w:w="714" w:type="pct"/>
            <w:tcBorders>
              <w:bottom w:val="nil"/>
            </w:tcBorders>
            <w:noWrap/>
            <w:hideMark/>
          </w:tcPr>
          <w:p w14:paraId="4AA2F662" w14:textId="1BFA2FD7" w:rsidR="00A33FF7" w:rsidRPr="004A1273" w:rsidRDefault="00A33FF7"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70 kDa</w:t>
            </w:r>
          </w:p>
        </w:tc>
        <w:tc>
          <w:tcPr>
            <w:tcW w:w="714" w:type="pct"/>
            <w:tcBorders>
              <w:bottom w:val="nil"/>
            </w:tcBorders>
          </w:tcPr>
          <w:p w14:paraId="464F4F49" w14:textId="061D4791"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18.1</w:t>
            </w:r>
          </w:p>
        </w:tc>
        <w:tc>
          <w:tcPr>
            <w:tcW w:w="714" w:type="pct"/>
            <w:tcBorders>
              <w:bottom w:val="nil"/>
            </w:tcBorders>
            <w:noWrap/>
            <w:vAlign w:val="bottom"/>
          </w:tcPr>
          <w:p w14:paraId="68D2F53A" w14:textId="4EDB18B2"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9.9</w:t>
            </w:r>
          </w:p>
        </w:tc>
        <w:tc>
          <w:tcPr>
            <w:tcW w:w="714" w:type="pct"/>
            <w:tcBorders>
              <w:bottom w:val="nil"/>
            </w:tcBorders>
            <w:noWrap/>
            <w:vAlign w:val="bottom"/>
          </w:tcPr>
          <w:p w14:paraId="001693EE" w14:textId="2DF31934"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0.3   (3)</w:t>
            </w:r>
          </w:p>
        </w:tc>
        <w:tc>
          <w:tcPr>
            <w:tcW w:w="714" w:type="pct"/>
            <w:tcBorders>
              <w:bottom w:val="nil"/>
            </w:tcBorders>
            <w:noWrap/>
            <w:vAlign w:val="bottom"/>
          </w:tcPr>
          <w:p w14:paraId="7D35CD7A" w14:textId="53829DA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8.7 (87)</w:t>
            </w:r>
          </w:p>
        </w:tc>
        <w:tc>
          <w:tcPr>
            <w:tcW w:w="714" w:type="pct"/>
            <w:tcBorders>
              <w:bottom w:val="nil"/>
            </w:tcBorders>
            <w:noWrap/>
            <w:vAlign w:val="bottom"/>
          </w:tcPr>
          <w:p w14:paraId="11DC92A3" w14:textId="0FEB8B39"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0.5   (5)</w:t>
            </w:r>
          </w:p>
        </w:tc>
        <w:tc>
          <w:tcPr>
            <w:tcW w:w="714" w:type="pct"/>
            <w:tcBorders>
              <w:bottom w:val="nil"/>
            </w:tcBorders>
            <w:vAlign w:val="bottom"/>
          </w:tcPr>
          <w:p w14:paraId="55F2339B" w14:textId="0A30CFE5"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0.6   (6)</w:t>
            </w:r>
          </w:p>
        </w:tc>
      </w:tr>
      <w:tr w:rsidR="00A33FF7" w:rsidRPr="004A1273" w14:paraId="5D3D51AD" w14:textId="77777777" w:rsidTr="008D4F1C">
        <w:trPr>
          <w:trHeight w:val="261"/>
        </w:trPr>
        <w:tc>
          <w:tcPr>
            <w:tcW w:w="714" w:type="pct"/>
            <w:tcBorders>
              <w:top w:val="nil"/>
              <w:bottom w:val="single" w:sz="4" w:space="0" w:color="auto"/>
            </w:tcBorders>
            <w:noWrap/>
            <w:hideMark/>
          </w:tcPr>
          <w:p w14:paraId="2C46F7D6" w14:textId="6A440BBE" w:rsidR="00A33FF7" w:rsidRPr="004A1273" w:rsidRDefault="007A2FA9" w:rsidP="00A33FF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&gt;</w:t>
            </w:r>
            <w:r w:rsidR="00A33FF7" w:rsidRPr="004A1273">
              <w:rPr>
                <w:rFonts w:asciiTheme="minorHAnsi" w:hAnsiTheme="minorHAnsi" w:cstheme="minorHAnsi"/>
                <w:sz w:val="18"/>
                <w:szCs w:val="18"/>
                <w:lang w:eastAsia="de-CH"/>
              </w:rPr>
              <w:t>70 kDa</w:t>
            </w:r>
          </w:p>
        </w:tc>
        <w:tc>
          <w:tcPr>
            <w:tcW w:w="714" w:type="pct"/>
            <w:tcBorders>
              <w:top w:val="nil"/>
              <w:bottom w:val="single" w:sz="4" w:space="0" w:color="auto"/>
            </w:tcBorders>
          </w:tcPr>
          <w:p w14:paraId="300D84AB" w14:textId="2C4F48E3" w:rsidR="00A33FF7" w:rsidRPr="004A1273" w:rsidRDefault="00A33FF7" w:rsidP="00A33FF7">
            <w:pPr>
              <w:jc w:val="right"/>
              <w:rPr>
                <w:rFonts w:cstheme="minorHAnsi"/>
                <w:color w:val="000000"/>
                <w:sz w:val="18"/>
                <w:szCs w:val="18"/>
              </w:rPr>
            </w:pPr>
            <w:r w:rsidRPr="004A1273">
              <w:rPr>
                <w:rFonts w:asciiTheme="minorHAnsi" w:hAnsiTheme="minorHAnsi" w:cstheme="minorHAnsi"/>
                <w:color w:val="000000"/>
                <w:sz w:val="18"/>
                <w:szCs w:val="18"/>
              </w:rPr>
              <w:t>36.0</w:t>
            </w:r>
          </w:p>
        </w:tc>
        <w:tc>
          <w:tcPr>
            <w:tcW w:w="714" w:type="pct"/>
            <w:tcBorders>
              <w:top w:val="nil"/>
              <w:bottom w:val="single" w:sz="4" w:space="0" w:color="auto"/>
            </w:tcBorders>
            <w:noWrap/>
            <w:vAlign w:val="bottom"/>
          </w:tcPr>
          <w:p w14:paraId="399EA130" w14:textId="6BA18F90"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9.4</w:t>
            </w:r>
          </w:p>
        </w:tc>
        <w:tc>
          <w:tcPr>
            <w:tcW w:w="714" w:type="pct"/>
            <w:tcBorders>
              <w:top w:val="nil"/>
              <w:bottom w:val="single" w:sz="4" w:space="0" w:color="auto"/>
            </w:tcBorders>
            <w:noWrap/>
            <w:vAlign w:val="bottom"/>
          </w:tcPr>
          <w:p w14:paraId="159A7D1D" w14:textId="30A8F79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0.0   (0)</w:t>
            </w:r>
          </w:p>
        </w:tc>
        <w:tc>
          <w:tcPr>
            <w:tcW w:w="714" w:type="pct"/>
            <w:tcBorders>
              <w:top w:val="nil"/>
              <w:bottom w:val="single" w:sz="4" w:space="0" w:color="auto"/>
            </w:tcBorders>
            <w:noWrap/>
            <w:vAlign w:val="bottom"/>
          </w:tcPr>
          <w:p w14:paraId="62BE90BC" w14:textId="58C44193"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7.4 (79)</w:t>
            </w:r>
          </w:p>
        </w:tc>
        <w:tc>
          <w:tcPr>
            <w:tcW w:w="714" w:type="pct"/>
            <w:tcBorders>
              <w:top w:val="nil"/>
              <w:bottom w:val="single" w:sz="4" w:space="0" w:color="auto"/>
            </w:tcBorders>
            <w:noWrap/>
            <w:vAlign w:val="bottom"/>
          </w:tcPr>
          <w:p w14:paraId="37C3AEC7" w14:textId="1A82C1EF"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1.8 (20)</w:t>
            </w:r>
          </w:p>
        </w:tc>
        <w:tc>
          <w:tcPr>
            <w:tcW w:w="714" w:type="pct"/>
            <w:tcBorders>
              <w:top w:val="nil"/>
              <w:bottom w:val="single" w:sz="4" w:space="0" w:color="auto"/>
            </w:tcBorders>
            <w:vAlign w:val="bottom"/>
          </w:tcPr>
          <w:p w14:paraId="6914C7AE" w14:textId="3A0A91B8" w:rsidR="00A33FF7" w:rsidRPr="004A1273" w:rsidRDefault="00A33FF7" w:rsidP="00A33FF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0.1   (2)</w:t>
            </w:r>
          </w:p>
        </w:tc>
      </w:tr>
      <w:tr w:rsidR="008D4F1C" w:rsidRPr="004A1273" w14:paraId="28936257" w14:textId="77777777" w:rsidTr="008D4F1C">
        <w:trPr>
          <w:trHeight w:val="261"/>
        </w:trPr>
        <w:tc>
          <w:tcPr>
            <w:tcW w:w="5000" w:type="pct"/>
            <w:gridSpan w:val="7"/>
            <w:tcBorders>
              <w:top w:val="single" w:sz="4" w:space="0" w:color="auto"/>
              <w:bottom w:val="nil"/>
            </w:tcBorders>
            <w:noWrap/>
          </w:tcPr>
          <w:p w14:paraId="6EDBFC86" w14:textId="090507D6" w:rsidR="008D4F1C" w:rsidRPr="008D4F1C" w:rsidRDefault="008D4F1C" w:rsidP="008D4F1C">
            <w:pPr>
              <w:rPr>
                <w:rFonts w:asciiTheme="minorHAnsi" w:hAnsiTheme="minorHAnsi" w:cstheme="minorHAnsi"/>
                <w:lang w:eastAsia="de-CH"/>
              </w:rPr>
            </w:pPr>
            <w:r w:rsidRPr="008D4F1C">
              <w:rPr>
                <w:rFonts w:asciiTheme="minorHAnsi" w:hAnsiTheme="minorHAnsi" w:cstheme="minorHAnsi"/>
                <w:sz w:val="16"/>
              </w:rPr>
              <w:t>* The 50-70 kDa and &gt;70 kDa fractions of Cambisol (P) have been pooled. The given values represent the concentrations measured in the pooled fraction.</w:t>
            </w:r>
          </w:p>
          <w:p w14:paraId="7D5E5FF0" w14:textId="77777777" w:rsidR="008D4F1C" w:rsidRPr="008D4F1C" w:rsidRDefault="008D4F1C" w:rsidP="00A33FF7">
            <w:pPr>
              <w:jc w:val="right"/>
              <w:rPr>
                <w:rFonts w:asciiTheme="minorHAnsi" w:hAnsiTheme="minorHAnsi" w:cstheme="minorHAnsi"/>
                <w:color w:val="000000"/>
                <w:sz w:val="18"/>
                <w:szCs w:val="18"/>
              </w:rPr>
            </w:pPr>
          </w:p>
        </w:tc>
      </w:tr>
    </w:tbl>
    <w:p w14:paraId="4B9BDADF" w14:textId="73C6DD9A" w:rsidR="00FB4F88" w:rsidRPr="004A1273" w:rsidRDefault="00FB4F88">
      <w:pPr>
        <w:rPr>
          <w:lang w:eastAsia="de-CH"/>
        </w:rPr>
      </w:pPr>
    </w:p>
    <w:p w14:paraId="2F305535" w14:textId="7E70E938" w:rsidR="00FB4F88" w:rsidRPr="004A1273" w:rsidRDefault="00FB4F88">
      <w:pPr>
        <w:rPr>
          <w:lang w:eastAsia="de-CH"/>
        </w:rPr>
      </w:pPr>
    </w:p>
    <w:p w14:paraId="4CAFF84E" w14:textId="675B198F" w:rsidR="00FB4F88" w:rsidRPr="004A1273" w:rsidRDefault="00FB4F88">
      <w:pPr>
        <w:rPr>
          <w:lang w:eastAsia="de-CH"/>
        </w:rPr>
      </w:pPr>
    </w:p>
    <w:p w14:paraId="2CF07631" w14:textId="10BC21B0" w:rsidR="006944F3" w:rsidRDefault="006944F3">
      <w:pPr>
        <w:rPr>
          <w:lang w:eastAsia="de-CH"/>
        </w:rPr>
      </w:pPr>
    </w:p>
    <w:p w14:paraId="1C6522B3" w14:textId="5BCE5E9F" w:rsidR="008D4F1C" w:rsidRDefault="008D4F1C">
      <w:pPr>
        <w:rPr>
          <w:lang w:eastAsia="de-CH"/>
        </w:rPr>
      </w:pPr>
    </w:p>
    <w:p w14:paraId="1710DF84" w14:textId="77777777" w:rsidR="008D4F1C" w:rsidRPr="004A1273" w:rsidRDefault="008D4F1C">
      <w:pPr>
        <w:rPr>
          <w:lang w:eastAsia="de-CH"/>
        </w:rPr>
      </w:pPr>
    </w:p>
    <w:p w14:paraId="033DE361" w14:textId="77777777" w:rsidR="006944F3" w:rsidRPr="004A1273" w:rsidRDefault="006944F3">
      <w:pPr>
        <w:rPr>
          <w:lang w:eastAsia="de-CH"/>
        </w:rPr>
      </w:pPr>
    </w:p>
    <w:p w14:paraId="2DF883C3" w14:textId="44EF5C21" w:rsidR="00FB4F88" w:rsidRPr="004A1273" w:rsidRDefault="00FB4F88" w:rsidP="00FB4F88">
      <w:pPr>
        <w:pStyle w:val="Caption"/>
        <w:keepNext/>
        <w:spacing w:line="480" w:lineRule="auto"/>
        <w:rPr>
          <w:rFonts w:asciiTheme="minorHAnsi" w:hAnsiTheme="minorHAnsi" w:cstheme="minorHAnsi"/>
          <w:b w:val="0"/>
          <w:color w:val="auto"/>
          <w:lang w:val="en-GB"/>
        </w:rPr>
      </w:pPr>
      <w:bookmarkStart w:id="8" w:name="_Ref61532864"/>
      <w:r w:rsidRPr="004A1273">
        <w:rPr>
          <w:rFonts w:asciiTheme="minorHAnsi" w:hAnsiTheme="minorHAnsi" w:cstheme="minorHAnsi"/>
          <w:color w:val="auto"/>
          <w:lang w:val="en-GB"/>
        </w:rPr>
        <w:lastRenderedPageBreak/>
        <w:t xml:space="preserve">Table </w:t>
      </w:r>
      <w:r w:rsidRPr="004A1273">
        <w:rPr>
          <w:rFonts w:asciiTheme="minorHAnsi" w:hAnsiTheme="minorHAnsi" w:cstheme="minorHAnsi"/>
          <w:color w:val="auto"/>
          <w:lang w:val="en-GB"/>
        </w:rPr>
        <w:fldChar w:fldCharType="begin"/>
      </w:r>
      <w:r w:rsidRPr="004A1273">
        <w:rPr>
          <w:rFonts w:asciiTheme="minorHAnsi" w:hAnsiTheme="minorHAnsi" w:cstheme="minorHAnsi"/>
          <w:color w:val="auto"/>
          <w:lang w:val="en-GB"/>
        </w:rPr>
        <w:instrText xml:space="preserve"> SEQ Table \* ARABIC </w:instrText>
      </w:r>
      <w:r w:rsidRPr="004A1273">
        <w:rPr>
          <w:rFonts w:asciiTheme="minorHAnsi" w:hAnsiTheme="minorHAnsi" w:cstheme="minorHAnsi"/>
          <w:color w:val="auto"/>
          <w:lang w:val="en-GB"/>
        </w:rPr>
        <w:fldChar w:fldCharType="separate"/>
      </w:r>
      <w:r w:rsidR="004034A7">
        <w:rPr>
          <w:rFonts w:asciiTheme="minorHAnsi" w:hAnsiTheme="minorHAnsi" w:cstheme="minorHAnsi"/>
          <w:noProof/>
          <w:color w:val="auto"/>
          <w:lang w:val="en-GB"/>
        </w:rPr>
        <w:t>4</w:t>
      </w:r>
      <w:r w:rsidRPr="004A1273">
        <w:rPr>
          <w:rFonts w:asciiTheme="minorHAnsi" w:hAnsiTheme="minorHAnsi" w:cstheme="minorHAnsi"/>
          <w:color w:val="auto"/>
          <w:lang w:val="en-GB"/>
        </w:rPr>
        <w:fldChar w:fldCharType="end"/>
      </w:r>
      <w:bookmarkEnd w:id="8"/>
      <w:r w:rsidRPr="004A1273">
        <w:rPr>
          <w:rFonts w:asciiTheme="minorHAnsi" w:hAnsiTheme="minorHAnsi" w:cstheme="minorHAnsi"/>
          <w:color w:val="auto"/>
          <w:lang w:val="en-GB"/>
        </w:rPr>
        <w:t>.</w:t>
      </w:r>
      <w:r w:rsidRPr="004A1273">
        <w:rPr>
          <w:rFonts w:asciiTheme="minorHAnsi" w:hAnsiTheme="minorHAnsi" w:cstheme="minorHAnsi"/>
          <w:b w:val="0"/>
          <w:color w:val="auto"/>
          <w:lang w:val="en-GB"/>
        </w:rPr>
        <w:t xml:space="preserve"> Concentrations </w:t>
      </w:r>
      <w:r w:rsidR="006944F3" w:rsidRPr="004A1273">
        <w:rPr>
          <w:rFonts w:asciiTheme="minorHAnsi" w:hAnsiTheme="minorHAnsi" w:cstheme="minorHAnsi"/>
          <w:b w:val="0"/>
          <w:color w:val="auto"/>
          <w:lang w:val="en-GB"/>
        </w:rPr>
        <w:t>(</w:t>
      </w:r>
      <w:r w:rsidR="006944F3" w:rsidRPr="004A1273">
        <w:rPr>
          <w:rFonts w:asciiTheme="minorHAnsi" w:hAnsiTheme="minorHAnsi" w:cstheme="minorHAnsi"/>
          <w:b w:val="0"/>
          <w:color w:val="auto"/>
          <w:lang w:val="en-GB" w:eastAsia="de-CH"/>
        </w:rPr>
        <w:t>mg P/kg</w:t>
      </w:r>
      <w:r w:rsidR="006944F3" w:rsidRPr="004A1273">
        <w:rPr>
          <w:rFonts w:asciiTheme="minorHAnsi" w:hAnsiTheme="minorHAnsi" w:cstheme="minorHAnsi"/>
          <w:b w:val="0"/>
          <w:color w:val="auto"/>
          <w:vertAlign w:val="subscript"/>
          <w:lang w:val="en-GB" w:eastAsia="de-CH"/>
        </w:rPr>
        <w:t>soil</w:t>
      </w:r>
      <w:r w:rsidR="006944F3" w:rsidRPr="004A1273">
        <w:rPr>
          <w:rFonts w:asciiTheme="minorHAnsi" w:hAnsiTheme="minorHAnsi" w:cstheme="minorHAnsi"/>
          <w:b w:val="0"/>
          <w:color w:val="auto"/>
          <w:lang w:val="en-GB"/>
        </w:rPr>
        <w:t xml:space="preserve">) </w:t>
      </w:r>
      <w:r w:rsidRPr="004A1273">
        <w:rPr>
          <w:rFonts w:asciiTheme="minorHAnsi" w:hAnsiTheme="minorHAnsi" w:cstheme="minorHAnsi"/>
          <w:b w:val="0"/>
          <w:color w:val="auto"/>
          <w:lang w:val="en-GB"/>
        </w:rPr>
        <w:t xml:space="preserve">of </w:t>
      </w:r>
      <w:r w:rsidR="006944F3" w:rsidRPr="004A1273">
        <w:rPr>
          <w:rFonts w:asciiTheme="minorHAnsi" w:hAnsiTheme="minorHAnsi" w:cstheme="minorHAnsi"/>
          <w:b w:val="0"/>
          <w:color w:val="auto"/>
          <w:lang w:val="en-GB"/>
        </w:rPr>
        <w:t xml:space="preserve">P species </w:t>
      </w:r>
      <w:r w:rsidR="00E63E31">
        <w:rPr>
          <w:rFonts w:asciiTheme="minorHAnsi" w:hAnsiTheme="minorHAnsi" w:cstheme="minorHAnsi"/>
          <w:b w:val="0"/>
          <w:color w:val="auto"/>
          <w:lang w:val="en-GB"/>
        </w:rPr>
        <w:t xml:space="preserve">in each molecular </w:t>
      </w:r>
      <w:r w:rsidR="006A5A4C">
        <w:rPr>
          <w:rFonts w:asciiTheme="minorHAnsi" w:hAnsiTheme="minorHAnsi" w:cstheme="minorHAnsi"/>
          <w:b w:val="0"/>
          <w:color w:val="auto"/>
          <w:lang w:val="en-GB"/>
        </w:rPr>
        <w:t>size</w:t>
      </w:r>
      <w:r w:rsidR="00E63E31">
        <w:rPr>
          <w:rFonts w:asciiTheme="minorHAnsi" w:hAnsiTheme="minorHAnsi" w:cstheme="minorHAnsi"/>
          <w:b w:val="0"/>
          <w:color w:val="auto"/>
          <w:lang w:val="en-GB"/>
        </w:rPr>
        <w:t xml:space="preserve"> fraction as determined by solution </w:t>
      </w:r>
      <w:r w:rsidR="00E63E31" w:rsidRPr="00501C7F">
        <w:rPr>
          <w:rFonts w:asciiTheme="minorHAnsi" w:hAnsiTheme="minorHAnsi" w:cstheme="minorHAnsi"/>
          <w:b w:val="0"/>
          <w:color w:val="auto"/>
          <w:vertAlign w:val="superscript"/>
          <w:lang w:val="en-GB"/>
        </w:rPr>
        <w:t>31</w:t>
      </w:r>
      <w:r w:rsidR="00E63E31">
        <w:rPr>
          <w:rFonts w:asciiTheme="minorHAnsi" w:hAnsiTheme="minorHAnsi" w:cstheme="minorHAnsi"/>
          <w:b w:val="0"/>
          <w:color w:val="auto"/>
          <w:lang w:val="en-GB"/>
        </w:rPr>
        <w:t>P NMR spectroscopy and spectral deconvolution fitting, as described in</w:t>
      </w:r>
      <w:r w:rsidR="00A7047C">
        <w:rPr>
          <w:rFonts w:asciiTheme="minorHAnsi" w:hAnsiTheme="minorHAnsi" w:cstheme="minorHAnsi"/>
          <w:b w:val="0"/>
          <w:color w:val="auto"/>
          <w:lang w:val="en-GB"/>
        </w:rPr>
        <w:t xml:space="preserve"> </w:t>
      </w:r>
      <w:r w:rsidR="00A7047C">
        <w:rPr>
          <w:rFonts w:asciiTheme="minorHAnsi" w:hAnsiTheme="minorHAnsi" w:cstheme="minorHAnsi"/>
          <w:b w:val="0"/>
          <w:color w:val="auto"/>
          <w:lang w:val="en-GB"/>
        </w:rPr>
        <w:fldChar w:fldCharType="begin"/>
      </w:r>
      <w:r w:rsidR="00A7047C">
        <w:rPr>
          <w:rFonts w:asciiTheme="minorHAnsi" w:hAnsiTheme="minorHAnsi" w:cstheme="minorHAnsi"/>
          <w:b w:val="0"/>
          <w:color w:val="auto"/>
          <w:lang w:val="en-GB"/>
        </w:rPr>
        <w:instrText xml:space="preserve"> ADDIN EN.CITE &lt;EndNote&gt;&lt;Cite&gt;&lt;Author&gt;Reusser&lt;/Author&gt;&lt;Year&gt;2020&lt;/Year&gt;&lt;RecNum&gt;610&lt;/RecNum&gt;&lt;DisplayText&gt;(Reusser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00A7047C">
        <w:rPr>
          <w:rFonts w:asciiTheme="minorHAnsi" w:hAnsiTheme="minorHAnsi" w:cstheme="minorHAnsi"/>
          <w:b w:val="0"/>
          <w:color w:val="auto"/>
          <w:lang w:val="en-GB"/>
        </w:rPr>
        <w:fldChar w:fldCharType="separate"/>
      </w:r>
      <w:r w:rsidR="00A7047C">
        <w:rPr>
          <w:rFonts w:asciiTheme="minorHAnsi" w:hAnsiTheme="minorHAnsi" w:cstheme="minorHAnsi"/>
          <w:b w:val="0"/>
          <w:noProof/>
          <w:color w:val="auto"/>
          <w:lang w:val="en-GB"/>
        </w:rPr>
        <w:t>(Reusser et al., 2020a)</w:t>
      </w:r>
      <w:r w:rsidR="00A7047C">
        <w:rPr>
          <w:rFonts w:asciiTheme="minorHAnsi" w:hAnsiTheme="minorHAnsi" w:cstheme="minorHAnsi"/>
          <w:b w:val="0"/>
          <w:color w:val="auto"/>
          <w:lang w:val="en-GB"/>
        </w:rPr>
        <w:fldChar w:fldCharType="end"/>
      </w:r>
      <w:r w:rsidR="00E63E31">
        <w:rPr>
          <w:rFonts w:asciiTheme="minorHAnsi" w:hAnsiTheme="minorHAnsi" w:cstheme="minorHAnsi"/>
          <w:b w:val="0"/>
          <w:color w:val="auto"/>
          <w:lang w:val="en-GB"/>
        </w:rPr>
        <w:t xml:space="preserve">. </w:t>
      </w:r>
      <w:r w:rsidR="00A7047C">
        <w:rPr>
          <w:rFonts w:asciiTheme="minorHAnsi" w:hAnsiTheme="minorHAnsi" w:cstheme="minorHAnsi"/>
          <w:b w:val="0"/>
          <w:color w:val="auto"/>
          <w:lang w:val="en-GB"/>
        </w:rPr>
        <w:t>M</w:t>
      </w:r>
      <w:r w:rsidR="00A7047C" w:rsidRPr="004A1273">
        <w:rPr>
          <w:rFonts w:asciiTheme="minorHAnsi" w:hAnsiTheme="minorHAnsi" w:cstheme="minorHAnsi"/>
          <w:b w:val="0"/>
          <w:color w:val="auto"/>
          <w:lang w:val="en-GB"/>
        </w:rPr>
        <w:t xml:space="preserve">olecular size fractions </w:t>
      </w:r>
      <w:r w:rsidR="00A7047C">
        <w:rPr>
          <w:rFonts w:asciiTheme="minorHAnsi" w:hAnsiTheme="minorHAnsi" w:cstheme="minorHAnsi"/>
          <w:b w:val="0"/>
          <w:color w:val="auto"/>
          <w:lang w:val="en-GB"/>
        </w:rPr>
        <w:t>were obtained on</w:t>
      </w:r>
      <w:r w:rsidR="00A7047C" w:rsidRPr="004A1273">
        <w:rPr>
          <w:rFonts w:asciiTheme="minorHAnsi" w:hAnsiTheme="minorHAnsi" w:cstheme="minorHAnsi"/>
          <w:b w:val="0"/>
          <w:color w:val="auto"/>
          <w:lang w:val="en-GB"/>
        </w:rPr>
        <w:t xml:space="preserve"> NaOH-EDTA soil extracts</w:t>
      </w:r>
      <w:r w:rsidR="00A7047C">
        <w:rPr>
          <w:rFonts w:asciiTheme="minorHAnsi" w:hAnsiTheme="minorHAnsi" w:cstheme="minorHAnsi"/>
          <w:b w:val="0"/>
          <w:color w:val="auto"/>
          <w:lang w:val="en-GB"/>
        </w:rPr>
        <w:t xml:space="preserve"> using high-resolution SEC </w:t>
      </w:r>
      <w:r w:rsidR="00A7047C" w:rsidRPr="007D4235">
        <w:rPr>
          <w:rFonts w:asciiTheme="minorHAnsi" w:hAnsiTheme="minorHAnsi" w:cstheme="minorHAnsi"/>
          <w:b w:val="0"/>
          <w:color w:val="auto"/>
          <w:lang w:val="en-GB"/>
        </w:rPr>
        <w:t>(</w:t>
      </w:r>
      <w:proofErr w:type="spellStart"/>
      <w:r w:rsidR="00A7047C" w:rsidRPr="004A1273">
        <w:rPr>
          <w:rFonts w:asciiTheme="minorHAnsi" w:hAnsiTheme="minorHAnsi" w:cstheme="minorHAnsi"/>
          <w:b w:val="0"/>
          <w:color w:val="auto"/>
          <w:lang w:val="en-GB"/>
        </w:rPr>
        <w:t>Superdex</w:t>
      </w:r>
      <w:proofErr w:type="spellEnd"/>
      <w:r w:rsidR="00A7047C" w:rsidRPr="004A1273">
        <w:rPr>
          <w:rFonts w:asciiTheme="minorHAnsi" w:hAnsiTheme="minorHAnsi" w:cstheme="minorHAnsi"/>
          <w:b w:val="0"/>
          <w:color w:val="auto"/>
          <w:lang w:val="en-GB"/>
        </w:rPr>
        <w:t xml:space="preserve">™ 75 prep grade </w:t>
      </w:r>
      <w:r w:rsidR="00A7047C" w:rsidRPr="00A7047C">
        <w:rPr>
          <w:rFonts w:asciiTheme="minorHAnsi" w:hAnsiTheme="minorHAnsi" w:cstheme="minorHAnsi"/>
          <w:b w:val="0"/>
          <w:color w:val="auto"/>
          <w:lang w:val="en-GB"/>
        </w:rPr>
        <w:t>column)</w:t>
      </w:r>
      <w:r w:rsidR="00E63E31" w:rsidRPr="00A7047C">
        <w:rPr>
          <w:rFonts w:asciiTheme="minorHAnsi" w:hAnsiTheme="minorHAnsi" w:cstheme="minorHAnsi"/>
          <w:b w:val="0"/>
          <w:color w:val="auto"/>
          <w:lang w:val="en-GB"/>
        </w:rPr>
        <w:t>. Po</w:t>
      </w:r>
      <w:r w:rsidR="00E63E31">
        <w:rPr>
          <w:rFonts w:asciiTheme="minorHAnsi" w:hAnsiTheme="minorHAnsi" w:cstheme="minorHAnsi"/>
          <w:b w:val="0"/>
          <w:color w:val="auto"/>
          <w:lang w:val="en-GB"/>
        </w:rPr>
        <w:t>ols of ‘</w:t>
      </w:r>
      <w:r w:rsidR="00302B99" w:rsidRPr="004A1273">
        <w:rPr>
          <w:rFonts w:asciiTheme="minorHAnsi" w:hAnsiTheme="minorHAnsi" w:cstheme="minorHAnsi"/>
          <w:b w:val="0"/>
          <w:color w:val="auto"/>
          <w:lang w:val="en-GB"/>
        </w:rPr>
        <w:t>Other IP</w:t>
      </w:r>
      <w:r w:rsidR="00302B99" w:rsidRPr="004A1273">
        <w:rPr>
          <w:rFonts w:asciiTheme="minorHAnsi" w:hAnsiTheme="minorHAnsi" w:cstheme="minorHAnsi"/>
          <w:b w:val="0"/>
          <w:color w:val="auto"/>
          <w:vertAlign w:val="subscript"/>
          <w:lang w:val="en-GB"/>
        </w:rPr>
        <w:t>6</w:t>
      </w:r>
      <w:r w:rsidR="00E63E31" w:rsidRPr="00501C7F">
        <w:rPr>
          <w:rFonts w:asciiTheme="minorHAnsi" w:hAnsiTheme="minorHAnsi" w:cstheme="minorHAnsi"/>
          <w:b w:val="0"/>
          <w:color w:val="auto"/>
          <w:lang w:val="en-GB"/>
        </w:rPr>
        <w:t>’</w:t>
      </w:r>
      <w:r w:rsidR="00302B99" w:rsidRPr="004A1273">
        <w:rPr>
          <w:rFonts w:asciiTheme="minorHAnsi" w:hAnsiTheme="minorHAnsi" w:cstheme="minorHAnsi"/>
          <w:b w:val="0"/>
          <w:color w:val="auto"/>
          <w:lang w:val="en-GB"/>
        </w:rPr>
        <w:t xml:space="preserve"> include the</w:t>
      </w:r>
      <w:r w:rsidR="00302B99" w:rsidRPr="004A1273">
        <w:rPr>
          <w:rFonts w:asciiTheme="minorHAnsi" w:hAnsiTheme="minorHAnsi" w:cstheme="minorHAnsi"/>
          <w:b w:val="0"/>
          <w:i/>
          <w:color w:val="auto"/>
          <w:lang w:val="en-GB"/>
        </w:rPr>
        <w:t xml:space="preserve"> neo</w:t>
      </w:r>
      <w:r w:rsidR="00302B99" w:rsidRPr="004A1273">
        <w:rPr>
          <w:rFonts w:asciiTheme="minorHAnsi" w:hAnsiTheme="minorHAnsi" w:cstheme="minorHAnsi"/>
          <w:b w:val="0"/>
          <w:color w:val="auto"/>
          <w:lang w:val="en-GB"/>
        </w:rPr>
        <w:t xml:space="preserve"> and </w:t>
      </w:r>
      <w:r w:rsidR="00302B99" w:rsidRPr="004A1273">
        <w:rPr>
          <w:rFonts w:asciiTheme="minorHAnsi" w:hAnsiTheme="minorHAnsi" w:cstheme="minorHAnsi"/>
          <w:b w:val="0"/>
          <w:i/>
          <w:color w:val="auto"/>
          <w:lang w:val="en-GB"/>
        </w:rPr>
        <w:t>chiro</w:t>
      </w:r>
      <w:r w:rsidR="00302B99" w:rsidRPr="004A1273">
        <w:rPr>
          <w:rFonts w:asciiTheme="minorHAnsi" w:hAnsiTheme="minorHAnsi" w:cstheme="minorHAnsi"/>
          <w:b w:val="0"/>
          <w:color w:val="auto"/>
          <w:lang w:val="en-GB"/>
        </w:rPr>
        <w:t xml:space="preserve"> stereoisomers</w:t>
      </w:r>
      <w:r w:rsidR="00E63E31">
        <w:rPr>
          <w:rFonts w:asciiTheme="minorHAnsi" w:hAnsiTheme="minorHAnsi" w:cstheme="minorHAnsi"/>
          <w:b w:val="0"/>
          <w:color w:val="auto"/>
          <w:lang w:val="en-GB"/>
        </w:rPr>
        <w:t xml:space="preserve"> of IP</w:t>
      </w:r>
      <w:r w:rsidR="00E63E31" w:rsidRPr="00501C7F">
        <w:rPr>
          <w:rFonts w:asciiTheme="minorHAnsi" w:hAnsiTheme="minorHAnsi" w:cstheme="minorHAnsi"/>
          <w:b w:val="0"/>
          <w:color w:val="auto"/>
          <w:vertAlign w:val="subscript"/>
          <w:lang w:val="en-GB"/>
        </w:rPr>
        <w:t>6</w:t>
      </w:r>
      <w:r w:rsidR="00302B99" w:rsidRPr="004A1273">
        <w:rPr>
          <w:rFonts w:asciiTheme="minorHAnsi" w:hAnsiTheme="minorHAnsi" w:cstheme="minorHAnsi"/>
          <w:b w:val="0"/>
          <w:color w:val="auto"/>
          <w:lang w:val="en-GB"/>
        </w:rPr>
        <w:t xml:space="preserve">. </w:t>
      </w:r>
      <w:r w:rsidR="00E63E31">
        <w:rPr>
          <w:rFonts w:asciiTheme="minorHAnsi" w:hAnsiTheme="minorHAnsi" w:cstheme="minorHAnsi"/>
          <w:b w:val="0"/>
          <w:color w:val="auto"/>
          <w:lang w:val="en-GB"/>
        </w:rPr>
        <w:t>Pools of l</w:t>
      </w:r>
      <w:r w:rsidR="00302B99" w:rsidRPr="004A1273">
        <w:rPr>
          <w:rFonts w:asciiTheme="minorHAnsi" w:hAnsiTheme="minorHAnsi" w:cstheme="minorHAnsi"/>
          <w:b w:val="0"/>
          <w:color w:val="auto"/>
          <w:lang w:val="en-GB"/>
        </w:rPr>
        <w:t>ower</w:t>
      </w:r>
      <w:r w:rsidR="00E63E31">
        <w:rPr>
          <w:rFonts w:asciiTheme="minorHAnsi" w:hAnsiTheme="minorHAnsi" w:cstheme="minorHAnsi"/>
          <w:b w:val="0"/>
          <w:color w:val="auto"/>
          <w:lang w:val="en-GB"/>
        </w:rPr>
        <w:t>-</w:t>
      </w:r>
      <w:r w:rsidR="00302B99" w:rsidRPr="004A1273">
        <w:rPr>
          <w:rFonts w:asciiTheme="minorHAnsi" w:hAnsiTheme="minorHAnsi" w:cstheme="minorHAnsi"/>
          <w:b w:val="0"/>
          <w:color w:val="auto"/>
          <w:lang w:val="en-GB"/>
        </w:rPr>
        <w:t xml:space="preserve">order IP include </w:t>
      </w:r>
      <w:r w:rsidR="00302B99" w:rsidRPr="00501C7F">
        <w:rPr>
          <w:rFonts w:asciiTheme="minorHAnsi" w:hAnsiTheme="minorHAnsi" w:cstheme="minorHAnsi"/>
          <w:b w:val="0"/>
          <w:i/>
          <w:iCs/>
          <w:color w:val="auto"/>
          <w:lang w:val="en-GB"/>
        </w:rPr>
        <w:t>scyllo</w:t>
      </w:r>
      <w:r w:rsidR="00302B99" w:rsidRPr="004A1273">
        <w:rPr>
          <w:rFonts w:asciiTheme="minorHAnsi" w:hAnsiTheme="minorHAnsi" w:cstheme="minorHAnsi"/>
          <w:b w:val="0"/>
          <w:color w:val="auto"/>
          <w:lang w:val="en-GB"/>
        </w:rPr>
        <w:t>-IP</w:t>
      </w:r>
      <w:r w:rsidR="00302B99" w:rsidRPr="004A1273">
        <w:rPr>
          <w:rFonts w:asciiTheme="minorHAnsi" w:hAnsiTheme="minorHAnsi" w:cstheme="minorHAnsi"/>
          <w:b w:val="0"/>
          <w:color w:val="auto"/>
          <w:vertAlign w:val="subscript"/>
          <w:lang w:val="en-GB"/>
        </w:rPr>
        <w:t>5</w:t>
      </w:r>
      <w:r w:rsidR="00302B99" w:rsidRPr="004A1273">
        <w:rPr>
          <w:rFonts w:asciiTheme="minorHAnsi" w:hAnsiTheme="minorHAnsi" w:cstheme="minorHAnsi"/>
          <w:b w:val="0"/>
          <w:color w:val="auto"/>
          <w:lang w:val="en-GB"/>
        </w:rPr>
        <w:t xml:space="preserve">, </w:t>
      </w:r>
      <w:r w:rsidR="00302B99" w:rsidRPr="004A1273">
        <w:rPr>
          <w:rFonts w:asciiTheme="minorHAnsi" w:hAnsiTheme="minorHAnsi" w:cstheme="minorHAnsi"/>
          <w:b w:val="0"/>
          <w:i/>
          <w:color w:val="auto"/>
          <w:lang w:val="en-GB"/>
        </w:rPr>
        <w:t>myo</w:t>
      </w:r>
      <w:r w:rsidR="00302B99" w:rsidRPr="004A1273">
        <w:rPr>
          <w:rFonts w:asciiTheme="minorHAnsi" w:hAnsiTheme="minorHAnsi" w:cstheme="minorHAnsi"/>
          <w:b w:val="0"/>
          <w:color w:val="auto"/>
          <w:lang w:val="en-GB"/>
        </w:rPr>
        <w:t>-(1,2,4,5,6)-IP</w:t>
      </w:r>
      <w:r w:rsidR="00302B99" w:rsidRPr="004A1273">
        <w:rPr>
          <w:rFonts w:asciiTheme="minorHAnsi" w:hAnsiTheme="minorHAnsi" w:cstheme="minorHAnsi"/>
          <w:b w:val="0"/>
          <w:color w:val="auto"/>
          <w:vertAlign w:val="subscript"/>
          <w:lang w:val="en-GB"/>
        </w:rPr>
        <w:t>5</w:t>
      </w:r>
      <w:r w:rsidR="00302B99" w:rsidRPr="004A1273">
        <w:rPr>
          <w:rFonts w:asciiTheme="minorHAnsi" w:hAnsiTheme="minorHAnsi" w:cstheme="minorHAnsi"/>
          <w:b w:val="0"/>
          <w:color w:val="auto"/>
          <w:lang w:val="en-GB"/>
        </w:rPr>
        <w:t xml:space="preserve"> and </w:t>
      </w:r>
      <w:r w:rsidR="00302B99" w:rsidRPr="004A1273">
        <w:rPr>
          <w:rFonts w:asciiTheme="minorHAnsi" w:hAnsiTheme="minorHAnsi" w:cstheme="minorHAnsi"/>
          <w:b w:val="0"/>
          <w:i/>
          <w:color w:val="auto"/>
          <w:lang w:val="en-GB"/>
        </w:rPr>
        <w:t>scyllo</w:t>
      </w:r>
      <w:r w:rsidR="00302B99" w:rsidRPr="004A1273">
        <w:rPr>
          <w:rFonts w:asciiTheme="minorHAnsi" w:hAnsiTheme="minorHAnsi" w:cstheme="minorHAnsi"/>
          <w:b w:val="0"/>
          <w:color w:val="auto"/>
          <w:lang w:val="en-GB"/>
        </w:rPr>
        <w:t>-IP</w:t>
      </w:r>
      <w:r w:rsidR="00302B99" w:rsidRPr="004A1273">
        <w:rPr>
          <w:rFonts w:asciiTheme="minorHAnsi" w:hAnsiTheme="minorHAnsi" w:cstheme="minorHAnsi"/>
          <w:b w:val="0"/>
          <w:color w:val="auto"/>
          <w:vertAlign w:val="subscript"/>
          <w:lang w:val="en-GB"/>
        </w:rPr>
        <w:t>4</w:t>
      </w:r>
      <w:r w:rsidR="00302B99" w:rsidRPr="004A1273">
        <w:rPr>
          <w:rFonts w:asciiTheme="minorHAnsi" w:hAnsiTheme="minorHAnsi" w:cstheme="minorHAnsi"/>
          <w:b w:val="0"/>
          <w:color w:val="auto"/>
          <w:lang w:val="en-GB"/>
        </w:rPr>
        <w:t>.</w:t>
      </w:r>
      <w:r w:rsidR="00A77616" w:rsidRPr="004A1273">
        <w:rPr>
          <w:rFonts w:asciiTheme="minorHAnsi" w:hAnsiTheme="minorHAnsi" w:cstheme="minorHAnsi"/>
          <w:b w:val="0"/>
          <w:color w:val="auto"/>
          <w:lang w:val="en-GB"/>
        </w:rPr>
        <w:t xml:space="preserve"> </w:t>
      </w:r>
      <w:r w:rsidR="00076411">
        <w:rPr>
          <w:rFonts w:asciiTheme="minorHAnsi" w:hAnsiTheme="minorHAnsi" w:cstheme="minorHAnsi"/>
          <w:b w:val="0"/>
          <w:color w:val="auto"/>
          <w:lang w:val="en-GB"/>
        </w:rPr>
        <w:t>T</w:t>
      </w:r>
      <w:r w:rsidR="00D73BA2">
        <w:rPr>
          <w:rFonts w:asciiTheme="minorHAnsi" w:hAnsiTheme="minorHAnsi" w:cstheme="minorHAnsi"/>
          <w:b w:val="0"/>
          <w:color w:val="auto"/>
          <w:lang w:val="en-GB"/>
        </w:rPr>
        <w:t>he concentrations of glycerophosphate include the unknown high molecular weight (HMW) P</w:t>
      </w:r>
      <w:r w:rsidR="00D73BA2" w:rsidRPr="00D73BA2">
        <w:rPr>
          <w:rFonts w:asciiTheme="minorHAnsi" w:hAnsiTheme="minorHAnsi" w:cstheme="minorHAnsi"/>
          <w:b w:val="0"/>
          <w:color w:val="auto"/>
          <w:vertAlign w:val="subscript"/>
          <w:lang w:val="en-GB"/>
        </w:rPr>
        <w:t>org</w:t>
      </w:r>
      <w:r w:rsidR="00D73BA2">
        <w:rPr>
          <w:rFonts w:asciiTheme="minorHAnsi" w:hAnsiTheme="minorHAnsi" w:cstheme="minorHAnsi"/>
          <w:b w:val="0"/>
          <w:color w:val="auto"/>
          <w:lang w:val="en-GB"/>
        </w:rPr>
        <w:t xml:space="preserve"> compound described by </w:t>
      </w:r>
      <w:r w:rsidR="00D73BA2">
        <w:rPr>
          <w:rFonts w:asciiTheme="minorHAnsi" w:hAnsiTheme="minorHAnsi" w:cstheme="minorHAnsi"/>
          <w:b w:val="0"/>
          <w:color w:val="auto"/>
          <w:lang w:val="en-GB"/>
        </w:rPr>
        <w:fldChar w:fldCharType="begin"/>
      </w:r>
      <w:r w:rsidR="00D73BA2">
        <w:rPr>
          <w:rFonts w:asciiTheme="minorHAnsi" w:hAnsiTheme="minorHAnsi" w:cstheme="minorHAnsi"/>
          <w:b w:val="0"/>
          <w:color w:val="auto"/>
          <w:lang w:val="en-GB"/>
        </w:rPr>
        <w:instrText xml:space="preserve"> ADDIN EN.CITE &lt;EndNote&gt;&lt;Cite AuthorYear="1"&gt;&lt;Author&gt;McLaren&lt;/Author&gt;&lt;Year&gt;2015&lt;/Year&gt;&lt;RecNum&gt;24&lt;/RecNum&gt;&lt;DisplayText&gt;McLaren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sidR="00D73BA2">
        <w:rPr>
          <w:rFonts w:asciiTheme="minorHAnsi" w:hAnsiTheme="minorHAnsi" w:cstheme="minorHAnsi"/>
          <w:b w:val="0"/>
          <w:color w:val="auto"/>
          <w:lang w:val="en-GB"/>
        </w:rPr>
        <w:fldChar w:fldCharType="separate"/>
      </w:r>
      <w:r w:rsidR="00D73BA2">
        <w:rPr>
          <w:rFonts w:asciiTheme="minorHAnsi" w:hAnsiTheme="minorHAnsi" w:cstheme="minorHAnsi"/>
          <w:b w:val="0"/>
          <w:noProof/>
          <w:color w:val="auto"/>
          <w:lang w:val="en-GB"/>
        </w:rPr>
        <w:t>McLaren et al. (2015)</w:t>
      </w:r>
      <w:r w:rsidR="00D73BA2">
        <w:rPr>
          <w:rFonts w:asciiTheme="minorHAnsi" w:hAnsiTheme="minorHAnsi" w:cstheme="minorHAnsi"/>
          <w:b w:val="0"/>
          <w:color w:val="auto"/>
          <w:lang w:val="en-GB"/>
        </w:rPr>
        <w:fldChar w:fldCharType="end"/>
      </w:r>
      <w:r w:rsidR="00076411">
        <w:rPr>
          <w:rFonts w:asciiTheme="minorHAnsi" w:hAnsiTheme="minorHAnsi" w:cstheme="minorHAnsi"/>
          <w:b w:val="0"/>
          <w:color w:val="auto"/>
          <w:lang w:val="en-GB"/>
        </w:rPr>
        <w:t>, whose peak overlaps with α-glycerophosphate</w:t>
      </w:r>
      <w:r w:rsidR="00D73BA2">
        <w:rPr>
          <w:rFonts w:asciiTheme="minorHAnsi" w:hAnsiTheme="minorHAnsi" w:cstheme="minorHAnsi"/>
          <w:b w:val="0"/>
          <w:color w:val="auto"/>
          <w:lang w:val="en-GB"/>
        </w:rPr>
        <w:t xml:space="preserve">. </w:t>
      </w:r>
      <w:r w:rsidR="00E63E31" w:rsidRPr="004A1273">
        <w:rPr>
          <w:rFonts w:asciiTheme="minorHAnsi" w:hAnsiTheme="minorHAnsi" w:cstheme="minorHAnsi"/>
          <w:b w:val="0"/>
          <w:color w:val="auto"/>
          <w:lang w:val="en-GB"/>
        </w:rPr>
        <w:t xml:space="preserve">The </w:t>
      </w:r>
      <w:r w:rsidR="00E63E31">
        <w:rPr>
          <w:rFonts w:asciiTheme="minorHAnsi" w:hAnsiTheme="minorHAnsi" w:cstheme="minorHAnsi"/>
          <w:b w:val="0"/>
          <w:color w:val="auto"/>
          <w:lang w:val="en-GB"/>
        </w:rPr>
        <w:t>proportion (%) of</w:t>
      </w:r>
      <w:r w:rsidR="00E63E31" w:rsidRPr="004A1273">
        <w:rPr>
          <w:rFonts w:asciiTheme="minorHAnsi" w:hAnsiTheme="minorHAnsi" w:cstheme="minorHAnsi"/>
          <w:b w:val="0"/>
          <w:color w:val="auto"/>
          <w:lang w:val="en-GB"/>
        </w:rPr>
        <w:t xml:space="preserve"> P </w:t>
      </w:r>
      <w:r w:rsidR="00E63E31">
        <w:rPr>
          <w:rFonts w:asciiTheme="minorHAnsi" w:hAnsiTheme="minorHAnsi" w:cstheme="minorHAnsi"/>
          <w:b w:val="0"/>
          <w:color w:val="auto"/>
          <w:lang w:val="en-GB"/>
        </w:rPr>
        <w:t>to that of</w:t>
      </w:r>
      <w:r w:rsidR="00E63E31" w:rsidRPr="004A1273">
        <w:rPr>
          <w:rFonts w:asciiTheme="minorHAnsi" w:hAnsiTheme="minorHAnsi" w:cstheme="minorHAnsi"/>
          <w:b w:val="0"/>
          <w:color w:val="auto"/>
          <w:lang w:val="en-GB"/>
        </w:rPr>
        <w:t xml:space="preserve"> the </w:t>
      </w:r>
      <w:proofErr w:type="spellStart"/>
      <w:proofErr w:type="gramStart"/>
      <w:r w:rsidR="00E63E31" w:rsidRPr="007D4235">
        <w:rPr>
          <w:rFonts w:asciiTheme="minorHAnsi" w:hAnsiTheme="minorHAnsi"/>
          <w:b w:val="0"/>
          <w:color w:val="auto"/>
          <w:lang w:val="en-GB"/>
        </w:rPr>
        <w:t>P</w:t>
      </w:r>
      <w:r w:rsidR="00E63E31" w:rsidRPr="007D4235">
        <w:rPr>
          <w:rFonts w:asciiTheme="minorHAnsi" w:hAnsiTheme="minorHAnsi"/>
          <w:b w:val="0"/>
          <w:color w:val="auto"/>
          <w:vertAlign w:val="subscript"/>
          <w:lang w:val="en-GB"/>
        </w:rPr>
        <w:t>tot</w:t>
      </w:r>
      <w:r w:rsidR="006B1889">
        <w:rPr>
          <w:rFonts w:asciiTheme="minorHAnsi" w:hAnsiTheme="minorHAnsi"/>
          <w:b w:val="0"/>
          <w:color w:val="auto"/>
          <w:vertAlign w:val="subscript"/>
          <w:lang w:val="en-GB"/>
        </w:rPr>
        <w:t>,e</w:t>
      </w:r>
      <w:proofErr w:type="spellEnd"/>
      <w:proofErr w:type="gramEnd"/>
      <w:r w:rsidR="00E63E31" w:rsidRPr="004A1273">
        <w:rPr>
          <w:rFonts w:asciiTheme="minorHAnsi" w:hAnsiTheme="minorHAnsi" w:cstheme="minorHAnsi"/>
          <w:b w:val="0"/>
          <w:color w:val="auto"/>
          <w:lang w:val="en-GB"/>
        </w:rPr>
        <w:t xml:space="preserve"> </w:t>
      </w:r>
      <w:r w:rsidR="00E63E31">
        <w:rPr>
          <w:rFonts w:asciiTheme="minorHAnsi" w:hAnsiTheme="minorHAnsi" w:cstheme="minorHAnsi"/>
          <w:b w:val="0"/>
          <w:color w:val="auto"/>
          <w:lang w:val="en-GB"/>
        </w:rPr>
        <w:t xml:space="preserve">in each molecular </w:t>
      </w:r>
      <w:r w:rsidR="006A5A4C">
        <w:rPr>
          <w:rFonts w:asciiTheme="minorHAnsi" w:hAnsiTheme="minorHAnsi" w:cstheme="minorHAnsi"/>
          <w:b w:val="0"/>
          <w:color w:val="auto"/>
          <w:lang w:val="en-GB"/>
        </w:rPr>
        <w:t>size</w:t>
      </w:r>
      <w:r w:rsidR="00E63E31">
        <w:rPr>
          <w:rFonts w:asciiTheme="minorHAnsi" w:hAnsiTheme="minorHAnsi" w:cstheme="minorHAnsi"/>
          <w:b w:val="0"/>
          <w:color w:val="auto"/>
          <w:lang w:val="en-GB"/>
        </w:rPr>
        <w:t xml:space="preserve"> fraction</w:t>
      </w:r>
      <w:r w:rsidR="00E63E31" w:rsidRPr="004A1273">
        <w:rPr>
          <w:rFonts w:asciiTheme="minorHAnsi" w:hAnsiTheme="minorHAnsi" w:cstheme="minorHAnsi"/>
          <w:b w:val="0"/>
          <w:color w:val="auto"/>
          <w:lang w:val="en-GB"/>
        </w:rPr>
        <w:t xml:space="preserve"> is </w:t>
      </w:r>
      <w:r w:rsidR="00E63E31">
        <w:rPr>
          <w:rFonts w:asciiTheme="minorHAnsi" w:hAnsiTheme="minorHAnsi" w:cstheme="minorHAnsi"/>
          <w:b w:val="0"/>
          <w:color w:val="auto"/>
          <w:lang w:val="en-GB"/>
        </w:rPr>
        <w:t>reported</w:t>
      </w:r>
      <w:r w:rsidR="00E63E31" w:rsidRPr="004A1273">
        <w:rPr>
          <w:rFonts w:asciiTheme="minorHAnsi" w:hAnsiTheme="minorHAnsi" w:cstheme="minorHAnsi"/>
          <w:b w:val="0"/>
          <w:color w:val="auto"/>
          <w:lang w:val="en-GB"/>
        </w:rPr>
        <w:t xml:space="preserve"> in parentheses.</w:t>
      </w:r>
      <w:r w:rsidR="00A7047C">
        <w:rPr>
          <w:rFonts w:asciiTheme="minorHAnsi" w:hAnsiTheme="minorHAnsi" w:cstheme="minorHAnsi"/>
          <w:b w:val="0"/>
          <w:color w:val="auto"/>
          <w:lang w:val="en-GB"/>
        </w:rPr>
        <w:t xml:space="preserve"> The &lt;5 kDa fractions do not include the removed fraction by the desalting </w:t>
      </w:r>
      <w:r w:rsidR="00D56D50">
        <w:rPr>
          <w:rFonts w:asciiTheme="minorHAnsi" w:hAnsiTheme="minorHAnsi" w:cstheme="minorHAnsi"/>
          <w:b w:val="0"/>
          <w:color w:val="auto"/>
          <w:lang w:val="en-GB"/>
        </w:rPr>
        <w:t>process (Table SI-1</w:t>
      </w:r>
      <w:r w:rsidR="00A7047C">
        <w:rPr>
          <w:rFonts w:asciiTheme="minorHAnsi" w:hAnsiTheme="minorHAnsi" w:cstheme="minorHAnsi"/>
          <w:b w:val="0"/>
          <w:color w:val="auto"/>
          <w:lang w:val="en-GB"/>
        </w:rPr>
        <w:t>)</w:t>
      </w:r>
      <w:r w:rsidR="00A7047C" w:rsidRPr="00A7047C">
        <w:rPr>
          <w:rFonts w:asciiTheme="minorHAnsi" w:hAnsiTheme="minorHAnsi" w:cstheme="minorHAnsi"/>
          <w:b w:val="0"/>
          <w:color w:val="auto"/>
          <w:lang w:val="en-GB"/>
        </w:rPr>
        <w:t>.</w:t>
      </w:r>
    </w:p>
    <w:tbl>
      <w:tblPr>
        <w:tblStyle w:val="TableGrid"/>
        <w:tblW w:w="5078"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0"/>
        <w:gridCol w:w="1192"/>
        <w:gridCol w:w="1190"/>
        <w:gridCol w:w="1310"/>
        <w:gridCol w:w="1310"/>
        <w:gridCol w:w="1310"/>
        <w:gridCol w:w="1622"/>
      </w:tblGrid>
      <w:tr w:rsidR="00302B99" w:rsidRPr="004A1273" w14:paraId="0BBEE997" w14:textId="77777777" w:rsidTr="008D4F1C">
        <w:trPr>
          <w:trHeight w:val="261"/>
        </w:trPr>
        <w:tc>
          <w:tcPr>
            <w:tcW w:w="694" w:type="pct"/>
            <w:tcBorders>
              <w:top w:val="single" w:sz="4" w:space="0" w:color="auto"/>
              <w:bottom w:val="nil"/>
            </w:tcBorders>
            <w:noWrap/>
            <w:hideMark/>
          </w:tcPr>
          <w:p w14:paraId="31E39CDE" w14:textId="77777777" w:rsidR="00302B99" w:rsidRPr="004A1273" w:rsidRDefault="00302B99" w:rsidP="007B3E80">
            <w:pPr>
              <w:rPr>
                <w:rFonts w:asciiTheme="minorHAnsi" w:hAnsiTheme="minorHAnsi" w:cstheme="minorHAnsi"/>
                <w:sz w:val="18"/>
                <w:szCs w:val="18"/>
                <w:lang w:eastAsia="de-CH"/>
              </w:rPr>
            </w:pPr>
          </w:p>
        </w:tc>
        <w:tc>
          <w:tcPr>
            <w:tcW w:w="647" w:type="pct"/>
            <w:tcBorders>
              <w:bottom w:val="nil"/>
            </w:tcBorders>
            <w:noWrap/>
            <w:hideMark/>
          </w:tcPr>
          <w:p w14:paraId="0405C000" w14:textId="7CEB4733" w:rsidR="00302B99" w:rsidRPr="004A1273" w:rsidRDefault="00302B99" w:rsidP="00FB4F88">
            <w:pPr>
              <w:jc w:val="center"/>
              <w:rPr>
                <w:rFonts w:asciiTheme="minorHAnsi" w:hAnsiTheme="minorHAnsi" w:cstheme="minorHAnsi"/>
                <w:b/>
                <w:sz w:val="18"/>
                <w:szCs w:val="18"/>
                <w:lang w:eastAsia="de-CH"/>
              </w:rPr>
            </w:pPr>
            <w:r w:rsidRPr="004A1273">
              <w:rPr>
                <w:rFonts w:asciiTheme="minorHAnsi" w:hAnsiTheme="minorHAnsi" w:cstheme="minorHAnsi"/>
                <w:b/>
                <w:i/>
                <w:sz w:val="18"/>
                <w:szCs w:val="18"/>
                <w:lang w:eastAsia="de-CH"/>
              </w:rPr>
              <w:t>myo</w:t>
            </w:r>
            <w:r w:rsidRPr="004A1273">
              <w:rPr>
                <w:rFonts w:asciiTheme="minorHAnsi" w:hAnsiTheme="minorHAnsi" w:cstheme="minorHAnsi"/>
                <w:b/>
                <w:sz w:val="18"/>
                <w:szCs w:val="18"/>
                <w:lang w:eastAsia="de-CH"/>
              </w:rPr>
              <w:t>-IP</w:t>
            </w:r>
            <w:r w:rsidRPr="004A1273">
              <w:rPr>
                <w:rFonts w:asciiTheme="minorHAnsi" w:hAnsiTheme="minorHAnsi" w:cstheme="minorHAnsi"/>
                <w:b/>
                <w:sz w:val="18"/>
                <w:szCs w:val="18"/>
                <w:vertAlign w:val="subscript"/>
                <w:lang w:eastAsia="de-CH"/>
              </w:rPr>
              <w:t>6</w:t>
            </w:r>
          </w:p>
        </w:tc>
        <w:tc>
          <w:tcPr>
            <w:tcW w:w="646" w:type="pct"/>
            <w:tcBorders>
              <w:bottom w:val="nil"/>
            </w:tcBorders>
            <w:noWrap/>
            <w:hideMark/>
          </w:tcPr>
          <w:p w14:paraId="6BA3812F" w14:textId="4D3EC525" w:rsidR="00302B99" w:rsidRPr="004A1273" w:rsidRDefault="00302B99" w:rsidP="007B3E80">
            <w:pPr>
              <w:jc w:val="right"/>
              <w:rPr>
                <w:rFonts w:asciiTheme="minorHAnsi" w:hAnsiTheme="minorHAnsi" w:cstheme="minorHAnsi"/>
                <w:b/>
                <w:sz w:val="18"/>
                <w:szCs w:val="18"/>
                <w:lang w:eastAsia="de-CH"/>
              </w:rPr>
            </w:pPr>
            <w:r w:rsidRPr="004A1273">
              <w:rPr>
                <w:rFonts w:asciiTheme="minorHAnsi" w:hAnsiTheme="minorHAnsi" w:cstheme="minorHAnsi"/>
                <w:b/>
                <w:i/>
                <w:sz w:val="18"/>
                <w:szCs w:val="18"/>
                <w:lang w:eastAsia="de-CH"/>
              </w:rPr>
              <w:t>scyllo</w:t>
            </w:r>
            <w:r w:rsidRPr="004A1273">
              <w:rPr>
                <w:rFonts w:asciiTheme="minorHAnsi" w:hAnsiTheme="minorHAnsi" w:cstheme="minorHAnsi"/>
                <w:b/>
                <w:sz w:val="18"/>
                <w:szCs w:val="18"/>
                <w:lang w:eastAsia="de-CH"/>
              </w:rPr>
              <w:t>-IP</w:t>
            </w:r>
            <w:r w:rsidRPr="004A1273">
              <w:rPr>
                <w:rFonts w:asciiTheme="minorHAnsi" w:hAnsiTheme="minorHAnsi" w:cstheme="minorHAnsi"/>
                <w:b/>
                <w:sz w:val="18"/>
                <w:szCs w:val="18"/>
                <w:vertAlign w:val="subscript"/>
                <w:lang w:eastAsia="de-CH"/>
              </w:rPr>
              <w:t>6</w:t>
            </w:r>
          </w:p>
        </w:tc>
        <w:tc>
          <w:tcPr>
            <w:tcW w:w="711" w:type="pct"/>
            <w:tcBorders>
              <w:bottom w:val="nil"/>
            </w:tcBorders>
            <w:shd w:val="clear" w:color="auto" w:fill="FFFFFF" w:themeFill="background1"/>
          </w:tcPr>
          <w:p w14:paraId="4559303A" w14:textId="3190D407" w:rsidR="00302B99" w:rsidRPr="004A1273" w:rsidRDefault="00302B99" w:rsidP="00302B99">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other IP</w:t>
            </w:r>
            <w:r w:rsidRPr="004A1273">
              <w:rPr>
                <w:rFonts w:asciiTheme="minorHAnsi" w:hAnsiTheme="minorHAnsi" w:cstheme="minorHAnsi"/>
                <w:b/>
                <w:sz w:val="18"/>
                <w:szCs w:val="18"/>
                <w:vertAlign w:val="subscript"/>
                <w:lang w:eastAsia="de-CH"/>
              </w:rPr>
              <w:t>6</w:t>
            </w:r>
          </w:p>
        </w:tc>
        <w:tc>
          <w:tcPr>
            <w:tcW w:w="711" w:type="pct"/>
            <w:tcBorders>
              <w:bottom w:val="nil"/>
            </w:tcBorders>
            <w:shd w:val="clear" w:color="auto" w:fill="FFFFFF" w:themeFill="background1"/>
          </w:tcPr>
          <w:p w14:paraId="6EE72876" w14:textId="44C30B22" w:rsidR="00302B99" w:rsidRPr="004A1273" w:rsidRDefault="00302B99" w:rsidP="007B3E80">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lower order IP</w:t>
            </w:r>
          </w:p>
        </w:tc>
        <w:tc>
          <w:tcPr>
            <w:tcW w:w="711" w:type="pct"/>
            <w:tcBorders>
              <w:bottom w:val="nil"/>
            </w:tcBorders>
            <w:shd w:val="clear" w:color="auto" w:fill="FFFFFF" w:themeFill="background1"/>
            <w:noWrap/>
            <w:hideMark/>
          </w:tcPr>
          <w:p w14:paraId="7A9FE953" w14:textId="7C8AABA1" w:rsidR="00302B99" w:rsidRPr="004A1273" w:rsidRDefault="00302B99" w:rsidP="007B3E80">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broad peaks</w:t>
            </w:r>
          </w:p>
        </w:tc>
        <w:tc>
          <w:tcPr>
            <w:tcW w:w="880" w:type="pct"/>
            <w:tcBorders>
              <w:bottom w:val="nil"/>
            </w:tcBorders>
            <w:noWrap/>
            <w:hideMark/>
          </w:tcPr>
          <w:p w14:paraId="63C6FBBA" w14:textId="59F7D604" w:rsidR="00302B99" w:rsidRPr="004A1273" w:rsidRDefault="00D73BA2" w:rsidP="00D73BA2">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G</w:t>
            </w:r>
            <w:r w:rsidR="00302B99" w:rsidRPr="004A1273">
              <w:rPr>
                <w:rFonts w:asciiTheme="minorHAnsi" w:hAnsiTheme="minorHAnsi" w:cstheme="minorHAnsi"/>
                <w:b/>
                <w:sz w:val="18"/>
                <w:szCs w:val="18"/>
                <w:lang w:eastAsia="de-CH"/>
              </w:rPr>
              <w:t>lycerophosphate</w:t>
            </w:r>
            <w:r>
              <w:rPr>
                <w:rFonts w:asciiTheme="minorHAnsi" w:hAnsiTheme="minorHAnsi" w:cstheme="minorHAnsi"/>
                <w:b/>
                <w:sz w:val="18"/>
                <w:szCs w:val="18"/>
                <w:lang w:eastAsia="de-CH"/>
              </w:rPr>
              <w:t xml:space="preserve"> + HMW P</w:t>
            </w:r>
            <w:r w:rsidRPr="00D73BA2">
              <w:rPr>
                <w:rFonts w:asciiTheme="minorHAnsi" w:hAnsiTheme="minorHAnsi" w:cstheme="minorHAnsi"/>
                <w:b/>
                <w:sz w:val="18"/>
                <w:szCs w:val="18"/>
                <w:vertAlign w:val="subscript"/>
                <w:lang w:eastAsia="de-CH"/>
              </w:rPr>
              <w:t>org</w:t>
            </w:r>
          </w:p>
        </w:tc>
      </w:tr>
      <w:tr w:rsidR="00302B99" w:rsidRPr="004A1273" w14:paraId="7DE48577" w14:textId="77777777" w:rsidTr="00687C0D">
        <w:trPr>
          <w:trHeight w:val="261"/>
        </w:trPr>
        <w:tc>
          <w:tcPr>
            <w:tcW w:w="693" w:type="pct"/>
            <w:tcBorders>
              <w:top w:val="nil"/>
              <w:bottom w:val="single" w:sz="4" w:space="0" w:color="auto"/>
            </w:tcBorders>
            <w:noWrap/>
          </w:tcPr>
          <w:p w14:paraId="361402EC" w14:textId="77777777" w:rsidR="00302B99" w:rsidRPr="004A1273" w:rsidRDefault="00302B99" w:rsidP="007B3E80">
            <w:pPr>
              <w:rPr>
                <w:rFonts w:asciiTheme="minorHAnsi" w:hAnsiTheme="minorHAnsi" w:cstheme="minorHAnsi"/>
                <w:sz w:val="18"/>
                <w:szCs w:val="18"/>
                <w:lang w:eastAsia="de-CH"/>
              </w:rPr>
            </w:pPr>
          </w:p>
        </w:tc>
        <w:tc>
          <w:tcPr>
            <w:tcW w:w="647" w:type="pct"/>
            <w:tcBorders>
              <w:top w:val="nil"/>
              <w:bottom w:val="single" w:sz="4" w:space="0" w:color="auto"/>
            </w:tcBorders>
            <w:noWrap/>
          </w:tcPr>
          <w:p w14:paraId="38C0F2FF" w14:textId="77777777" w:rsidR="00302B99" w:rsidRPr="004A1273" w:rsidRDefault="00302B99" w:rsidP="007B3E80">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646" w:type="pct"/>
            <w:tcBorders>
              <w:top w:val="nil"/>
              <w:bottom w:val="single" w:sz="4" w:space="0" w:color="auto"/>
            </w:tcBorders>
            <w:noWrap/>
          </w:tcPr>
          <w:p w14:paraId="5D37039E" w14:textId="77777777" w:rsidR="00302B99" w:rsidRPr="004A1273" w:rsidRDefault="00302B99" w:rsidP="007B3E80">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1" w:type="pct"/>
            <w:tcBorders>
              <w:top w:val="nil"/>
              <w:bottom w:val="single" w:sz="4" w:space="0" w:color="auto"/>
            </w:tcBorders>
            <w:shd w:val="clear" w:color="auto" w:fill="FFFFFF" w:themeFill="background1"/>
          </w:tcPr>
          <w:p w14:paraId="41AA7AA9" w14:textId="03E749CF" w:rsidR="00302B99" w:rsidRPr="004A1273" w:rsidRDefault="00302B99" w:rsidP="007B3E80">
            <w:pPr>
              <w:jc w:val="right"/>
              <w:rPr>
                <w:rFonts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1" w:type="pct"/>
            <w:tcBorders>
              <w:top w:val="nil"/>
              <w:bottom w:val="single" w:sz="4" w:space="0" w:color="auto"/>
            </w:tcBorders>
            <w:shd w:val="clear" w:color="auto" w:fill="FFFFFF" w:themeFill="background1"/>
          </w:tcPr>
          <w:p w14:paraId="1438E1B1" w14:textId="2FE8D3AF" w:rsidR="00302B99" w:rsidRPr="004A1273" w:rsidRDefault="00302B99" w:rsidP="007B3E80">
            <w:pPr>
              <w:jc w:val="right"/>
              <w:rPr>
                <w:rFonts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711" w:type="pct"/>
            <w:tcBorders>
              <w:top w:val="nil"/>
              <w:bottom w:val="single" w:sz="4" w:space="0" w:color="auto"/>
            </w:tcBorders>
            <w:shd w:val="clear" w:color="auto" w:fill="FFFFFF" w:themeFill="background1"/>
            <w:noWrap/>
          </w:tcPr>
          <w:p w14:paraId="22929C37" w14:textId="35082324" w:rsidR="00302B99" w:rsidRPr="004A1273" w:rsidRDefault="00302B99" w:rsidP="007B3E80">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c>
          <w:tcPr>
            <w:tcW w:w="880" w:type="pct"/>
            <w:tcBorders>
              <w:top w:val="nil"/>
              <w:bottom w:val="single" w:sz="4" w:space="0" w:color="auto"/>
            </w:tcBorders>
            <w:noWrap/>
          </w:tcPr>
          <w:p w14:paraId="6D7FBF52" w14:textId="77777777" w:rsidR="00302B99" w:rsidRPr="004A1273" w:rsidRDefault="00302B99" w:rsidP="007B3E80">
            <w:pPr>
              <w:jc w:val="right"/>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(mg P/kg</w:t>
            </w:r>
            <w:r w:rsidRPr="004A1273">
              <w:rPr>
                <w:rFonts w:asciiTheme="minorHAnsi" w:hAnsiTheme="minorHAnsi" w:cstheme="minorHAnsi"/>
                <w:b/>
                <w:sz w:val="18"/>
                <w:szCs w:val="18"/>
                <w:vertAlign w:val="subscript"/>
                <w:lang w:eastAsia="de-CH"/>
              </w:rPr>
              <w:t>soil</w:t>
            </w:r>
            <w:r w:rsidRPr="004A1273">
              <w:rPr>
                <w:rFonts w:asciiTheme="minorHAnsi" w:hAnsiTheme="minorHAnsi" w:cstheme="minorHAnsi"/>
                <w:b/>
                <w:sz w:val="18"/>
                <w:szCs w:val="18"/>
                <w:lang w:eastAsia="de-CH"/>
              </w:rPr>
              <w:t>)</w:t>
            </w:r>
          </w:p>
        </w:tc>
      </w:tr>
      <w:tr w:rsidR="00302B99" w:rsidRPr="004A1273" w14:paraId="4AB39559" w14:textId="77777777" w:rsidTr="00687C0D">
        <w:trPr>
          <w:trHeight w:val="261"/>
        </w:trPr>
        <w:tc>
          <w:tcPr>
            <w:tcW w:w="693" w:type="pct"/>
            <w:tcBorders>
              <w:top w:val="nil"/>
              <w:bottom w:val="single" w:sz="4" w:space="0" w:color="auto"/>
            </w:tcBorders>
            <w:noWrap/>
          </w:tcPr>
          <w:p w14:paraId="42E11247" w14:textId="77777777" w:rsidR="00302B99" w:rsidRPr="004A1273" w:rsidRDefault="00302B99" w:rsidP="007B3E80">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Cambisol (P)</w:t>
            </w:r>
          </w:p>
        </w:tc>
        <w:tc>
          <w:tcPr>
            <w:tcW w:w="647" w:type="pct"/>
            <w:tcBorders>
              <w:top w:val="nil"/>
              <w:bottom w:val="single" w:sz="4" w:space="0" w:color="auto"/>
            </w:tcBorders>
            <w:noWrap/>
          </w:tcPr>
          <w:p w14:paraId="4F8704EF" w14:textId="77777777" w:rsidR="00302B99" w:rsidRPr="004A1273" w:rsidRDefault="00302B99" w:rsidP="007B3E80">
            <w:pPr>
              <w:jc w:val="right"/>
              <w:rPr>
                <w:rFonts w:cstheme="minorHAnsi"/>
                <w:b/>
                <w:sz w:val="18"/>
                <w:szCs w:val="18"/>
                <w:lang w:eastAsia="de-CH"/>
              </w:rPr>
            </w:pPr>
          </w:p>
        </w:tc>
        <w:tc>
          <w:tcPr>
            <w:tcW w:w="646" w:type="pct"/>
            <w:tcBorders>
              <w:top w:val="nil"/>
              <w:bottom w:val="single" w:sz="4" w:space="0" w:color="auto"/>
            </w:tcBorders>
            <w:noWrap/>
          </w:tcPr>
          <w:p w14:paraId="09D5282F" w14:textId="77777777" w:rsidR="00302B99" w:rsidRPr="004A1273" w:rsidRDefault="00302B99" w:rsidP="007B3E80">
            <w:pPr>
              <w:jc w:val="right"/>
              <w:rPr>
                <w:rFonts w:cstheme="minorHAnsi"/>
                <w:b/>
                <w:sz w:val="18"/>
                <w:szCs w:val="18"/>
                <w:lang w:eastAsia="de-CH"/>
              </w:rPr>
            </w:pPr>
          </w:p>
        </w:tc>
        <w:tc>
          <w:tcPr>
            <w:tcW w:w="711" w:type="pct"/>
            <w:tcBorders>
              <w:top w:val="nil"/>
              <w:bottom w:val="single" w:sz="4" w:space="0" w:color="auto"/>
            </w:tcBorders>
          </w:tcPr>
          <w:p w14:paraId="1199C8F9" w14:textId="77777777" w:rsidR="00302B99" w:rsidRPr="004A1273" w:rsidRDefault="00302B99" w:rsidP="007B3E80">
            <w:pPr>
              <w:jc w:val="right"/>
              <w:rPr>
                <w:rFonts w:cstheme="minorHAnsi"/>
                <w:b/>
                <w:sz w:val="18"/>
                <w:szCs w:val="18"/>
                <w:lang w:eastAsia="de-CH"/>
              </w:rPr>
            </w:pPr>
          </w:p>
        </w:tc>
        <w:tc>
          <w:tcPr>
            <w:tcW w:w="711" w:type="pct"/>
            <w:tcBorders>
              <w:top w:val="nil"/>
              <w:bottom w:val="single" w:sz="4" w:space="0" w:color="auto"/>
            </w:tcBorders>
          </w:tcPr>
          <w:p w14:paraId="072D72E9" w14:textId="77777777" w:rsidR="00302B99" w:rsidRPr="004A1273" w:rsidRDefault="00302B99" w:rsidP="007B3E80">
            <w:pPr>
              <w:jc w:val="right"/>
              <w:rPr>
                <w:rFonts w:cstheme="minorHAnsi"/>
                <w:b/>
                <w:sz w:val="18"/>
                <w:szCs w:val="18"/>
                <w:lang w:eastAsia="de-CH"/>
              </w:rPr>
            </w:pPr>
          </w:p>
        </w:tc>
        <w:tc>
          <w:tcPr>
            <w:tcW w:w="711" w:type="pct"/>
            <w:tcBorders>
              <w:top w:val="nil"/>
              <w:bottom w:val="single" w:sz="4" w:space="0" w:color="auto"/>
            </w:tcBorders>
            <w:noWrap/>
          </w:tcPr>
          <w:p w14:paraId="51734101" w14:textId="6536ECF5" w:rsidR="00302B99" w:rsidRPr="004A1273" w:rsidRDefault="00302B99" w:rsidP="007B3E80">
            <w:pPr>
              <w:jc w:val="right"/>
              <w:rPr>
                <w:rFonts w:cstheme="minorHAnsi"/>
                <w:b/>
                <w:sz w:val="18"/>
                <w:szCs w:val="18"/>
                <w:lang w:eastAsia="de-CH"/>
              </w:rPr>
            </w:pPr>
          </w:p>
        </w:tc>
        <w:tc>
          <w:tcPr>
            <w:tcW w:w="880" w:type="pct"/>
            <w:tcBorders>
              <w:top w:val="nil"/>
              <w:bottom w:val="single" w:sz="4" w:space="0" w:color="auto"/>
            </w:tcBorders>
            <w:noWrap/>
          </w:tcPr>
          <w:p w14:paraId="4D91AA77" w14:textId="77777777" w:rsidR="00302B99" w:rsidRPr="004A1273" w:rsidRDefault="00302B99" w:rsidP="007B3E80">
            <w:pPr>
              <w:jc w:val="right"/>
              <w:rPr>
                <w:rFonts w:cstheme="minorHAnsi"/>
                <w:b/>
                <w:sz w:val="18"/>
                <w:szCs w:val="18"/>
                <w:lang w:eastAsia="de-CH"/>
              </w:rPr>
            </w:pPr>
          </w:p>
        </w:tc>
      </w:tr>
      <w:tr w:rsidR="00930847" w:rsidRPr="004A1273" w14:paraId="0AC35738" w14:textId="77777777" w:rsidTr="00687C0D">
        <w:trPr>
          <w:trHeight w:val="261"/>
        </w:trPr>
        <w:tc>
          <w:tcPr>
            <w:tcW w:w="693" w:type="pct"/>
            <w:tcBorders>
              <w:top w:val="single" w:sz="4" w:space="0" w:color="auto"/>
            </w:tcBorders>
            <w:noWrap/>
            <w:hideMark/>
          </w:tcPr>
          <w:p w14:paraId="66756181" w14:textId="533B69DF" w:rsidR="00930847" w:rsidRPr="004A1273" w:rsidRDefault="007A2FA9"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930847" w:rsidRPr="004A1273">
              <w:rPr>
                <w:rFonts w:asciiTheme="minorHAnsi" w:hAnsiTheme="minorHAnsi" w:cstheme="minorHAnsi"/>
                <w:sz w:val="18"/>
                <w:szCs w:val="18"/>
                <w:lang w:eastAsia="de-CH"/>
              </w:rPr>
              <w:t>5 kDa</w:t>
            </w:r>
          </w:p>
        </w:tc>
        <w:tc>
          <w:tcPr>
            <w:tcW w:w="647" w:type="pct"/>
            <w:tcBorders>
              <w:top w:val="single" w:sz="4" w:space="0" w:color="auto"/>
            </w:tcBorders>
            <w:noWrap/>
            <w:vAlign w:val="bottom"/>
          </w:tcPr>
          <w:p w14:paraId="402A7A77" w14:textId="409DD96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44.6</w:t>
            </w:r>
          </w:p>
        </w:tc>
        <w:tc>
          <w:tcPr>
            <w:tcW w:w="646" w:type="pct"/>
            <w:tcBorders>
              <w:top w:val="single" w:sz="4" w:space="0" w:color="auto"/>
            </w:tcBorders>
            <w:noWrap/>
            <w:vAlign w:val="bottom"/>
          </w:tcPr>
          <w:p w14:paraId="38A8F096" w14:textId="4C5449D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17.2</w:t>
            </w:r>
          </w:p>
        </w:tc>
        <w:tc>
          <w:tcPr>
            <w:tcW w:w="711" w:type="pct"/>
            <w:tcBorders>
              <w:top w:val="single" w:sz="4" w:space="0" w:color="auto"/>
            </w:tcBorders>
            <w:vAlign w:val="bottom"/>
          </w:tcPr>
          <w:p w14:paraId="7F1C147D" w14:textId="23E5A7A3"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6.0</w:t>
            </w:r>
          </w:p>
        </w:tc>
        <w:tc>
          <w:tcPr>
            <w:tcW w:w="711" w:type="pct"/>
            <w:tcBorders>
              <w:top w:val="single" w:sz="4" w:space="0" w:color="auto"/>
            </w:tcBorders>
            <w:vAlign w:val="bottom"/>
          </w:tcPr>
          <w:p w14:paraId="4B037AED" w14:textId="0EC2CCEB"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11.4</w:t>
            </w:r>
          </w:p>
        </w:tc>
        <w:tc>
          <w:tcPr>
            <w:tcW w:w="711" w:type="pct"/>
            <w:tcBorders>
              <w:top w:val="single" w:sz="4" w:space="0" w:color="auto"/>
            </w:tcBorders>
            <w:noWrap/>
            <w:vAlign w:val="bottom"/>
          </w:tcPr>
          <w:p w14:paraId="44227DAA" w14:textId="3B3B183C"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26.8</w:t>
            </w:r>
            <w:r w:rsidR="0000233A" w:rsidRPr="004A1273">
              <w:rPr>
                <w:rFonts w:asciiTheme="minorHAnsi" w:hAnsiTheme="minorHAnsi" w:cstheme="minorHAnsi"/>
                <w:color w:val="000000"/>
                <w:sz w:val="18"/>
                <w:szCs w:val="18"/>
              </w:rPr>
              <w:t xml:space="preserve"> (23)</w:t>
            </w:r>
          </w:p>
        </w:tc>
        <w:tc>
          <w:tcPr>
            <w:tcW w:w="880" w:type="pct"/>
            <w:tcBorders>
              <w:top w:val="single" w:sz="4" w:space="0" w:color="auto"/>
            </w:tcBorders>
            <w:noWrap/>
            <w:vAlign w:val="bottom"/>
          </w:tcPr>
          <w:p w14:paraId="7A3BAE0F" w14:textId="6F39064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1.4</w:t>
            </w:r>
          </w:p>
        </w:tc>
      </w:tr>
      <w:tr w:rsidR="00930847" w:rsidRPr="004A1273" w14:paraId="3B8A7D67" w14:textId="77777777" w:rsidTr="00687C0D">
        <w:trPr>
          <w:trHeight w:val="261"/>
        </w:trPr>
        <w:tc>
          <w:tcPr>
            <w:tcW w:w="693" w:type="pct"/>
            <w:noWrap/>
            <w:hideMark/>
          </w:tcPr>
          <w:p w14:paraId="02F5AB41" w14:textId="6347627D"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647" w:type="pct"/>
            <w:noWrap/>
            <w:vAlign w:val="bottom"/>
          </w:tcPr>
          <w:p w14:paraId="25B7A106" w14:textId="02AB0976"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20.3</w:t>
            </w:r>
          </w:p>
        </w:tc>
        <w:tc>
          <w:tcPr>
            <w:tcW w:w="646" w:type="pct"/>
            <w:noWrap/>
            <w:vAlign w:val="bottom"/>
          </w:tcPr>
          <w:p w14:paraId="10A936CE" w14:textId="58A21606"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8.8</w:t>
            </w:r>
          </w:p>
        </w:tc>
        <w:tc>
          <w:tcPr>
            <w:tcW w:w="711" w:type="pct"/>
            <w:vAlign w:val="bottom"/>
          </w:tcPr>
          <w:p w14:paraId="1CF855E9" w14:textId="3C5CCB0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2.4</w:t>
            </w:r>
          </w:p>
        </w:tc>
        <w:tc>
          <w:tcPr>
            <w:tcW w:w="711" w:type="pct"/>
            <w:vAlign w:val="bottom"/>
          </w:tcPr>
          <w:p w14:paraId="2469325D" w14:textId="623C0E1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4.6</w:t>
            </w:r>
          </w:p>
        </w:tc>
        <w:tc>
          <w:tcPr>
            <w:tcW w:w="711" w:type="pct"/>
            <w:noWrap/>
            <w:vAlign w:val="bottom"/>
          </w:tcPr>
          <w:p w14:paraId="46A83C3A" w14:textId="0289CAB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32.1</w:t>
            </w:r>
            <w:r w:rsidR="0000233A" w:rsidRPr="004A1273">
              <w:rPr>
                <w:rFonts w:asciiTheme="minorHAnsi" w:hAnsiTheme="minorHAnsi" w:cstheme="minorHAnsi"/>
                <w:color w:val="000000"/>
                <w:sz w:val="18"/>
                <w:szCs w:val="18"/>
              </w:rPr>
              <w:t xml:space="preserve"> (41)</w:t>
            </w:r>
          </w:p>
        </w:tc>
        <w:tc>
          <w:tcPr>
            <w:tcW w:w="880" w:type="pct"/>
            <w:noWrap/>
            <w:vAlign w:val="bottom"/>
          </w:tcPr>
          <w:p w14:paraId="3F1B4A2C" w14:textId="79B26E1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2.6</w:t>
            </w:r>
          </w:p>
        </w:tc>
      </w:tr>
      <w:tr w:rsidR="00930847" w:rsidRPr="004A1273" w14:paraId="35DF53A0" w14:textId="77777777" w:rsidTr="00687C0D">
        <w:trPr>
          <w:trHeight w:val="261"/>
        </w:trPr>
        <w:tc>
          <w:tcPr>
            <w:tcW w:w="693" w:type="pct"/>
            <w:noWrap/>
            <w:hideMark/>
          </w:tcPr>
          <w:p w14:paraId="4AF9B3AE" w14:textId="6B892B1B"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647" w:type="pct"/>
            <w:noWrap/>
            <w:vAlign w:val="bottom"/>
          </w:tcPr>
          <w:p w14:paraId="686EFD30" w14:textId="7696A5B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646" w:type="pct"/>
            <w:noWrap/>
            <w:vAlign w:val="bottom"/>
          </w:tcPr>
          <w:p w14:paraId="04F4189F" w14:textId="5D33B83F"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0.6</w:t>
            </w:r>
          </w:p>
        </w:tc>
        <w:tc>
          <w:tcPr>
            <w:tcW w:w="711" w:type="pct"/>
            <w:vAlign w:val="bottom"/>
          </w:tcPr>
          <w:p w14:paraId="0CCFE279" w14:textId="4EE53823"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7A60A801" w14:textId="34F657F6"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noWrap/>
            <w:vAlign w:val="bottom"/>
          </w:tcPr>
          <w:p w14:paraId="23613ABE" w14:textId="5C70538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18.0</w:t>
            </w:r>
            <w:r w:rsidR="0000233A" w:rsidRPr="004A1273">
              <w:rPr>
                <w:rFonts w:asciiTheme="minorHAnsi" w:hAnsiTheme="minorHAnsi" w:cstheme="minorHAnsi"/>
                <w:color w:val="000000"/>
                <w:sz w:val="18"/>
                <w:szCs w:val="18"/>
              </w:rPr>
              <w:t xml:space="preserve"> (67)</w:t>
            </w:r>
          </w:p>
        </w:tc>
        <w:tc>
          <w:tcPr>
            <w:tcW w:w="880" w:type="pct"/>
            <w:noWrap/>
            <w:vAlign w:val="bottom"/>
          </w:tcPr>
          <w:p w14:paraId="64176097" w14:textId="4D3741D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3.3</w:t>
            </w:r>
          </w:p>
        </w:tc>
      </w:tr>
      <w:tr w:rsidR="00930847" w:rsidRPr="004A1273" w14:paraId="25BC457D" w14:textId="77777777" w:rsidTr="00687C0D">
        <w:trPr>
          <w:trHeight w:val="261"/>
        </w:trPr>
        <w:tc>
          <w:tcPr>
            <w:tcW w:w="693" w:type="pct"/>
            <w:noWrap/>
            <w:hideMark/>
          </w:tcPr>
          <w:p w14:paraId="5398005C" w14:textId="409AE249"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647" w:type="pct"/>
            <w:noWrap/>
            <w:vAlign w:val="bottom"/>
          </w:tcPr>
          <w:p w14:paraId="09529E18" w14:textId="0C5F6F7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646" w:type="pct"/>
            <w:noWrap/>
            <w:vAlign w:val="bottom"/>
          </w:tcPr>
          <w:p w14:paraId="4187BBEF" w14:textId="24304173"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307441D3" w14:textId="4AA76ED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2A3A5C4A" w14:textId="699941A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noWrap/>
            <w:vAlign w:val="bottom"/>
          </w:tcPr>
          <w:p w14:paraId="0F41A907" w14:textId="6B1536B0"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13.7</w:t>
            </w:r>
            <w:r w:rsidR="0000233A" w:rsidRPr="004A1273">
              <w:rPr>
                <w:rFonts w:asciiTheme="minorHAnsi" w:hAnsiTheme="minorHAnsi" w:cstheme="minorHAnsi"/>
                <w:color w:val="000000"/>
                <w:sz w:val="18"/>
                <w:szCs w:val="18"/>
              </w:rPr>
              <w:t xml:space="preserve"> (66)</w:t>
            </w:r>
          </w:p>
        </w:tc>
        <w:tc>
          <w:tcPr>
            <w:tcW w:w="880" w:type="pct"/>
            <w:noWrap/>
            <w:vAlign w:val="bottom"/>
          </w:tcPr>
          <w:p w14:paraId="64FE25EA" w14:textId="5BE610A6"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3.2</w:t>
            </w:r>
          </w:p>
        </w:tc>
      </w:tr>
      <w:tr w:rsidR="00687C0D" w:rsidRPr="004A1273" w14:paraId="0A760CD4" w14:textId="77777777" w:rsidTr="00DE180D">
        <w:trPr>
          <w:trHeight w:val="261"/>
        </w:trPr>
        <w:tc>
          <w:tcPr>
            <w:tcW w:w="693" w:type="pct"/>
            <w:noWrap/>
            <w:hideMark/>
          </w:tcPr>
          <w:p w14:paraId="42C29F22" w14:textId="358B587D" w:rsidR="00687C0D" w:rsidRPr="004A1273" w:rsidRDefault="00687C0D" w:rsidP="008D4F1C">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&gt;70 kDa</w:t>
            </w:r>
            <w:r w:rsidR="008D4F1C" w:rsidRPr="008D4F1C">
              <w:rPr>
                <w:rFonts w:asciiTheme="minorHAnsi" w:hAnsiTheme="minorHAnsi" w:cstheme="minorHAnsi"/>
                <w:sz w:val="16"/>
                <w:szCs w:val="18"/>
                <w:lang w:eastAsia="de-CH"/>
              </w:rPr>
              <w:t>*</w:t>
            </w:r>
          </w:p>
        </w:tc>
        <w:tc>
          <w:tcPr>
            <w:tcW w:w="647" w:type="pct"/>
            <w:noWrap/>
            <w:vAlign w:val="center"/>
          </w:tcPr>
          <w:p w14:paraId="3F5FA335" w14:textId="4444E673" w:rsidR="00687C0D" w:rsidRPr="004A1273" w:rsidRDefault="00687C0D"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646" w:type="pct"/>
            <w:noWrap/>
            <w:vAlign w:val="center"/>
          </w:tcPr>
          <w:p w14:paraId="53050983" w14:textId="6A4B9637" w:rsidR="00687C0D" w:rsidRPr="004A1273" w:rsidRDefault="00687C0D"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0.3</w:t>
            </w:r>
          </w:p>
        </w:tc>
        <w:tc>
          <w:tcPr>
            <w:tcW w:w="711" w:type="pct"/>
            <w:vAlign w:val="center"/>
          </w:tcPr>
          <w:p w14:paraId="709528E0" w14:textId="1453AC3C" w:rsidR="00687C0D" w:rsidRPr="004A1273" w:rsidRDefault="00687C0D"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center"/>
          </w:tcPr>
          <w:p w14:paraId="603C2DC5" w14:textId="37784982" w:rsidR="00687C0D" w:rsidRPr="004A1273" w:rsidRDefault="00687C0D"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noWrap/>
            <w:vAlign w:val="center"/>
          </w:tcPr>
          <w:p w14:paraId="034AB797" w14:textId="186427B4" w:rsidR="00687C0D" w:rsidRPr="004A1273" w:rsidRDefault="00687C0D"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9.1</w:t>
            </w:r>
            <w:r w:rsidR="0000233A" w:rsidRPr="004A1273">
              <w:rPr>
                <w:rFonts w:asciiTheme="minorHAnsi" w:hAnsiTheme="minorHAnsi" w:cstheme="minorHAnsi"/>
                <w:color w:val="000000"/>
                <w:sz w:val="18"/>
                <w:szCs w:val="18"/>
              </w:rPr>
              <w:t xml:space="preserve"> (66)</w:t>
            </w:r>
          </w:p>
        </w:tc>
        <w:tc>
          <w:tcPr>
            <w:tcW w:w="880" w:type="pct"/>
            <w:noWrap/>
            <w:vAlign w:val="center"/>
          </w:tcPr>
          <w:p w14:paraId="6471DCE4" w14:textId="2419A2F2" w:rsidR="00687C0D" w:rsidRPr="004A1273" w:rsidRDefault="00687C0D"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3.4</w:t>
            </w:r>
          </w:p>
        </w:tc>
      </w:tr>
      <w:tr w:rsidR="00302B99" w:rsidRPr="004A1273" w14:paraId="7C029024" w14:textId="77777777" w:rsidTr="00687C0D">
        <w:trPr>
          <w:trHeight w:val="261"/>
        </w:trPr>
        <w:tc>
          <w:tcPr>
            <w:tcW w:w="693" w:type="pct"/>
            <w:tcBorders>
              <w:top w:val="single" w:sz="4" w:space="0" w:color="auto"/>
            </w:tcBorders>
            <w:noWrap/>
          </w:tcPr>
          <w:p w14:paraId="6CCD2F19" w14:textId="77777777" w:rsidR="00302B99" w:rsidRPr="004A1273" w:rsidRDefault="00302B99" w:rsidP="007B3E80">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Cambisol (F)</w:t>
            </w:r>
          </w:p>
        </w:tc>
        <w:tc>
          <w:tcPr>
            <w:tcW w:w="647" w:type="pct"/>
            <w:tcBorders>
              <w:top w:val="single" w:sz="4" w:space="0" w:color="auto"/>
            </w:tcBorders>
            <w:noWrap/>
            <w:vAlign w:val="bottom"/>
          </w:tcPr>
          <w:p w14:paraId="1694D223" w14:textId="77777777" w:rsidR="00302B99" w:rsidRPr="004A1273" w:rsidRDefault="00302B99" w:rsidP="007B3E80">
            <w:pPr>
              <w:jc w:val="right"/>
              <w:rPr>
                <w:rFonts w:asciiTheme="minorHAnsi" w:hAnsiTheme="minorHAnsi" w:cstheme="minorHAnsi"/>
                <w:b/>
                <w:sz w:val="18"/>
                <w:szCs w:val="18"/>
                <w:lang w:eastAsia="de-CH"/>
              </w:rPr>
            </w:pPr>
          </w:p>
        </w:tc>
        <w:tc>
          <w:tcPr>
            <w:tcW w:w="646" w:type="pct"/>
            <w:tcBorders>
              <w:top w:val="single" w:sz="4" w:space="0" w:color="auto"/>
            </w:tcBorders>
            <w:noWrap/>
            <w:vAlign w:val="bottom"/>
          </w:tcPr>
          <w:p w14:paraId="664E4C86"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tcPr>
          <w:p w14:paraId="45FB8153"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tcPr>
          <w:p w14:paraId="65CD45B4"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noWrap/>
            <w:vAlign w:val="bottom"/>
          </w:tcPr>
          <w:p w14:paraId="64DA9947" w14:textId="12BC8880" w:rsidR="00302B99" w:rsidRPr="004A1273" w:rsidRDefault="00302B99" w:rsidP="007B3E80">
            <w:pPr>
              <w:jc w:val="right"/>
              <w:rPr>
                <w:rFonts w:cstheme="minorHAnsi"/>
                <w:color w:val="000000"/>
                <w:sz w:val="18"/>
                <w:szCs w:val="18"/>
              </w:rPr>
            </w:pPr>
          </w:p>
        </w:tc>
        <w:tc>
          <w:tcPr>
            <w:tcW w:w="880" w:type="pct"/>
            <w:tcBorders>
              <w:top w:val="single" w:sz="4" w:space="0" w:color="auto"/>
            </w:tcBorders>
            <w:noWrap/>
            <w:vAlign w:val="bottom"/>
          </w:tcPr>
          <w:p w14:paraId="31372883" w14:textId="77777777" w:rsidR="00302B99" w:rsidRPr="004A1273" w:rsidRDefault="00302B99" w:rsidP="007B3E80">
            <w:pPr>
              <w:jc w:val="right"/>
              <w:rPr>
                <w:rFonts w:cstheme="minorHAnsi"/>
                <w:color w:val="000000"/>
                <w:sz w:val="18"/>
                <w:szCs w:val="18"/>
              </w:rPr>
            </w:pPr>
          </w:p>
        </w:tc>
      </w:tr>
      <w:tr w:rsidR="00930847" w:rsidRPr="004A1273" w14:paraId="283DD899" w14:textId="77777777" w:rsidTr="00687C0D">
        <w:trPr>
          <w:trHeight w:val="261"/>
        </w:trPr>
        <w:tc>
          <w:tcPr>
            <w:tcW w:w="693" w:type="pct"/>
            <w:tcBorders>
              <w:top w:val="single" w:sz="4" w:space="0" w:color="auto"/>
            </w:tcBorders>
            <w:noWrap/>
            <w:hideMark/>
          </w:tcPr>
          <w:p w14:paraId="0960A3FA" w14:textId="39DAEC29" w:rsidR="00930847" w:rsidRPr="004A1273" w:rsidRDefault="007A2FA9"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930847" w:rsidRPr="004A1273">
              <w:rPr>
                <w:rFonts w:asciiTheme="minorHAnsi" w:hAnsiTheme="minorHAnsi" w:cstheme="minorHAnsi"/>
                <w:sz w:val="18"/>
                <w:szCs w:val="18"/>
                <w:lang w:eastAsia="de-CH"/>
              </w:rPr>
              <w:t>5 kDa</w:t>
            </w:r>
          </w:p>
        </w:tc>
        <w:tc>
          <w:tcPr>
            <w:tcW w:w="647" w:type="pct"/>
            <w:tcBorders>
              <w:top w:val="single" w:sz="4" w:space="0" w:color="auto"/>
            </w:tcBorders>
            <w:noWrap/>
            <w:vAlign w:val="bottom"/>
          </w:tcPr>
          <w:p w14:paraId="5B7F5AB3" w14:textId="7A04806F"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1.0</w:t>
            </w:r>
          </w:p>
        </w:tc>
        <w:tc>
          <w:tcPr>
            <w:tcW w:w="646" w:type="pct"/>
            <w:tcBorders>
              <w:top w:val="single" w:sz="4" w:space="0" w:color="auto"/>
            </w:tcBorders>
            <w:noWrap/>
            <w:vAlign w:val="bottom"/>
          </w:tcPr>
          <w:p w14:paraId="3FC77DAA" w14:textId="42B18F0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0.7</w:t>
            </w:r>
          </w:p>
        </w:tc>
        <w:tc>
          <w:tcPr>
            <w:tcW w:w="711" w:type="pct"/>
            <w:tcBorders>
              <w:top w:val="single" w:sz="4" w:space="0" w:color="auto"/>
            </w:tcBorders>
            <w:vAlign w:val="bottom"/>
          </w:tcPr>
          <w:p w14:paraId="16ADF043" w14:textId="68E46C9C"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single" w:sz="4" w:space="0" w:color="auto"/>
            </w:tcBorders>
            <w:vAlign w:val="bottom"/>
          </w:tcPr>
          <w:p w14:paraId="5979A065" w14:textId="0BC745C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1.4</w:t>
            </w:r>
          </w:p>
        </w:tc>
        <w:tc>
          <w:tcPr>
            <w:tcW w:w="711" w:type="pct"/>
            <w:tcBorders>
              <w:top w:val="single" w:sz="4" w:space="0" w:color="auto"/>
            </w:tcBorders>
            <w:noWrap/>
            <w:vAlign w:val="bottom"/>
          </w:tcPr>
          <w:p w14:paraId="632CA72A" w14:textId="1B8943BB"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26.3</w:t>
            </w:r>
            <w:r w:rsidR="0000233A" w:rsidRPr="004A1273">
              <w:rPr>
                <w:rFonts w:asciiTheme="minorHAnsi" w:hAnsiTheme="minorHAnsi" w:cstheme="minorHAnsi"/>
                <w:color w:val="000000"/>
                <w:sz w:val="18"/>
                <w:szCs w:val="18"/>
              </w:rPr>
              <w:t xml:space="preserve"> (62)</w:t>
            </w:r>
          </w:p>
        </w:tc>
        <w:tc>
          <w:tcPr>
            <w:tcW w:w="880" w:type="pct"/>
            <w:tcBorders>
              <w:top w:val="single" w:sz="4" w:space="0" w:color="auto"/>
            </w:tcBorders>
            <w:noWrap/>
            <w:vAlign w:val="bottom"/>
          </w:tcPr>
          <w:p w14:paraId="4315F03E" w14:textId="1129E77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r>
      <w:tr w:rsidR="00930847" w:rsidRPr="004A1273" w14:paraId="0F7C70D6" w14:textId="77777777" w:rsidTr="00687C0D">
        <w:trPr>
          <w:trHeight w:val="261"/>
        </w:trPr>
        <w:tc>
          <w:tcPr>
            <w:tcW w:w="693" w:type="pct"/>
            <w:noWrap/>
            <w:hideMark/>
          </w:tcPr>
          <w:p w14:paraId="67AB3B13" w14:textId="13C17508"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647" w:type="pct"/>
            <w:noWrap/>
            <w:vAlign w:val="bottom"/>
          </w:tcPr>
          <w:p w14:paraId="2F062B69" w14:textId="19C02DF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0.1</w:t>
            </w:r>
          </w:p>
        </w:tc>
        <w:tc>
          <w:tcPr>
            <w:tcW w:w="646" w:type="pct"/>
            <w:noWrap/>
            <w:vAlign w:val="bottom"/>
          </w:tcPr>
          <w:p w14:paraId="1ABC1704" w14:textId="30C9E5D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1.4</w:t>
            </w:r>
          </w:p>
        </w:tc>
        <w:tc>
          <w:tcPr>
            <w:tcW w:w="711" w:type="pct"/>
            <w:vAlign w:val="bottom"/>
          </w:tcPr>
          <w:p w14:paraId="1F18303E" w14:textId="1E278FE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082155C5" w14:textId="76CBD753"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3.4</w:t>
            </w:r>
          </w:p>
        </w:tc>
        <w:tc>
          <w:tcPr>
            <w:tcW w:w="711" w:type="pct"/>
            <w:noWrap/>
            <w:vAlign w:val="bottom"/>
          </w:tcPr>
          <w:p w14:paraId="3CCBACF3" w14:textId="76BA5FA0"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51.5</w:t>
            </w:r>
            <w:r w:rsidR="0000233A" w:rsidRPr="004A1273">
              <w:rPr>
                <w:rFonts w:asciiTheme="minorHAnsi" w:hAnsiTheme="minorHAnsi" w:cstheme="minorHAnsi"/>
                <w:color w:val="000000"/>
                <w:sz w:val="18"/>
                <w:szCs w:val="18"/>
              </w:rPr>
              <w:t xml:space="preserve"> (64)</w:t>
            </w:r>
          </w:p>
        </w:tc>
        <w:tc>
          <w:tcPr>
            <w:tcW w:w="880" w:type="pct"/>
            <w:noWrap/>
            <w:vAlign w:val="bottom"/>
          </w:tcPr>
          <w:p w14:paraId="6CB6BE77" w14:textId="0FA1F230"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6.2</w:t>
            </w:r>
          </w:p>
        </w:tc>
      </w:tr>
      <w:tr w:rsidR="00930847" w:rsidRPr="004A1273" w14:paraId="365260DE" w14:textId="77777777" w:rsidTr="00687C0D">
        <w:trPr>
          <w:trHeight w:val="261"/>
        </w:trPr>
        <w:tc>
          <w:tcPr>
            <w:tcW w:w="693" w:type="pct"/>
            <w:noWrap/>
            <w:hideMark/>
          </w:tcPr>
          <w:p w14:paraId="340187BA" w14:textId="21E7FCE3"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647" w:type="pct"/>
            <w:noWrap/>
            <w:vAlign w:val="bottom"/>
          </w:tcPr>
          <w:p w14:paraId="39C0B713" w14:textId="7CB132E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0.6</w:t>
            </w:r>
          </w:p>
        </w:tc>
        <w:tc>
          <w:tcPr>
            <w:tcW w:w="646" w:type="pct"/>
            <w:noWrap/>
            <w:vAlign w:val="bottom"/>
          </w:tcPr>
          <w:p w14:paraId="313C18D6" w14:textId="4C83A6E6"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0.6</w:t>
            </w:r>
          </w:p>
        </w:tc>
        <w:tc>
          <w:tcPr>
            <w:tcW w:w="711" w:type="pct"/>
            <w:vAlign w:val="bottom"/>
          </w:tcPr>
          <w:p w14:paraId="4BFD9E3B" w14:textId="6EC8D0E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283D98DB" w14:textId="05107FAB"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0.3</w:t>
            </w:r>
          </w:p>
        </w:tc>
        <w:tc>
          <w:tcPr>
            <w:tcW w:w="711" w:type="pct"/>
            <w:noWrap/>
            <w:vAlign w:val="bottom"/>
          </w:tcPr>
          <w:p w14:paraId="6991A7C6" w14:textId="79ECC15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30.4</w:t>
            </w:r>
            <w:r w:rsidR="0000233A" w:rsidRPr="004A1273">
              <w:rPr>
                <w:rFonts w:asciiTheme="minorHAnsi" w:hAnsiTheme="minorHAnsi" w:cstheme="minorHAnsi"/>
                <w:color w:val="000000"/>
                <w:sz w:val="18"/>
                <w:szCs w:val="18"/>
              </w:rPr>
              <w:t xml:space="preserve"> (76)</w:t>
            </w:r>
          </w:p>
        </w:tc>
        <w:tc>
          <w:tcPr>
            <w:tcW w:w="880" w:type="pct"/>
            <w:noWrap/>
            <w:vAlign w:val="bottom"/>
          </w:tcPr>
          <w:p w14:paraId="13DE5590" w14:textId="52D4DE1F"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3.2</w:t>
            </w:r>
          </w:p>
        </w:tc>
      </w:tr>
      <w:tr w:rsidR="00930847" w:rsidRPr="004A1273" w14:paraId="1E594A72" w14:textId="77777777" w:rsidTr="00687C0D">
        <w:trPr>
          <w:trHeight w:val="261"/>
        </w:trPr>
        <w:tc>
          <w:tcPr>
            <w:tcW w:w="693" w:type="pct"/>
            <w:noWrap/>
            <w:hideMark/>
          </w:tcPr>
          <w:p w14:paraId="115AEB02" w14:textId="53B4F883"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647" w:type="pct"/>
            <w:noWrap/>
            <w:vAlign w:val="bottom"/>
          </w:tcPr>
          <w:p w14:paraId="67F674B4" w14:textId="34FB9D2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2.9</w:t>
            </w:r>
          </w:p>
        </w:tc>
        <w:tc>
          <w:tcPr>
            <w:tcW w:w="646" w:type="pct"/>
            <w:noWrap/>
            <w:vAlign w:val="bottom"/>
          </w:tcPr>
          <w:p w14:paraId="74E81A71" w14:textId="71A6A310"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2.1</w:t>
            </w:r>
          </w:p>
        </w:tc>
        <w:tc>
          <w:tcPr>
            <w:tcW w:w="711" w:type="pct"/>
            <w:vAlign w:val="bottom"/>
          </w:tcPr>
          <w:p w14:paraId="74E02045" w14:textId="290255E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3BCC272E" w14:textId="64FE87F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0.9</w:t>
            </w:r>
          </w:p>
        </w:tc>
        <w:tc>
          <w:tcPr>
            <w:tcW w:w="711" w:type="pct"/>
            <w:noWrap/>
            <w:vAlign w:val="bottom"/>
          </w:tcPr>
          <w:p w14:paraId="074B6753" w14:textId="099E239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23.2</w:t>
            </w:r>
            <w:r w:rsidR="0000233A" w:rsidRPr="004A1273">
              <w:rPr>
                <w:rFonts w:asciiTheme="minorHAnsi" w:hAnsiTheme="minorHAnsi" w:cstheme="minorHAnsi"/>
                <w:color w:val="000000"/>
                <w:sz w:val="18"/>
                <w:szCs w:val="18"/>
              </w:rPr>
              <w:t xml:space="preserve"> (64)</w:t>
            </w:r>
          </w:p>
        </w:tc>
        <w:tc>
          <w:tcPr>
            <w:tcW w:w="880" w:type="pct"/>
            <w:noWrap/>
            <w:vAlign w:val="bottom"/>
          </w:tcPr>
          <w:p w14:paraId="72C7A1CF" w14:textId="4B5A3E6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2.4</w:t>
            </w:r>
          </w:p>
        </w:tc>
      </w:tr>
      <w:tr w:rsidR="00930847" w:rsidRPr="004A1273" w14:paraId="15EA24FF" w14:textId="77777777" w:rsidTr="00687C0D">
        <w:trPr>
          <w:trHeight w:val="261"/>
        </w:trPr>
        <w:tc>
          <w:tcPr>
            <w:tcW w:w="693" w:type="pct"/>
            <w:tcBorders>
              <w:bottom w:val="nil"/>
            </w:tcBorders>
            <w:noWrap/>
            <w:hideMark/>
          </w:tcPr>
          <w:p w14:paraId="6289C078" w14:textId="27D00CCD"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70 kDa</w:t>
            </w:r>
          </w:p>
        </w:tc>
        <w:tc>
          <w:tcPr>
            <w:tcW w:w="647" w:type="pct"/>
            <w:tcBorders>
              <w:bottom w:val="nil"/>
            </w:tcBorders>
            <w:noWrap/>
            <w:vAlign w:val="bottom"/>
          </w:tcPr>
          <w:p w14:paraId="59A99941" w14:textId="33C84F6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3.0</w:t>
            </w:r>
          </w:p>
        </w:tc>
        <w:tc>
          <w:tcPr>
            <w:tcW w:w="646" w:type="pct"/>
            <w:tcBorders>
              <w:bottom w:val="nil"/>
            </w:tcBorders>
            <w:noWrap/>
            <w:vAlign w:val="bottom"/>
          </w:tcPr>
          <w:p w14:paraId="5A692E66" w14:textId="20CA910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2.1</w:t>
            </w:r>
          </w:p>
        </w:tc>
        <w:tc>
          <w:tcPr>
            <w:tcW w:w="711" w:type="pct"/>
            <w:tcBorders>
              <w:bottom w:val="nil"/>
            </w:tcBorders>
            <w:vAlign w:val="bottom"/>
          </w:tcPr>
          <w:p w14:paraId="04122F75" w14:textId="59A5623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bottom w:val="nil"/>
            </w:tcBorders>
            <w:vAlign w:val="bottom"/>
          </w:tcPr>
          <w:p w14:paraId="21811B76" w14:textId="13B37F4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0.8</w:t>
            </w:r>
          </w:p>
        </w:tc>
        <w:tc>
          <w:tcPr>
            <w:tcW w:w="711" w:type="pct"/>
            <w:tcBorders>
              <w:bottom w:val="nil"/>
            </w:tcBorders>
            <w:noWrap/>
            <w:vAlign w:val="bottom"/>
          </w:tcPr>
          <w:p w14:paraId="1025EC74" w14:textId="4CE82A8F"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6.6</w:t>
            </w:r>
            <w:r w:rsidR="0000233A" w:rsidRPr="004A1273">
              <w:rPr>
                <w:rFonts w:asciiTheme="minorHAnsi" w:hAnsiTheme="minorHAnsi" w:cstheme="minorHAnsi"/>
                <w:color w:val="000000"/>
                <w:sz w:val="18"/>
                <w:szCs w:val="18"/>
              </w:rPr>
              <w:t xml:space="preserve"> (43)</w:t>
            </w:r>
          </w:p>
        </w:tc>
        <w:tc>
          <w:tcPr>
            <w:tcW w:w="880" w:type="pct"/>
            <w:tcBorders>
              <w:bottom w:val="nil"/>
            </w:tcBorders>
            <w:noWrap/>
            <w:vAlign w:val="bottom"/>
          </w:tcPr>
          <w:p w14:paraId="19ECD91D" w14:textId="6019BC6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0.2</w:t>
            </w:r>
          </w:p>
        </w:tc>
      </w:tr>
      <w:tr w:rsidR="00930847" w:rsidRPr="004A1273" w14:paraId="61F50A62" w14:textId="77777777" w:rsidTr="00687C0D">
        <w:trPr>
          <w:trHeight w:val="261"/>
        </w:trPr>
        <w:tc>
          <w:tcPr>
            <w:tcW w:w="693" w:type="pct"/>
            <w:tcBorders>
              <w:top w:val="nil"/>
              <w:bottom w:val="single" w:sz="4" w:space="0" w:color="auto"/>
            </w:tcBorders>
            <w:noWrap/>
            <w:hideMark/>
          </w:tcPr>
          <w:p w14:paraId="529A17F6" w14:textId="79D03476" w:rsidR="00930847" w:rsidRPr="004A1273" w:rsidRDefault="007A2FA9"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&gt;</w:t>
            </w:r>
            <w:r w:rsidR="00930847" w:rsidRPr="004A1273">
              <w:rPr>
                <w:rFonts w:asciiTheme="minorHAnsi" w:hAnsiTheme="minorHAnsi" w:cstheme="minorHAnsi"/>
                <w:sz w:val="18"/>
                <w:szCs w:val="18"/>
                <w:lang w:eastAsia="de-CH"/>
              </w:rPr>
              <w:t>70 kDa</w:t>
            </w:r>
          </w:p>
        </w:tc>
        <w:tc>
          <w:tcPr>
            <w:tcW w:w="647" w:type="pct"/>
            <w:tcBorders>
              <w:top w:val="nil"/>
              <w:bottom w:val="single" w:sz="4" w:space="0" w:color="auto"/>
            </w:tcBorders>
            <w:noWrap/>
            <w:vAlign w:val="bottom"/>
          </w:tcPr>
          <w:p w14:paraId="7C962396" w14:textId="269B471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8.1</w:t>
            </w:r>
          </w:p>
        </w:tc>
        <w:tc>
          <w:tcPr>
            <w:tcW w:w="646" w:type="pct"/>
            <w:tcBorders>
              <w:top w:val="nil"/>
              <w:bottom w:val="single" w:sz="4" w:space="0" w:color="auto"/>
            </w:tcBorders>
            <w:noWrap/>
            <w:vAlign w:val="bottom"/>
          </w:tcPr>
          <w:p w14:paraId="26E02EED" w14:textId="162A88E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9.4</w:t>
            </w:r>
          </w:p>
        </w:tc>
        <w:tc>
          <w:tcPr>
            <w:tcW w:w="711" w:type="pct"/>
            <w:tcBorders>
              <w:top w:val="nil"/>
              <w:bottom w:val="single" w:sz="4" w:space="0" w:color="auto"/>
            </w:tcBorders>
            <w:vAlign w:val="bottom"/>
          </w:tcPr>
          <w:p w14:paraId="20FB2F97" w14:textId="38B6C5A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nil"/>
              <w:bottom w:val="single" w:sz="4" w:space="0" w:color="auto"/>
            </w:tcBorders>
            <w:vAlign w:val="bottom"/>
          </w:tcPr>
          <w:p w14:paraId="3F07CB98" w14:textId="682596A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3.1</w:t>
            </w:r>
          </w:p>
        </w:tc>
        <w:tc>
          <w:tcPr>
            <w:tcW w:w="711" w:type="pct"/>
            <w:tcBorders>
              <w:top w:val="nil"/>
              <w:bottom w:val="single" w:sz="4" w:space="0" w:color="auto"/>
            </w:tcBorders>
            <w:noWrap/>
            <w:vAlign w:val="bottom"/>
          </w:tcPr>
          <w:p w14:paraId="0174F046" w14:textId="24A72703"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21.5</w:t>
            </w:r>
            <w:r w:rsidR="0000233A" w:rsidRPr="004A1273">
              <w:rPr>
                <w:rFonts w:asciiTheme="minorHAnsi" w:hAnsiTheme="minorHAnsi" w:cstheme="minorHAnsi"/>
                <w:color w:val="000000"/>
                <w:sz w:val="18"/>
                <w:szCs w:val="18"/>
              </w:rPr>
              <w:t xml:space="preserve"> (</w:t>
            </w:r>
            <w:r w:rsidR="005C0DBC" w:rsidRPr="004A1273">
              <w:rPr>
                <w:rFonts w:asciiTheme="minorHAnsi" w:hAnsiTheme="minorHAnsi" w:cstheme="minorHAnsi"/>
                <w:color w:val="000000"/>
                <w:sz w:val="18"/>
                <w:szCs w:val="18"/>
              </w:rPr>
              <w:t>50)</w:t>
            </w:r>
          </w:p>
        </w:tc>
        <w:tc>
          <w:tcPr>
            <w:tcW w:w="880" w:type="pct"/>
            <w:tcBorders>
              <w:top w:val="nil"/>
              <w:bottom w:val="single" w:sz="4" w:space="0" w:color="auto"/>
            </w:tcBorders>
            <w:noWrap/>
            <w:vAlign w:val="bottom"/>
          </w:tcPr>
          <w:p w14:paraId="7E326D6A" w14:textId="565DAF5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r>
      <w:tr w:rsidR="00302B99" w:rsidRPr="004A1273" w14:paraId="08311C76" w14:textId="77777777" w:rsidTr="00687C0D">
        <w:trPr>
          <w:trHeight w:val="261"/>
        </w:trPr>
        <w:tc>
          <w:tcPr>
            <w:tcW w:w="693" w:type="pct"/>
            <w:tcBorders>
              <w:top w:val="single" w:sz="4" w:space="0" w:color="auto"/>
            </w:tcBorders>
            <w:noWrap/>
          </w:tcPr>
          <w:p w14:paraId="109C3E07" w14:textId="77777777" w:rsidR="00302B99" w:rsidRPr="004A1273" w:rsidRDefault="00302B99" w:rsidP="007B3E80">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Gleysol</w:t>
            </w:r>
          </w:p>
        </w:tc>
        <w:tc>
          <w:tcPr>
            <w:tcW w:w="647" w:type="pct"/>
            <w:tcBorders>
              <w:top w:val="single" w:sz="4" w:space="0" w:color="auto"/>
            </w:tcBorders>
            <w:noWrap/>
            <w:vAlign w:val="bottom"/>
          </w:tcPr>
          <w:p w14:paraId="55043FA6" w14:textId="77777777" w:rsidR="00302B99" w:rsidRPr="004A1273" w:rsidRDefault="00302B99" w:rsidP="007B3E80">
            <w:pPr>
              <w:jc w:val="right"/>
              <w:rPr>
                <w:rFonts w:asciiTheme="minorHAnsi" w:hAnsiTheme="minorHAnsi" w:cstheme="minorHAnsi"/>
                <w:b/>
                <w:sz w:val="18"/>
                <w:szCs w:val="18"/>
                <w:lang w:eastAsia="de-CH"/>
              </w:rPr>
            </w:pPr>
          </w:p>
        </w:tc>
        <w:tc>
          <w:tcPr>
            <w:tcW w:w="646" w:type="pct"/>
            <w:tcBorders>
              <w:top w:val="single" w:sz="4" w:space="0" w:color="auto"/>
            </w:tcBorders>
            <w:noWrap/>
            <w:vAlign w:val="bottom"/>
          </w:tcPr>
          <w:p w14:paraId="1F0AAA7C"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tcPr>
          <w:p w14:paraId="2284DDAD"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tcPr>
          <w:p w14:paraId="7331B923"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noWrap/>
            <w:vAlign w:val="bottom"/>
          </w:tcPr>
          <w:p w14:paraId="773B0F17" w14:textId="291A5B6A" w:rsidR="00302B99" w:rsidRPr="004A1273" w:rsidRDefault="00302B99" w:rsidP="007B3E80">
            <w:pPr>
              <w:jc w:val="right"/>
              <w:rPr>
                <w:rFonts w:cstheme="minorHAnsi"/>
                <w:color w:val="000000"/>
                <w:sz w:val="18"/>
                <w:szCs w:val="18"/>
              </w:rPr>
            </w:pPr>
          </w:p>
        </w:tc>
        <w:tc>
          <w:tcPr>
            <w:tcW w:w="880" w:type="pct"/>
            <w:tcBorders>
              <w:top w:val="single" w:sz="4" w:space="0" w:color="auto"/>
            </w:tcBorders>
            <w:noWrap/>
            <w:vAlign w:val="bottom"/>
          </w:tcPr>
          <w:p w14:paraId="2FBEE077" w14:textId="77777777" w:rsidR="00302B99" w:rsidRPr="004A1273" w:rsidRDefault="00302B99" w:rsidP="007B3E80">
            <w:pPr>
              <w:jc w:val="right"/>
              <w:rPr>
                <w:rFonts w:cstheme="minorHAnsi"/>
                <w:color w:val="000000"/>
                <w:sz w:val="18"/>
                <w:szCs w:val="18"/>
              </w:rPr>
            </w:pPr>
          </w:p>
        </w:tc>
      </w:tr>
      <w:tr w:rsidR="00930847" w:rsidRPr="004A1273" w14:paraId="4800E8F8" w14:textId="77777777" w:rsidTr="00687C0D">
        <w:trPr>
          <w:trHeight w:val="261"/>
        </w:trPr>
        <w:tc>
          <w:tcPr>
            <w:tcW w:w="693" w:type="pct"/>
            <w:tcBorders>
              <w:top w:val="single" w:sz="4" w:space="0" w:color="auto"/>
            </w:tcBorders>
            <w:noWrap/>
            <w:hideMark/>
          </w:tcPr>
          <w:p w14:paraId="5F1D8B7E" w14:textId="6F6A4310" w:rsidR="00930847" w:rsidRPr="004A1273" w:rsidRDefault="007A2FA9"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930847" w:rsidRPr="004A1273">
              <w:rPr>
                <w:rFonts w:asciiTheme="minorHAnsi" w:hAnsiTheme="minorHAnsi" w:cstheme="minorHAnsi"/>
                <w:sz w:val="18"/>
                <w:szCs w:val="18"/>
                <w:lang w:eastAsia="de-CH"/>
              </w:rPr>
              <w:t>5 kDa</w:t>
            </w:r>
          </w:p>
        </w:tc>
        <w:tc>
          <w:tcPr>
            <w:tcW w:w="647" w:type="pct"/>
            <w:tcBorders>
              <w:top w:val="single" w:sz="4" w:space="0" w:color="auto"/>
            </w:tcBorders>
            <w:noWrap/>
            <w:vAlign w:val="bottom"/>
          </w:tcPr>
          <w:p w14:paraId="0B7D5C8F" w14:textId="363C5F80"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50.5</w:t>
            </w:r>
          </w:p>
        </w:tc>
        <w:tc>
          <w:tcPr>
            <w:tcW w:w="646" w:type="pct"/>
            <w:tcBorders>
              <w:top w:val="single" w:sz="4" w:space="0" w:color="auto"/>
            </w:tcBorders>
            <w:noWrap/>
            <w:vAlign w:val="bottom"/>
          </w:tcPr>
          <w:p w14:paraId="6354901F" w14:textId="3E0304E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23.1</w:t>
            </w:r>
          </w:p>
        </w:tc>
        <w:tc>
          <w:tcPr>
            <w:tcW w:w="711" w:type="pct"/>
            <w:tcBorders>
              <w:top w:val="single" w:sz="4" w:space="0" w:color="auto"/>
            </w:tcBorders>
            <w:vAlign w:val="bottom"/>
          </w:tcPr>
          <w:p w14:paraId="49CEB624" w14:textId="55B4623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7.8</w:t>
            </w:r>
          </w:p>
        </w:tc>
        <w:tc>
          <w:tcPr>
            <w:tcW w:w="711" w:type="pct"/>
            <w:tcBorders>
              <w:top w:val="single" w:sz="4" w:space="0" w:color="auto"/>
            </w:tcBorders>
            <w:vAlign w:val="bottom"/>
          </w:tcPr>
          <w:p w14:paraId="529E6765" w14:textId="34DC3E7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7.5</w:t>
            </w:r>
          </w:p>
        </w:tc>
        <w:tc>
          <w:tcPr>
            <w:tcW w:w="711" w:type="pct"/>
            <w:tcBorders>
              <w:top w:val="single" w:sz="4" w:space="0" w:color="auto"/>
            </w:tcBorders>
            <w:noWrap/>
            <w:vAlign w:val="bottom"/>
          </w:tcPr>
          <w:p w14:paraId="3E29DB9D" w14:textId="7904F8F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25.7</w:t>
            </w:r>
            <w:r w:rsidR="005C0DBC" w:rsidRPr="004A1273">
              <w:rPr>
                <w:rFonts w:asciiTheme="minorHAnsi" w:hAnsiTheme="minorHAnsi" w:cstheme="minorHAnsi"/>
                <w:color w:val="000000"/>
                <w:sz w:val="18"/>
                <w:szCs w:val="18"/>
              </w:rPr>
              <w:t xml:space="preserve"> (21)</w:t>
            </w:r>
          </w:p>
        </w:tc>
        <w:tc>
          <w:tcPr>
            <w:tcW w:w="880" w:type="pct"/>
            <w:tcBorders>
              <w:top w:val="single" w:sz="4" w:space="0" w:color="auto"/>
            </w:tcBorders>
            <w:noWrap/>
            <w:vAlign w:val="bottom"/>
          </w:tcPr>
          <w:p w14:paraId="66DAF485" w14:textId="458CC06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r>
      <w:tr w:rsidR="00930847" w:rsidRPr="004A1273" w14:paraId="2662BAAF" w14:textId="77777777" w:rsidTr="00687C0D">
        <w:trPr>
          <w:trHeight w:val="261"/>
        </w:trPr>
        <w:tc>
          <w:tcPr>
            <w:tcW w:w="693" w:type="pct"/>
            <w:noWrap/>
            <w:hideMark/>
          </w:tcPr>
          <w:p w14:paraId="65F6579F" w14:textId="403E8B33"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647" w:type="pct"/>
            <w:noWrap/>
            <w:vAlign w:val="bottom"/>
          </w:tcPr>
          <w:p w14:paraId="368C4D52" w14:textId="4528747C"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33.1</w:t>
            </w:r>
          </w:p>
        </w:tc>
        <w:tc>
          <w:tcPr>
            <w:tcW w:w="646" w:type="pct"/>
            <w:noWrap/>
            <w:vAlign w:val="bottom"/>
          </w:tcPr>
          <w:p w14:paraId="3F7F2578" w14:textId="14DF637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13.1</w:t>
            </w:r>
          </w:p>
        </w:tc>
        <w:tc>
          <w:tcPr>
            <w:tcW w:w="711" w:type="pct"/>
            <w:vAlign w:val="bottom"/>
          </w:tcPr>
          <w:p w14:paraId="00700C62" w14:textId="0427EA9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w:t>
            </w:r>
          </w:p>
        </w:tc>
        <w:tc>
          <w:tcPr>
            <w:tcW w:w="711" w:type="pct"/>
            <w:vAlign w:val="bottom"/>
          </w:tcPr>
          <w:p w14:paraId="48061C95" w14:textId="0054AC1B"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5.0</w:t>
            </w:r>
          </w:p>
        </w:tc>
        <w:tc>
          <w:tcPr>
            <w:tcW w:w="711" w:type="pct"/>
            <w:noWrap/>
            <w:vAlign w:val="bottom"/>
          </w:tcPr>
          <w:p w14:paraId="0BCD4EE7" w14:textId="282710A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33.3</w:t>
            </w:r>
            <w:r w:rsidR="005C0DBC" w:rsidRPr="004A1273">
              <w:rPr>
                <w:rFonts w:asciiTheme="minorHAnsi" w:hAnsiTheme="minorHAnsi" w:cstheme="minorHAnsi"/>
                <w:color w:val="000000"/>
                <w:sz w:val="18"/>
                <w:szCs w:val="18"/>
              </w:rPr>
              <w:t xml:space="preserve"> (36)</w:t>
            </w:r>
          </w:p>
        </w:tc>
        <w:tc>
          <w:tcPr>
            <w:tcW w:w="880" w:type="pct"/>
            <w:noWrap/>
            <w:vAlign w:val="bottom"/>
          </w:tcPr>
          <w:p w14:paraId="5E58B361" w14:textId="43BD122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r>
      <w:tr w:rsidR="00930847" w:rsidRPr="004A1273" w14:paraId="74893EF2" w14:textId="77777777" w:rsidTr="00687C0D">
        <w:trPr>
          <w:trHeight w:val="261"/>
        </w:trPr>
        <w:tc>
          <w:tcPr>
            <w:tcW w:w="693" w:type="pct"/>
            <w:noWrap/>
            <w:hideMark/>
          </w:tcPr>
          <w:p w14:paraId="34A08904" w14:textId="510BB906"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647" w:type="pct"/>
            <w:noWrap/>
            <w:vAlign w:val="bottom"/>
          </w:tcPr>
          <w:p w14:paraId="0DB53633" w14:textId="3C09A1B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0.7</w:t>
            </w:r>
          </w:p>
        </w:tc>
        <w:tc>
          <w:tcPr>
            <w:tcW w:w="646" w:type="pct"/>
            <w:noWrap/>
            <w:vAlign w:val="bottom"/>
          </w:tcPr>
          <w:p w14:paraId="7BECEA89" w14:textId="58F78E6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w:t>
            </w:r>
          </w:p>
        </w:tc>
        <w:tc>
          <w:tcPr>
            <w:tcW w:w="711" w:type="pct"/>
            <w:vAlign w:val="bottom"/>
          </w:tcPr>
          <w:p w14:paraId="0856A1C8" w14:textId="0A5F4ED8"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2413A5C6" w14:textId="4B5B319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noWrap/>
            <w:vAlign w:val="bottom"/>
          </w:tcPr>
          <w:p w14:paraId="4AEE89D2" w14:textId="011892E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27.5</w:t>
            </w:r>
            <w:r w:rsidR="005C0DBC" w:rsidRPr="004A1273">
              <w:rPr>
                <w:rFonts w:asciiTheme="minorHAnsi" w:hAnsiTheme="minorHAnsi" w:cstheme="minorHAnsi"/>
                <w:color w:val="000000"/>
                <w:sz w:val="18"/>
                <w:szCs w:val="18"/>
              </w:rPr>
              <w:t xml:space="preserve"> (77)</w:t>
            </w:r>
          </w:p>
        </w:tc>
        <w:tc>
          <w:tcPr>
            <w:tcW w:w="880" w:type="pct"/>
            <w:noWrap/>
            <w:vAlign w:val="bottom"/>
          </w:tcPr>
          <w:p w14:paraId="3C2A2777" w14:textId="476DE52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2.5</w:t>
            </w:r>
          </w:p>
        </w:tc>
      </w:tr>
      <w:tr w:rsidR="00930847" w:rsidRPr="004A1273" w14:paraId="568ADD3E" w14:textId="77777777" w:rsidTr="00687C0D">
        <w:trPr>
          <w:trHeight w:val="261"/>
        </w:trPr>
        <w:tc>
          <w:tcPr>
            <w:tcW w:w="693" w:type="pct"/>
            <w:noWrap/>
            <w:hideMark/>
          </w:tcPr>
          <w:p w14:paraId="5040C372" w14:textId="4B9D43BF"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647" w:type="pct"/>
            <w:noWrap/>
            <w:vAlign w:val="bottom"/>
          </w:tcPr>
          <w:p w14:paraId="5F96DE3B" w14:textId="588E068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1.2</w:t>
            </w:r>
          </w:p>
        </w:tc>
        <w:tc>
          <w:tcPr>
            <w:tcW w:w="646" w:type="pct"/>
            <w:noWrap/>
            <w:vAlign w:val="bottom"/>
          </w:tcPr>
          <w:p w14:paraId="39D853E7" w14:textId="2C1E7B1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2.4</w:t>
            </w:r>
          </w:p>
        </w:tc>
        <w:tc>
          <w:tcPr>
            <w:tcW w:w="711" w:type="pct"/>
            <w:vAlign w:val="bottom"/>
          </w:tcPr>
          <w:p w14:paraId="6DB9DD81" w14:textId="0560597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37C65EAE" w14:textId="048B61E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noWrap/>
            <w:vAlign w:val="bottom"/>
          </w:tcPr>
          <w:p w14:paraId="3B178FEC" w14:textId="325E419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34.0</w:t>
            </w:r>
            <w:r w:rsidR="005C0DBC" w:rsidRPr="004A1273">
              <w:rPr>
                <w:rFonts w:asciiTheme="minorHAnsi" w:hAnsiTheme="minorHAnsi" w:cstheme="minorHAnsi"/>
                <w:color w:val="000000"/>
                <w:sz w:val="18"/>
                <w:szCs w:val="18"/>
              </w:rPr>
              <w:t xml:space="preserve"> (79)</w:t>
            </w:r>
          </w:p>
        </w:tc>
        <w:tc>
          <w:tcPr>
            <w:tcW w:w="880" w:type="pct"/>
            <w:noWrap/>
            <w:vAlign w:val="bottom"/>
          </w:tcPr>
          <w:p w14:paraId="11F923C2" w14:textId="5DFD604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4.1</w:t>
            </w:r>
          </w:p>
        </w:tc>
      </w:tr>
      <w:tr w:rsidR="00930847" w:rsidRPr="004A1273" w14:paraId="27F12F7D" w14:textId="77777777" w:rsidTr="00687C0D">
        <w:trPr>
          <w:trHeight w:val="261"/>
        </w:trPr>
        <w:tc>
          <w:tcPr>
            <w:tcW w:w="693" w:type="pct"/>
            <w:tcBorders>
              <w:bottom w:val="nil"/>
            </w:tcBorders>
            <w:noWrap/>
            <w:hideMark/>
          </w:tcPr>
          <w:p w14:paraId="28566605" w14:textId="1591A3D1"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70 kDa</w:t>
            </w:r>
          </w:p>
        </w:tc>
        <w:tc>
          <w:tcPr>
            <w:tcW w:w="647" w:type="pct"/>
            <w:tcBorders>
              <w:bottom w:val="nil"/>
            </w:tcBorders>
            <w:noWrap/>
            <w:vAlign w:val="bottom"/>
          </w:tcPr>
          <w:p w14:paraId="1594A722" w14:textId="5B9D5E7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1.9</w:t>
            </w:r>
          </w:p>
        </w:tc>
        <w:tc>
          <w:tcPr>
            <w:tcW w:w="646" w:type="pct"/>
            <w:tcBorders>
              <w:bottom w:val="nil"/>
            </w:tcBorders>
            <w:noWrap/>
            <w:vAlign w:val="bottom"/>
          </w:tcPr>
          <w:p w14:paraId="02DC8A9D" w14:textId="2864858F"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1.5</w:t>
            </w:r>
          </w:p>
        </w:tc>
        <w:tc>
          <w:tcPr>
            <w:tcW w:w="711" w:type="pct"/>
            <w:tcBorders>
              <w:bottom w:val="nil"/>
            </w:tcBorders>
            <w:vAlign w:val="bottom"/>
          </w:tcPr>
          <w:p w14:paraId="04A64260" w14:textId="5C55B98B"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0.2</w:t>
            </w:r>
          </w:p>
        </w:tc>
        <w:tc>
          <w:tcPr>
            <w:tcW w:w="711" w:type="pct"/>
            <w:tcBorders>
              <w:bottom w:val="nil"/>
            </w:tcBorders>
            <w:vAlign w:val="bottom"/>
          </w:tcPr>
          <w:p w14:paraId="1E8C96A6" w14:textId="7236B0A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bottom w:val="nil"/>
            </w:tcBorders>
            <w:noWrap/>
            <w:vAlign w:val="bottom"/>
          </w:tcPr>
          <w:p w14:paraId="61BE528B" w14:textId="7CFB22B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16.6</w:t>
            </w:r>
            <w:r w:rsidR="005C0DBC" w:rsidRPr="004A1273">
              <w:rPr>
                <w:rFonts w:asciiTheme="minorHAnsi" w:hAnsiTheme="minorHAnsi" w:cstheme="minorHAnsi"/>
                <w:color w:val="000000"/>
                <w:sz w:val="18"/>
                <w:szCs w:val="18"/>
              </w:rPr>
              <w:t xml:space="preserve"> (70)</w:t>
            </w:r>
          </w:p>
        </w:tc>
        <w:tc>
          <w:tcPr>
            <w:tcW w:w="880" w:type="pct"/>
            <w:tcBorders>
              <w:bottom w:val="nil"/>
            </w:tcBorders>
            <w:noWrap/>
            <w:vAlign w:val="bottom"/>
          </w:tcPr>
          <w:p w14:paraId="5D719077" w14:textId="5C63BD2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2.8</w:t>
            </w:r>
          </w:p>
        </w:tc>
      </w:tr>
      <w:tr w:rsidR="00930847" w:rsidRPr="004A1273" w14:paraId="1209EBB0" w14:textId="77777777" w:rsidTr="00687C0D">
        <w:trPr>
          <w:trHeight w:val="261"/>
        </w:trPr>
        <w:tc>
          <w:tcPr>
            <w:tcW w:w="693" w:type="pct"/>
            <w:tcBorders>
              <w:top w:val="nil"/>
              <w:bottom w:val="single" w:sz="4" w:space="0" w:color="auto"/>
            </w:tcBorders>
            <w:noWrap/>
            <w:hideMark/>
          </w:tcPr>
          <w:p w14:paraId="6AB7A300" w14:textId="0AFBB0F8" w:rsidR="00930847" w:rsidRPr="004A1273" w:rsidRDefault="007A2FA9"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&gt;</w:t>
            </w:r>
            <w:r w:rsidR="00930847" w:rsidRPr="004A1273">
              <w:rPr>
                <w:rFonts w:asciiTheme="minorHAnsi" w:hAnsiTheme="minorHAnsi" w:cstheme="minorHAnsi"/>
                <w:sz w:val="18"/>
                <w:szCs w:val="18"/>
                <w:lang w:eastAsia="de-CH"/>
              </w:rPr>
              <w:t>70 kDa</w:t>
            </w:r>
          </w:p>
        </w:tc>
        <w:tc>
          <w:tcPr>
            <w:tcW w:w="647" w:type="pct"/>
            <w:tcBorders>
              <w:top w:val="nil"/>
              <w:bottom w:val="single" w:sz="4" w:space="0" w:color="auto"/>
            </w:tcBorders>
            <w:noWrap/>
            <w:vAlign w:val="bottom"/>
          </w:tcPr>
          <w:p w14:paraId="21F539FA" w14:textId="3F3D7A2F"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2.5</w:t>
            </w:r>
          </w:p>
        </w:tc>
        <w:tc>
          <w:tcPr>
            <w:tcW w:w="646" w:type="pct"/>
            <w:tcBorders>
              <w:top w:val="nil"/>
              <w:bottom w:val="single" w:sz="4" w:space="0" w:color="auto"/>
            </w:tcBorders>
            <w:noWrap/>
            <w:vAlign w:val="bottom"/>
          </w:tcPr>
          <w:p w14:paraId="57BDF2C7" w14:textId="336489E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w:t>
            </w:r>
          </w:p>
        </w:tc>
        <w:tc>
          <w:tcPr>
            <w:tcW w:w="711" w:type="pct"/>
            <w:tcBorders>
              <w:top w:val="nil"/>
              <w:bottom w:val="single" w:sz="4" w:space="0" w:color="auto"/>
            </w:tcBorders>
            <w:vAlign w:val="bottom"/>
          </w:tcPr>
          <w:p w14:paraId="1BC9C642" w14:textId="5FBBFEFB"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nil"/>
              <w:bottom w:val="single" w:sz="4" w:space="0" w:color="auto"/>
            </w:tcBorders>
            <w:vAlign w:val="bottom"/>
          </w:tcPr>
          <w:p w14:paraId="3EAE8137" w14:textId="3724E90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nil"/>
              <w:bottom w:val="single" w:sz="4" w:space="0" w:color="auto"/>
            </w:tcBorders>
            <w:noWrap/>
            <w:vAlign w:val="bottom"/>
          </w:tcPr>
          <w:p w14:paraId="2D1796A8" w14:textId="181D547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9.6</w:t>
            </w:r>
            <w:r w:rsidR="005C0DBC" w:rsidRPr="004A1273">
              <w:rPr>
                <w:rFonts w:asciiTheme="minorHAnsi" w:hAnsiTheme="minorHAnsi" w:cstheme="minorHAnsi"/>
                <w:color w:val="000000"/>
                <w:sz w:val="18"/>
                <w:szCs w:val="18"/>
              </w:rPr>
              <w:t xml:space="preserve"> (65)</w:t>
            </w:r>
          </w:p>
        </w:tc>
        <w:tc>
          <w:tcPr>
            <w:tcW w:w="880" w:type="pct"/>
            <w:tcBorders>
              <w:top w:val="nil"/>
              <w:bottom w:val="single" w:sz="4" w:space="0" w:color="auto"/>
            </w:tcBorders>
            <w:noWrap/>
            <w:vAlign w:val="bottom"/>
          </w:tcPr>
          <w:p w14:paraId="7CFB871D" w14:textId="795CDCA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1.0</w:t>
            </w:r>
          </w:p>
        </w:tc>
      </w:tr>
      <w:tr w:rsidR="00302B99" w:rsidRPr="004A1273" w14:paraId="436993D3" w14:textId="77777777" w:rsidTr="00687C0D">
        <w:trPr>
          <w:trHeight w:val="261"/>
        </w:trPr>
        <w:tc>
          <w:tcPr>
            <w:tcW w:w="693" w:type="pct"/>
            <w:tcBorders>
              <w:top w:val="single" w:sz="4" w:space="0" w:color="auto"/>
            </w:tcBorders>
            <w:noWrap/>
          </w:tcPr>
          <w:p w14:paraId="21A3720A" w14:textId="77777777" w:rsidR="00302B99" w:rsidRPr="004A1273" w:rsidRDefault="00302B99" w:rsidP="007B3E80">
            <w:pPr>
              <w:rPr>
                <w:rFonts w:asciiTheme="minorHAnsi" w:hAnsiTheme="minorHAnsi" w:cstheme="minorHAnsi"/>
                <w:b/>
                <w:sz w:val="18"/>
                <w:szCs w:val="18"/>
                <w:lang w:eastAsia="de-CH"/>
              </w:rPr>
            </w:pPr>
            <w:r w:rsidRPr="004A1273">
              <w:rPr>
                <w:rFonts w:asciiTheme="minorHAnsi" w:hAnsiTheme="minorHAnsi" w:cstheme="minorHAnsi"/>
                <w:b/>
                <w:sz w:val="18"/>
                <w:szCs w:val="18"/>
                <w:lang w:eastAsia="de-CH"/>
              </w:rPr>
              <w:t>Cambisol (A)</w:t>
            </w:r>
          </w:p>
        </w:tc>
        <w:tc>
          <w:tcPr>
            <w:tcW w:w="647" w:type="pct"/>
            <w:tcBorders>
              <w:top w:val="single" w:sz="4" w:space="0" w:color="auto"/>
            </w:tcBorders>
            <w:noWrap/>
            <w:vAlign w:val="bottom"/>
          </w:tcPr>
          <w:p w14:paraId="165ABED4" w14:textId="77777777" w:rsidR="00302B99" w:rsidRPr="004A1273" w:rsidRDefault="00302B99" w:rsidP="007B3E80">
            <w:pPr>
              <w:jc w:val="right"/>
              <w:rPr>
                <w:rFonts w:asciiTheme="minorHAnsi" w:hAnsiTheme="minorHAnsi" w:cstheme="minorHAnsi"/>
                <w:b/>
                <w:sz w:val="18"/>
                <w:szCs w:val="18"/>
                <w:lang w:eastAsia="de-CH"/>
              </w:rPr>
            </w:pPr>
          </w:p>
        </w:tc>
        <w:tc>
          <w:tcPr>
            <w:tcW w:w="646" w:type="pct"/>
            <w:tcBorders>
              <w:top w:val="single" w:sz="4" w:space="0" w:color="auto"/>
            </w:tcBorders>
            <w:noWrap/>
            <w:vAlign w:val="bottom"/>
          </w:tcPr>
          <w:p w14:paraId="325792A6"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tcPr>
          <w:p w14:paraId="5276A0DC"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tcPr>
          <w:p w14:paraId="5C4F672E" w14:textId="77777777" w:rsidR="00302B99" w:rsidRPr="004A1273" w:rsidRDefault="00302B99" w:rsidP="007B3E80">
            <w:pPr>
              <w:jc w:val="right"/>
              <w:rPr>
                <w:rFonts w:cstheme="minorHAnsi"/>
                <w:color w:val="000000"/>
                <w:sz w:val="18"/>
                <w:szCs w:val="18"/>
              </w:rPr>
            </w:pPr>
          </w:p>
        </w:tc>
        <w:tc>
          <w:tcPr>
            <w:tcW w:w="711" w:type="pct"/>
            <w:tcBorders>
              <w:top w:val="single" w:sz="4" w:space="0" w:color="auto"/>
            </w:tcBorders>
            <w:noWrap/>
            <w:vAlign w:val="bottom"/>
          </w:tcPr>
          <w:p w14:paraId="64A1B6A8" w14:textId="479FE635" w:rsidR="00302B99" w:rsidRPr="004A1273" w:rsidRDefault="00302B99" w:rsidP="007B3E80">
            <w:pPr>
              <w:jc w:val="right"/>
              <w:rPr>
                <w:rFonts w:cstheme="minorHAnsi"/>
                <w:color w:val="000000"/>
                <w:sz w:val="18"/>
                <w:szCs w:val="18"/>
              </w:rPr>
            </w:pPr>
          </w:p>
        </w:tc>
        <w:tc>
          <w:tcPr>
            <w:tcW w:w="880" w:type="pct"/>
            <w:tcBorders>
              <w:top w:val="single" w:sz="4" w:space="0" w:color="auto"/>
            </w:tcBorders>
            <w:noWrap/>
            <w:vAlign w:val="bottom"/>
          </w:tcPr>
          <w:p w14:paraId="2AE92865" w14:textId="77777777" w:rsidR="00302B99" w:rsidRPr="004A1273" w:rsidRDefault="00302B99" w:rsidP="007B3E80">
            <w:pPr>
              <w:jc w:val="right"/>
              <w:rPr>
                <w:rFonts w:cstheme="minorHAnsi"/>
                <w:color w:val="000000"/>
                <w:sz w:val="18"/>
                <w:szCs w:val="18"/>
              </w:rPr>
            </w:pPr>
          </w:p>
        </w:tc>
      </w:tr>
      <w:tr w:rsidR="00930847" w:rsidRPr="004A1273" w14:paraId="090947E9" w14:textId="77777777" w:rsidTr="00687C0D">
        <w:trPr>
          <w:trHeight w:val="261"/>
        </w:trPr>
        <w:tc>
          <w:tcPr>
            <w:tcW w:w="693" w:type="pct"/>
            <w:tcBorders>
              <w:top w:val="single" w:sz="4" w:space="0" w:color="auto"/>
            </w:tcBorders>
            <w:noWrap/>
            <w:hideMark/>
          </w:tcPr>
          <w:p w14:paraId="4458E57C" w14:textId="2098E347" w:rsidR="00930847" w:rsidRPr="004A1273" w:rsidRDefault="007A2FA9"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&lt;</w:t>
            </w:r>
            <w:r w:rsidR="00930847" w:rsidRPr="004A1273">
              <w:rPr>
                <w:rFonts w:asciiTheme="minorHAnsi" w:hAnsiTheme="minorHAnsi" w:cstheme="minorHAnsi"/>
                <w:sz w:val="18"/>
                <w:szCs w:val="18"/>
                <w:lang w:eastAsia="de-CH"/>
              </w:rPr>
              <w:t>5 kDa</w:t>
            </w:r>
          </w:p>
        </w:tc>
        <w:tc>
          <w:tcPr>
            <w:tcW w:w="647" w:type="pct"/>
            <w:tcBorders>
              <w:top w:val="single" w:sz="4" w:space="0" w:color="auto"/>
            </w:tcBorders>
            <w:noWrap/>
            <w:vAlign w:val="bottom"/>
          </w:tcPr>
          <w:p w14:paraId="2168AC1A" w14:textId="041A44E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1.9</w:t>
            </w:r>
          </w:p>
        </w:tc>
        <w:tc>
          <w:tcPr>
            <w:tcW w:w="646" w:type="pct"/>
            <w:tcBorders>
              <w:top w:val="single" w:sz="4" w:space="0" w:color="auto"/>
            </w:tcBorders>
            <w:noWrap/>
            <w:vAlign w:val="bottom"/>
          </w:tcPr>
          <w:p w14:paraId="479F240E" w14:textId="4CA5160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2.8</w:t>
            </w:r>
          </w:p>
        </w:tc>
        <w:tc>
          <w:tcPr>
            <w:tcW w:w="711" w:type="pct"/>
            <w:tcBorders>
              <w:top w:val="single" w:sz="4" w:space="0" w:color="auto"/>
            </w:tcBorders>
            <w:vAlign w:val="bottom"/>
          </w:tcPr>
          <w:p w14:paraId="7BD08F3B" w14:textId="07CB08A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single" w:sz="4" w:space="0" w:color="auto"/>
            </w:tcBorders>
            <w:vAlign w:val="bottom"/>
          </w:tcPr>
          <w:p w14:paraId="5185FC29" w14:textId="515C882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single" w:sz="4" w:space="0" w:color="auto"/>
            </w:tcBorders>
            <w:noWrap/>
            <w:vAlign w:val="bottom"/>
          </w:tcPr>
          <w:p w14:paraId="3F371948" w14:textId="0A6CF26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13.7</w:t>
            </w:r>
            <w:r w:rsidR="005C0DBC" w:rsidRPr="004A1273">
              <w:rPr>
                <w:rFonts w:asciiTheme="minorHAnsi" w:hAnsiTheme="minorHAnsi" w:cstheme="minorHAnsi"/>
                <w:color w:val="000000"/>
                <w:sz w:val="18"/>
                <w:szCs w:val="18"/>
              </w:rPr>
              <w:t xml:space="preserve"> (71)</w:t>
            </w:r>
          </w:p>
        </w:tc>
        <w:tc>
          <w:tcPr>
            <w:tcW w:w="880" w:type="pct"/>
            <w:tcBorders>
              <w:top w:val="single" w:sz="4" w:space="0" w:color="auto"/>
            </w:tcBorders>
            <w:noWrap/>
            <w:vAlign w:val="bottom"/>
          </w:tcPr>
          <w:p w14:paraId="3FD1C416" w14:textId="4C5BA8C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r>
      <w:tr w:rsidR="00930847" w:rsidRPr="004A1273" w14:paraId="100557E9" w14:textId="77777777" w:rsidTr="00687C0D">
        <w:trPr>
          <w:trHeight w:val="261"/>
        </w:trPr>
        <w:tc>
          <w:tcPr>
            <w:tcW w:w="693" w:type="pct"/>
            <w:noWrap/>
            <w:hideMark/>
          </w:tcPr>
          <w:p w14:paraId="44186EAA" w14:textId="158501B6"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10 kDa</w:t>
            </w:r>
          </w:p>
        </w:tc>
        <w:tc>
          <w:tcPr>
            <w:tcW w:w="647" w:type="pct"/>
            <w:noWrap/>
            <w:vAlign w:val="bottom"/>
          </w:tcPr>
          <w:p w14:paraId="785A525C" w14:textId="7ED1292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2.0</w:t>
            </w:r>
          </w:p>
        </w:tc>
        <w:tc>
          <w:tcPr>
            <w:tcW w:w="646" w:type="pct"/>
            <w:noWrap/>
            <w:vAlign w:val="bottom"/>
          </w:tcPr>
          <w:p w14:paraId="3C169520" w14:textId="744A10C8"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w:t>
            </w:r>
          </w:p>
        </w:tc>
        <w:tc>
          <w:tcPr>
            <w:tcW w:w="711" w:type="pct"/>
            <w:vAlign w:val="bottom"/>
          </w:tcPr>
          <w:p w14:paraId="11F85977" w14:textId="1317E6B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3715BC89" w14:textId="65DF5F5C"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2.0</w:t>
            </w:r>
          </w:p>
        </w:tc>
        <w:tc>
          <w:tcPr>
            <w:tcW w:w="711" w:type="pct"/>
            <w:noWrap/>
            <w:vAlign w:val="bottom"/>
          </w:tcPr>
          <w:p w14:paraId="4963B049" w14:textId="6C910D10"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17.6</w:t>
            </w:r>
            <w:r w:rsidR="005C0DBC" w:rsidRPr="004A1273">
              <w:rPr>
                <w:rFonts w:asciiTheme="minorHAnsi" w:hAnsiTheme="minorHAnsi" w:cstheme="minorHAnsi"/>
                <w:color w:val="000000"/>
                <w:sz w:val="18"/>
                <w:szCs w:val="18"/>
              </w:rPr>
              <w:t xml:space="preserve"> (71)</w:t>
            </w:r>
          </w:p>
        </w:tc>
        <w:tc>
          <w:tcPr>
            <w:tcW w:w="880" w:type="pct"/>
            <w:noWrap/>
            <w:vAlign w:val="bottom"/>
          </w:tcPr>
          <w:p w14:paraId="106EBB30" w14:textId="73679A2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r>
      <w:tr w:rsidR="00930847" w:rsidRPr="004A1273" w14:paraId="12DDF92F" w14:textId="77777777" w:rsidTr="00687C0D">
        <w:trPr>
          <w:trHeight w:val="261"/>
        </w:trPr>
        <w:tc>
          <w:tcPr>
            <w:tcW w:w="693" w:type="pct"/>
            <w:noWrap/>
            <w:hideMark/>
          </w:tcPr>
          <w:p w14:paraId="380A31A1" w14:textId="40DD7375"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10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20 kDa</w:t>
            </w:r>
          </w:p>
        </w:tc>
        <w:tc>
          <w:tcPr>
            <w:tcW w:w="647" w:type="pct"/>
            <w:noWrap/>
            <w:vAlign w:val="bottom"/>
          </w:tcPr>
          <w:p w14:paraId="7A1ECFDE" w14:textId="3925A17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646" w:type="pct"/>
            <w:noWrap/>
            <w:vAlign w:val="bottom"/>
          </w:tcPr>
          <w:p w14:paraId="0B196473" w14:textId="5872C27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0.1</w:t>
            </w:r>
          </w:p>
        </w:tc>
        <w:tc>
          <w:tcPr>
            <w:tcW w:w="711" w:type="pct"/>
            <w:vAlign w:val="bottom"/>
          </w:tcPr>
          <w:p w14:paraId="59C91E6F" w14:textId="16FA60C8"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77F7A8D4" w14:textId="455A328D"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noWrap/>
            <w:vAlign w:val="bottom"/>
          </w:tcPr>
          <w:p w14:paraId="682F395C" w14:textId="1D9E90F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11.8</w:t>
            </w:r>
            <w:r w:rsidR="005C0DBC" w:rsidRPr="004A1273">
              <w:rPr>
                <w:rFonts w:asciiTheme="minorHAnsi" w:hAnsiTheme="minorHAnsi" w:cstheme="minorHAnsi"/>
                <w:color w:val="000000"/>
                <w:sz w:val="18"/>
                <w:szCs w:val="18"/>
              </w:rPr>
              <w:t xml:space="preserve"> (86)</w:t>
            </w:r>
          </w:p>
        </w:tc>
        <w:tc>
          <w:tcPr>
            <w:tcW w:w="880" w:type="pct"/>
            <w:noWrap/>
            <w:vAlign w:val="bottom"/>
          </w:tcPr>
          <w:p w14:paraId="76B8775A" w14:textId="689200F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1.7</w:t>
            </w:r>
          </w:p>
        </w:tc>
      </w:tr>
      <w:tr w:rsidR="00930847" w:rsidRPr="004A1273" w14:paraId="6F0A5B9B" w14:textId="77777777" w:rsidTr="00687C0D">
        <w:trPr>
          <w:trHeight w:val="261"/>
        </w:trPr>
        <w:tc>
          <w:tcPr>
            <w:tcW w:w="693" w:type="pct"/>
            <w:noWrap/>
            <w:hideMark/>
          </w:tcPr>
          <w:p w14:paraId="68AD30ED" w14:textId="2DE68421"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20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50 kDa</w:t>
            </w:r>
          </w:p>
        </w:tc>
        <w:tc>
          <w:tcPr>
            <w:tcW w:w="647" w:type="pct"/>
            <w:noWrap/>
            <w:vAlign w:val="bottom"/>
          </w:tcPr>
          <w:p w14:paraId="573ADE6B" w14:textId="73AFAD96"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646" w:type="pct"/>
            <w:noWrap/>
            <w:vAlign w:val="bottom"/>
          </w:tcPr>
          <w:p w14:paraId="0873A569" w14:textId="459C1CBC"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331721B9" w14:textId="1E5FA6E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vAlign w:val="bottom"/>
          </w:tcPr>
          <w:p w14:paraId="7D15117D" w14:textId="305214CE"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noWrap/>
            <w:vAlign w:val="bottom"/>
          </w:tcPr>
          <w:p w14:paraId="579D6E42" w14:textId="5A8DCA9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14.5</w:t>
            </w:r>
            <w:r w:rsidR="005C0DBC" w:rsidRPr="004A1273">
              <w:rPr>
                <w:rFonts w:asciiTheme="minorHAnsi" w:hAnsiTheme="minorHAnsi" w:cstheme="minorHAnsi"/>
                <w:color w:val="000000"/>
                <w:sz w:val="18"/>
                <w:szCs w:val="18"/>
              </w:rPr>
              <w:t xml:space="preserve"> (88)</w:t>
            </w:r>
          </w:p>
        </w:tc>
        <w:tc>
          <w:tcPr>
            <w:tcW w:w="880" w:type="pct"/>
            <w:noWrap/>
            <w:vAlign w:val="bottom"/>
          </w:tcPr>
          <w:p w14:paraId="4D9BADE5" w14:textId="443CF1E8"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2.0</w:t>
            </w:r>
          </w:p>
        </w:tc>
      </w:tr>
      <w:tr w:rsidR="00930847" w:rsidRPr="004A1273" w14:paraId="65E262E8" w14:textId="77777777" w:rsidTr="008D4F1C">
        <w:trPr>
          <w:trHeight w:val="261"/>
        </w:trPr>
        <w:tc>
          <w:tcPr>
            <w:tcW w:w="693" w:type="pct"/>
            <w:tcBorders>
              <w:bottom w:val="nil"/>
            </w:tcBorders>
            <w:noWrap/>
            <w:hideMark/>
          </w:tcPr>
          <w:p w14:paraId="7B6946A9" w14:textId="473A5C17" w:rsidR="00930847" w:rsidRPr="004A1273" w:rsidRDefault="00930847"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50</w:t>
            </w:r>
            <w:r w:rsidR="00A53539" w:rsidRPr="004A1273">
              <w:rPr>
                <w:rFonts w:asciiTheme="minorHAnsi" w:hAnsiTheme="minorHAnsi" w:cstheme="minorHAnsi"/>
                <w:sz w:val="18"/>
                <w:szCs w:val="18"/>
                <w:lang w:eastAsia="de-CH"/>
              </w:rPr>
              <w:t>-</w:t>
            </w:r>
            <w:r w:rsidRPr="004A1273">
              <w:rPr>
                <w:rFonts w:asciiTheme="minorHAnsi" w:hAnsiTheme="minorHAnsi" w:cstheme="minorHAnsi"/>
                <w:sz w:val="18"/>
                <w:szCs w:val="18"/>
                <w:lang w:eastAsia="de-CH"/>
              </w:rPr>
              <w:t>70 kDa</w:t>
            </w:r>
          </w:p>
        </w:tc>
        <w:tc>
          <w:tcPr>
            <w:tcW w:w="647" w:type="pct"/>
            <w:tcBorders>
              <w:bottom w:val="nil"/>
            </w:tcBorders>
            <w:noWrap/>
            <w:vAlign w:val="bottom"/>
          </w:tcPr>
          <w:p w14:paraId="10C8BD41" w14:textId="35A35A84"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646" w:type="pct"/>
            <w:tcBorders>
              <w:bottom w:val="nil"/>
            </w:tcBorders>
            <w:noWrap/>
            <w:vAlign w:val="bottom"/>
          </w:tcPr>
          <w:p w14:paraId="001123D5" w14:textId="110744A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bottom w:val="nil"/>
            </w:tcBorders>
            <w:vAlign w:val="bottom"/>
          </w:tcPr>
          <w:p w14:paraId="4A8657AC" w14:textId="5691F7DA"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bottom w:val="nil"/>
            </w:tcBorders>
            <w:vAlign w:val="bottom"/>
          </w:tcPr>
          <w:p w14:paraId="1C0EF199" w14:textId="57F4E48C"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bottom w:val="nil"/>
            </w:tcBorders>
            <w:noWrap/>
            <w:vAlign w:val="bottom"/>
          </w:tcPr>
          <w:p w14:paraId="2C986537" w14:textId="5F7910D3"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8.1</w:t>
            </w:r>
            <w:r w:rsidR="005C0DBC" w:rsidRPr="004A1273">
              <w:rPr>
                <w:rFonts w:asciiTheme="minorHAnsi" w:hAnsiTheme="minorHAnsi" w:cstheme="minorHAnsi"/>
                <w:color w:val="000000"/>
                <w:sz w:val="18"/>
                <w:szCs w:val="18"/>
              </w:rPr>
              <w:t xml:space="preserve"> (93)</w:t>
            </w:r>
          </w:p>
        </w:tc>
        <w:tc>
          <w:tcPr>
            <w:tcW w:w="880" w:type="pct"/>
            <w:tcBorders>
              <w:bottom w:val="nil"/>
            </w:tcBorders>
            <w:noWrap/>
            <w:vAlign w:val="bottom"/>
          </w:tcPr>
          <w:p w14:paraId="6D6FC9B8" w14:textId="71191EC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2.4</w:t>
            </w:r>
          </w:p>
        </w:tc>
      </w:tr>
      <w:tr w:rsidR="00930847" w:rsidRPr="004A1273" w14:paraId="78E3C847" w14:textId="77777777" w:rsidTr="008D4F1C">
        <w:trPr>
          <w:trHeight w:val="261"/>
        </w:trPr>
        <w:tc>
          <w:tcPr>
            <w:tcW w:w="693" w:type="pct"/>
            <w:tcBorders>
              <w:top w:val="nil"/>
              <w:bottom w:val="single" w:sz="4" w:space="0" w:color="auto"/>
            </w:tcBorders>
            <w:noWrap/>
            <w:hideMark/>
          </w:tcPr>
          <w:p w14:paraId="38F94250" w14:textId="4B50A299" w:rsidR="00930847" w:rsidRPr="004A1273" w:rsidRDefault="007A2FA9" w:rsidP="00930847">
            <w:pPr>
              <w:rPr>
                <w:rFonts w:asciiTheme="minorHAnsi" w:hAnsiTheme="minorHAnsi" w:cstheme="minorHAnsi"/>
                <w:sz w:val="18"/>
                <w:szCs w:val="18"/>
                <w:lang w:eastAsia="de-CH"/>
              </w:rPr>
            </w:pPr>
            <w:r w:rsidRPr="004A1273">
              <w:rPr>
                <w:rFonts w:asciiTheme="minorHAnsi" w:hAnsiTheme="minorHAnsi" w:cstheme="minorHAnsi"/>
                <w:sz w:val="18"/>
                <w:szCs w:val="18"/>
                <w:lang w:eastAsia="de-CH"/>
              </w:rPr>
              <w:t>&gt;</w:t>
            </w:r>
            <w:r w:rsidR="00930847" w:rsidRPr="004A1273">
              <w:rPr>
                <w:rFonts w:asciiTheme="minorHAnsi" w:hAnsiTheme="minorHAnsi" w:cstheme="minorHAnsi"/>
                <w:sz w:val="18"/>
                <w:szCs w:val="18"/>
                <w:lang w:eastAsia="de-CH"/>
              </w:rPr>
              <w:t>70 kDa</w:t>
            </w:r>
          </w:p>
        </w:tc>
        <w:tc>
          <w:tcPr>
            <w:tcW w:w="647" w:type="pct"/>
            <w:tcBorders>
              <w:top w:val="nil"/>
              <w:bottom w:val="single" w:sz="4" w:space="0" w:color="auto"/>
            </w:tcBorders>
            <w:noWrap/>
            <w:vAlign w:val="bottom"/>
          </w:tcPr>
          <w:p w14:paraId="4D71BD58" w14:textId="56D439B7"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646" w:type="pct"/>
            <w:tcBorders>
              <w:top w:val="nil"/>
              <w:bottom w:val="single" w:sz="4" w:space="0" w:color="auto"/>
            </w:tcBorders>
            <w:noWrap/>
            <w:vAlign w:val="bottom"/>
          </w:tcPr>
          <w:p w14:paraId="1F79C159" w14:textId="5EE13A71"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nil"/>
              <w:bottom w:val="single" w:sz="4" w:space="0" w:color="auto"/>
            </w:tcBorders>
            <w:vAlign w:val="bottom"/>
          </w:tcPr>
          <w:p w14:paraId="51E98A8B" w14:textId="38DE588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nil"/>
              <w:bottom w:val="single" w:sz="4" w:space="0" w:color="auto"/>
            </w:tcBorders>
            <w:vAlign w:val="bottom"/>
          </w:tcPr>
          <w:p w14:paraId="20551E33" w14:textId="68F0B429"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c>
          <w:tcPr>
            <w:tcW w:w="711" w:type="pct"/>
            <w:tcBorders>
              <w:top w:val="nil"/>
              <w:bottom w:val="single" w:sz="4" w:space="0" w:color="auto"/>
            </w:tcBorders>
            <w:noWrap/>
            <w:vAlign w:val="bottom"/>
          </w:tcPr>
          <w:p w14:paraId="1CFB27C9" w14:textId="38FE52B2"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7.0</w:t>
            </w:r>
            <w:r w:rsidR="005C0DBC" w:rsidRPr="004A1273">
              <w:rPr>
                <w:rFonts w:asciiTheme="minorHAnsi" w:hAnsiTheme="minorHAnsi" w:cstheme="minorHAnsi"/>
                <w:color w:val="000000"/>
                <w:sz w:val="18"/>
                <w:szCs w:val="18"/>
              </w:rPr>
              <w:t xml:space="preserve"> (95)</w:t>
            </w:r>
          </w:p>
        </w:tc>
        <w:tc>
          <w:tcPr>
            <w:tcW w:w="880" w:type="pct"/>
            <w:tcBorders>
              <w:top w:val="nil"/>
              <w:bottom w:val="single" w:sz="4" w:space="0" w:color="auto"/>
            </w:tcBorders>
            <w:noWrap/>
            <w:vAlign w:val="bottom"/>
          </w:tcPr>
          <w:p w14:paraId="6A320330" w14:textId="6BBDCB45" w:rsidR="00930847" w:rsidRPr="004A1273" w:rsidRDefault="00930847" w:rsidP="00930847">
            <w:pPr>
              <w:jc w:val="right"/>
              <w:rPr>
                <w:rFonts w:asciiTheme="minorHAnsi" w:hAnsiTheme="minorHAnsi" w:cstheme="minorHAnsi"/>
                <w:color w:val="000000"/>
                <w:sz w:val="18"/>
                <w:szCs w:val="18"/>
              </w:rPr>
            </w:pPr>
            <w:r w:rsidRPr="004A1273">
              <w:rPr>
                <w:rFonts w:asciiTheme="minorHAnsi" w:hAnsiTheme="minorHAnsi" w:cstheme="minorHAnsi"/>
                <w:color w:val="000000"/>
                <w:sz w:val="18"/>
                <w:szCs w:val="18"/>
              </w:rPr>
              <w:t>-</w:t>
            </w:r>
          </w:p>
        </w:tc>
      </w:tr>
      <w:tr w:rsidR="008D4F1C" w:rsidRPr="004A1273" w14:paraId="03F4F555" w14:textId="77777777" w:rsidTr="00024279">
        <w:trPr>
          <w:trHeight w:val="261"/>
        </w:trPr>
        <w:tc>
          <w:tcPr>
            <w:tcW w:w="1" w:type="pct"/>
            <w:gridSpan w:val="7"/>
            <w:tcBorders>
              <w:top w:val="single" w:sz="4" w:space="0" w:color="auto"/>
              <w:bottom w:val="nil"/>
            </w:tcBorders>
            <w:noWrap/>
          </w:tcPr>
          <w:p w14:paraId="674DB960" w14:textId="0403A6D3" w:rsidR="008D4F1C" w:rsidRPr="008D4F1C" w:rsidRDefault="008D4F1C" w:rsidP="008D4F1C">
            <w:pPr>
              <w:rPr>
                <w:rFonts w:asciiTheme="minorHAnsi" w:hAnsiTheme="minorHAnsi" w:cstheme="minorHAnsi"/>
                <w:lang w:eastAsia="de-CH"/>
              </w:rPr>
            </w:pPr>
            <w:r w:rsidRPr="008D4F1C">
              <w:rPr>
                <w:rFonts w:asciiTheme="minorHAnsi" w:hAnsiTheme="minorHAnsi" w:cstheme="minorHAnsi"/>
                <w:sz w:val="16"/>
              </w:rPr>
              <w:t>* The 50-70 kDa and &gt;70 kDa fractions of Cambisol (P) have been pooled. The given values represent the concentrations measured in the pooled fraction.</w:t>
            </w:r>
          </w:p>
          <w:p w14:paraId="6E95CD61" w14:textId="77777777" w:rsidR="008D4F1C" w:rsidRPr="004A1273" w:rsidRDefault="008D4F1C" w:rsidP="00930847">
            <w:pPr>
              <w:jc w:val="right"/>
              <w:rPr>
                <w:rFonts w:cstheme="minorHAnsi"/>
                <w:color w:val="000000"/>
                <w:sz w:val="18"/>
                <w:szCs w:val="18"/>
              </w:rPr>
            </w:pPr>
          </w:p>
        </w:tc>
      </w:tr>
    </w:tbl>
    <w:p w14:paraId="79BF5165" w14:textId="7BD77206" w:rsidR="00FB4F88" w:rsidRPr="004A1273" w:rsidRDefault="00FB4F88">
      <w:pPr>
        <w:rPr>
          <w:lang w:eastAsia="de-CH"/>
        </w:rPr>
      </w:pPr>
    </w:p>
    <w:p w14:paraId="031D9150" w14:textId="25D760D8" w:rsidR="00B57EE6" w:rsidRPr="004A1273" w:rsidRDefault="00B57EE6" w:rsidP="00450B99">
      <w:pPr>
        <w:spacing w:line="480" w:lineRule="auto"/>
        <w:rPr>
          <w:sz w:val="20"/>
          <w:szCs w:val="20"/>
          <w:lang w:eastAsia="de-CH"/>
        </w:rPr>
      </w:pPr>
    </w:p>
    <w:p w14:paraId="5FC629DD" w14:textId="77777777" w:rsidR="00F0765D" w:rsidRPr="004A1273" w:rsidRDefault="00F0765D" w:rsidP="00965B3A">
      <w:pPr>
        <w:spacing w:line="480" w:lineRule="auto"/>
        <w:rPr>
          <w:sz w:val="20"/>
          <w:szCs w:val="20"/>
          <w:lang w:eastAsia="de-CH"/>
        </w:rPr>
      </w:pPr>
    </w:p>
    <w:p w14:paraId="7FFD3E9E" w14:textId="67F63666" w:rsidR="000963D5" w:rsidRPr="000963D5" w:rsidRDefault="000963D5" w:rsidP="000963D5">
      <w:pPr>
        <w:tabs>
          <w:tab w:val="left" w:pos="7655"/>
        </w:tabs>
        <w:spacing w:line="480" w:lineRule="auto"/>
        <w:rPr>
          <w:sz w:val="20"/>
          <w:szCs w:val="20"/>
          <w:lang w:eastAsia="de-CH"/>
        </w:rPr>
      </w:pPr>
      <w:r w:rsidRPr="000963D5">
        <w:rPr>
          <w:sz w:val="20"/>
          <w:szCs w:val="20"/>
          <w:lang w:eastAsia="de-CH"/>
        </w:rPr>
        <w:lastRenderedPageBreak/>
        <w:t>Concentrations of phosphodiesters were highest in molecular size fractions above 10 kDa (Table 3). The</w:t>
      </w:r>
      <w:r w:rsidR="00FA5AE7">
        <w:rPr>
          <w:sz w:val="20"/>
          <w:szCs w:val="20"/>
          <w:lang w:eastAsia="de-CH"/>
        </w:rPr>
        <w:t xml:space="preserve"> peak associated with</w:t>
      </w:r>
      <w:r w:rsidRPr="000963D5">
        <w:rPr>
          <w:sz w:val="20"/>
          <w:szCs w:val="20"/>
          <w:lang w:eastAsia="de-CH"/>
        </w:rPr>
        <w:t xml:space="preserve"> DNA was most prominent in the 20-50 kDa fraction of the Cambisol (F) and in the 50-70 kDa and &gt;70 kDa size fraction of the Gleysol, which comprised more than 25 % of the total NMR signal (Table 3). Other P compounds </w:t>
      </w:r>
      <w:r w:rsidR="00CF53C5">
        <w:rPr>
          <w:sz w:val="20"/>
          <w:szCs w:val="20"/>
          <w:lang w:eastAsia="de-CH"/>
        </w:rPr>
        <w:t>including</w:t>
      </w:r>
      <w:r w:rsidR="00CF53C5" w:rsidRPr="000963D5">
        <w:rPr>
          <w:sz w:val="20"/>
          <w:szCs w:val="20"/>
          <w:lang w:eastAsia="de-CH"/>
        </w:rPr>
        <w:t xml:space="preserve"> </w:t>
      </w:r>
      <w:r w:rsidRPr="000963D5">
        <w:rPr>
          <w:sz w:val="20"/>
          <w:szCs w:val="20"/>
          <w:lang w:eastAsia="de-CH"/>
        </w:rPr>
        <w:t>phosphonates and pyrophosphates comprised less than 10 % of the total NMR signal (Table 3).</w:t>
      </w:r>
    </w:p>
    <w:p w14:paraId="36C3E9AB" w14:textId="7C4AF4D2" w:rsidR="00134B2C" w:rsidRPr="004A1273" w:rsidRDefault="000963D5" w:rsidP="000963D5">
      <w:pPr>
        <w:tabs>
          <w:tab w:val="left" w:pos="7655"/>
        </w:tabs>
        <w:spacing w:line="480" w:lineRule="auto"/>
        <w:rPr>
          <w:sz w:val="20"/>
          <w:szCs w:val="20"/>
          <w:lang w:eastAsia="de-CH"/>
        </w:rPr>
      </w:pPr>
      <w:r w:rsidRPr="000963D5">
        <w:rPr>
          <w:sz w:val="20"/>
          <w:szCs w:val="20"/>
          <w:lang w:eastAsia="de-CH"/>
        </w:rPr>
        <w:t xml:space="preserve">The NMR observability in the fraction </w:t>
      </w:r>
      <w:r w:rsidR="00CF53C5" w:rsidRPr="000963D5">
        <w:rPr>
          <w:sz w:val="20"/>
          <w:szCs w:val="20"/>
          <w:lang w:eastAsia="de-CH"/>
        </w:rPr>
        <w:t xml:space="preserve">removed </w:t>
      </w:r>
      <w:r w:rsidR="00CF53C5">
        <w:rPr>
          <w:sz w:val="20"/>
          <w:szCs w:val="20"/>
          <w:lang w:eastAsia="de-CH"/>
        </w:rPr>
        <w:t>by</w:t>
      </w:r>
      <w:r w:rsidR="00CF53C5" w:rsidRPr="000963D5">
        <w:rPr>
          <w:sz w:val="20"/>
          <w:szCs w:val="20"/>
          <w:lang w:eastAsia="de-CH"/>
        </w:rPr>
        <w:t xml:space="preserve"> </w:t>
      </w:r>
      <w:r w:rsidRPr="000963D5">
        <w:rPr>
          <w:sz w:val="20"/>
          <w:szCs w:val="20"/>
          <w:lang w:eastAsia="de-CH"/>
        </w:rPr>
        <w:t>the desalting process (&lt;5 kDa) was on average 91 %. In contrast, the NMR observability of the analysed molecular size fractions differed markedly: on average 27 % (SD=1</w:t>
      </w:r>
      <w:r w:rsidR="00984FF0">
        <w:rPr>
          <w:sz w:val="20"/>
          <w:szCs w:val="20"/>
          <w:lang w:eastAsia="de-CH"/>
        </w:rPr>
        <w:t xml:space="preserve"> %</w:t>
      </w:r>
      <w:r w:rsidRPr="000963D5">
        <w:rPr>
          <w:sz w:val="20"/>
          <w:szCs w:val="20"/>
          <w:lang w:eastAsia="de-CH"/>
        </w:rPr>
        <w:t>) in the &gt;70 kDa fraction, 48 % (SD=4</w:t>
      </w:r>
      <w:r w:rsidR="00984FF0">
        <w:rPr>
          <w:sz w:val="20"/>
          <w:szCs w:val="20"/>
          <w:lang w:eastAsia="de-CH"/>
        </w:rPr>
        <w:t xml:space="preserve"> %</w:t>
      </w:r>
      <w:r w:rsidRPr="000963D5">
        <w:rPr>
          <w:sz w:val="20"/>
          <w:szCs w:val="20"/>
          <w:lang w:eastAsia="de-CH"/>
        </w:rPr>
        <w:t>) in the 50-70 kDa fraction, 54 % (SD=3</w:t>
      </w:r>
      <w:r w:rsidR="00984FF0">
        <w:rPr>
          <w:sz w:val="20"/>
          <w:szCs w:val="20"/>
          <w:lang w:eastAsia="de-CH"/>
        </w:rPr>
        <w:t xml:space="preserve"> %</w:t>
      </w:r>
      <w:r w:rsidRPr="000963D5">
        <w:rPr>
          <w:sz w:val="20"/>
          <w:szCs w:val="20"/>
          <w:lang w:eastAsia="de-CH"/>
        </w:rPr>
        <w:t>) in the 20-50 kDa fraction, 60 % (SD=5</w:t>
      </w:r>
      <w:r w:rsidR="00984FF0">
        <w:rPr>
          <w:sz w:val="20"/>
          <w:szCs w:val="20"/>
          <w:lang w:eastAsia="de-CH"/>
        </w:rPr>
        <w:t xml:space="preserve"> %</w:t>
      </w:r>
      <w:r w:rsidRPr="000963D5">
        <w:rPr>
          <w:sz w:val="20"/>
          <w:szCs w:val="20"/>
          <w:lang w:eastAsia="de-CH"/>
        </w:rPr>
        <w:t>) in the 10-20 kDa fraction, 63 % (SD=5</w:t>
      </w:r>
      <w:r w:rsidR="00984FF0">
        <w:rPr>
          <w:sz w:val="20"/>
          <w:szCs w:val="20"/>
          <w:lang w:eastAsia="de-CH"/>
        </w:rPr>
        <w:t xml:space="preserve"> %</w:t>
      </w:r>
      <w:r w:rsidRPr="000963D5">
        <w:rPr>
          <w:sz w:val="20"/>
          <w:szCs w:val="20"/>
          <w:lang w:eastAsia="de-CH"/>
        </w:rPr>
        <w:t>) in the 5-10 kDa fraction and 66 % (SD=6</w:t>
      </w:r>
      <w:r w:rsidR="00984FF0">
        <w:rPr>
          <w:sz w:val="20"/>
          <w:szCs w:val="20"/>
          <w:lang w:eastAsia="de-CH"/>
        </w:rPr>
        <w:t xml:space="preserve"> %</w:t>
      </w:r>
      <w:r w:rsidRPr="000963D5">
        <w:rPr>
          <w:sz w:val="20"/>
          <w:szCs w:val="20"/>
          <w:lang w:eastAsia="de-CH"/>
        </w:rPr>
        <w:t xml:space="preserve">) in the &lt;5 kDa fraction. </w:t>
      </w:r>
      <w:r w:rsidR="00A33FF7" w:rsidRPr="004A1273">
        <w:rPr>
          <w:sz w:val="20"/>
          <w:szCs w:val="20"/>
          <w:lang w:eastAsia="de-CH"/>
        </w:rPr>
        <w:t xml:space="preserve"> </w:t>
      </w:r>
    </w:p>
    <w:p w14:paraId="4954EFAB" w14:textId="77777777" w:rsidR="004A3EB4" w:rsidRDefault="00134B2C" w:rsidP="004A3EB4">
      <w:pPr>
        <w:pStyle w:val="Heading2"/>
      </w:pPr>
      <w:r w:rsidRPr="004A1273">
        <w:t>Metal concentratio</w:t>
      </w:r>
      <w:r w:rsidR="004A3EB4">
        <w:t>ns in molecular size fractions</w:t>
      </w:r>
    </w:p>
    <w:p w14:paraId="5DAC0A67" w14:textId="3CD95186" w:rsidR="0067227C" w:rsidRDefault="000963D5" w:rsidP="00F0765D">
      <w:pPr>
        <w:spacing w:line="480" w:lineRule="auto"/>
        <w:rPr>
          <w:rFonts w:cstheme="minorHAnsi"/>
          <w:bCs/>
          <w:sz w:val="20"/>
        </w:rPr>
      </w:pPr>
      <w:r w:rsidRPr="000963D5">
        <w:rPr>
          <w:rFonts w:cstheme="minorHAnsi"/>
          <w:bCs/>
          <w:sz w:val="20"/>
        </w:rPr>
        <w:t xml:space="preserve">In general, concentrations of Fe were highest in the &lt;5 and &gt;70 kDa </w:t>
      </w:r>
      <w:r w:rsidR="00984FF0" w:rsidRPr="000963D5">
        <w:rPr>
          <w:rFonts w:cstheme="minorHAnsi"/>
          <w:bCs/>
          <w:sz w:val="20"/>
        </w:rPr>
        <w:t xml:space="preserve">molecular size fractions </w:t>
      </w:r>
      <w:r w:rsidR="00CC2042">
        <w:rPr>
          <w:rFonts w:cstheme="minorHAnsi"/>
          <w:bCs/>
          <w:sz w:val="20"/>
        </w:rPr>
        <w:t>of</w:t>
      </w:r>
      <w:r w:rsidR="00CC2042" w:rsidRPr="000963D5">
        <w:rPr>
          <w:rFonts w:cstheme="minorHAnsi"/>
          <w:bCs/>
          <w:sz w:val="20"/>
        </w:rPr>
        <w:t xml:space="preserve"> </w:t>
      </w:r>
      <w:r w:rsidRPr="000963D5">
        <w:rPr>
          <w:rFonts w:cstheme="minorHAnsi"/>
          <w:bCs/>
          <w:sz w:val="20"/>
        </w:rPr>
        <w:t xml:space="preserve">all soils (Figure 3). The ratio of Fe to Al in NaOH-EDTA extracts differed </w:t>
      </w:r>
      <w:r w:rsidR="00CC2042">
        <w:rPr>
          <w:rFonts w:cstheme="minorHAnsi"/>
          <w:bCs/>
          <w:sz w:val="20"/>
        </w:rPr>
        <w:t>between</w:t>
      </w:r>
      <w:r w:rsidR="00CC2042" w:rsidRPr="000963D5">
        <w:rPr>
          <w:rFonts w:cstheme="minorHAnsi"/>
          <w:bCs/>
          <w:sz w:val="20"/>
        </w:rPr>
        <w:t xml:space="preserve"> </w:t>
      </w:r>
      <w:r w:rsidRPr="000963D5">
        <w:rPr>
          <w:rFonts w:cstheme="minorHAnsi"/>
          <w:bCs/>
          <w:sz w:val="20"/>
        </w:rPr>
        <w:t>soils and molecular size fraction</w:t>
      </w:r>
      <w:r w:rsidR="002B5658">
        <w:rPr>
          <w:rFonts w:cstheme="minorHAnsi"/>
          <w:bCs/>
          <w:sz w:val="20"/>
        </w:rPr>
        <w:t>s</w:t>
      </w:r>
      <w:r w:rsidRPr="000963D5">
        <w:rPr>
          <w:rFonts w:cstheme="minorHAnsi"/>
          <w:bCs/>
          <w:sz w:val="20"/>
        </w:rPr>
        <w:t>. For the Cambisol (P), Al dominated the lowest size fraction</w:t>
      </w:r>
      <w:r w:rsidR="00CC2042">
        <w:rPr>
          <w:rFonts w:cstheme="minorHAnsi"/>
          <w:bCs/>
          <w:sz w:val="20"/>
        </w:rPr>
        <w:t>,</w:t>
      </w:r>
      <w:r w:rsidRPr="000963D5">
        <w:rPr>
          <w:rFonts w:cstheme="minorHAnsi"/>
          <w:bCs/>
          <w:sz w:val="20"/>
        </w:rPr>
        <w:t xml:space="preserve"> whereas Fe dominated the highest molecular size fraction. For the Gleysol, increasing concentrations of Fe were measured with increasing molecular size</w:t>
      </w:r>
      <w:r w:rsidR="00E63E31">
        <w:rPr>
          <w:rFonts w:cstheme="minorHAnsi"/>
          <w:bCs/>
          <w:sz w:val="20"/>
        </w:rPr>
        <w:t>, not including the</w:t>
      </w:r>
      <w:r w:rsidRPr="000963D5">
        <w:rPr>
          <w:rFonts w:cstheme="minorHAnsi"/>
          <w:bCs/>
          <w:sz w:val="20"/>
        </w:rPr>
        <w:t xml:space="preserve"> &lt;5 kDa</w:t>
      </w:r>
      <w:r w:rsidR="00E63E31">
        <w:rPr>
          <w:rFonts w:cstheme="minorHAnsi"/>
          <w:bCs/>
          <w:sz w:val="20"/>
        </w:rPr>
        <w:t xml:space="preserve"> fraction</w:t>
      </w:r>
      <w:r w:rsidRPr="000963D5">
        <w:rPr>
          <w:rFonts w:cstheme="minorHAnsi"/>
          <w:bCs/>
          <w:sz w:val="20"/>
        </w:rPr>
        <w:t>. The Cambisol (F) exhibited a similar distribution pattern of the Fe and Al concentrations across the molecular size fractions. For the Cambisol (A), Al was only detected in the highest molecular size fraction.</w:t>
      </w:r>
      <w:r w:rsidR="00C21FE5">
        <w:rPr>
          <w:rFonts w:cstheme="minorHAnsi"/>
          <w:bCs/>
          <w:sz w:val="20"/>
        </w:rPr>
        <w:t xml:space="preserve"> This soil </w:t>
      </w:r>
      <w:r w:rsidR="00CC2042">
        <w:rPr>
          <w:rFonts w:cstheme="minorHAnsi"/>
          <w:bCs/>
          <w:sz w:val="20"/>
        </w:rPr>
        <w:t>wa</w:t>
      </w:r>
      <w:r w:rsidR="00C21FE5">
        <w:rPr>
          <w:rFonts w:cstheme="minorHAnsi"/>
          <w:bCs/>
          <w:sz w:val="20"/>
        </w:rPr>
        <w:t xml:space="preserve">s alkaline with a pH of 7.7 measured in water </w:t>
      </w:r>
      <w:r w:rsidR="00C21FE5">
        <w:rPr>
          <w:rFonts w:cstheme="minorHAnsi"/>
          <w:bCs/>
          <w:sz w:val="20"/>
        </w:rPr>
        <w:fldChar w:fldCharType="begin"/>
      </w:r>
      <w:r w:rsidR="00C21FE5">
        <w:rPr>
          <w:rFonts w:cstheme="minorHAnsi"/>
          <w:bCs/>
          <w:sz w:val="20"/>
        </w:rPr>
        <w:instrText xml:space="preserve"> ADDIN EN.CITE &lt;EndNote&gt;&lt;Cite&gt;&lt;Author&gt;Meyer&lt;/Author&gt;&lt;Year&gt;2017&lt;/Year&gt;&lt;RecNum&gt;18&lt;/RecNum&gt;&lt;DisplayText&gt;(Meyer et al., 2017)&lt;/DisplayText&gt;&lt;record&gt;&lt;rec-number&gt;18&lt;/rec-number&gt;&lt;foreign-keys&gt;&lt;key app="EN" db-id="dr9rpzzfnd0p0teea9dp922asttzspv9ef2z" timestamp="1527586865"&gt;18&lt;/key&gt;&lt;/foreign-keys&gt;&lt;ref-type name="Journal Article"&gt;17&lt;/ref-type&gt;&lt;contributors&gt;&lt;authors&gt;&lt;author&gt;Meyer, G.&lt;/author&gt;&lt;author&gt;Bünemann, E. K.&lt;/author&gt;&lt;author&gt;Frossard, E.&lt;/author&gt;&lt;author&gt;Maurhofer, M.&lt;/author&gt;&lt;author&gt;Mäder, P.&lt;/author&gt;&lt;author&gt;Oberson, A.&lt;/author&gt;&lt;/authors&gt;&lt;/contributors&gt;&lt;titles&gt;&lt;title&gt;&lt;style face="normal" font="default" size="100%"&gt;Gross phosphorus fluxes in a calcareous soil inoculated with Pseudomonas protegens CHA0 revealed by &lt;/style&gt;&lt;style face="superscript" font="default" size="100%"&gt;33&lt;/style&gt;&lt;style face="normal" font="default" size="100%"&gt;P isotopic dilution&lt;/style&gt;&lt;/title&gt;&lt;secondary-title&gt;Soil Biology and Biochemistry&lt;/secondary-title&gt;&lt;/titles&gt;&lt;periodical&gt;&lt;full-title&gt;Soil Biology and Biochemistry&lt;/full-title&gt;&lt;/periodical&gt;&lt;pages&gt;81-94&lt;/pages&gt;&lt;volume&gt;104&lt;/volume&gt;&lt;keywords&gt;&lt;keyword&gt;Calcareous soil&lt;/keyword&gt;&lt;keyword&gt;Phosphorus&lt;/keyword&gt;&lt;keyword&gt;Isotopic dilution&lt;/keyword&gt;&lt;keyword&gt;Microbial mobilization&lt;/keyword&gt;&lt;keyword&gt;Phosphorus solubilizing bacteria&lt;/keyword&gt;&lt;keyword&gt;Recycling fertilizer&lt;/keyword&gt;&lt;/keywords&gt;&lt;dates&gt;&lt;year&gt;2017&lt;/year&gt;&lt;pub-dates&gt;&lt;date&gt;2017/01/01/&lt;/date&gt;&lt;/pub-dates&gt;&lt;/dates&gt;&lt;isbn&gt;0038-0717&lt;/isbn&gt;&lt;urls&gt;&lt;related-urls&gt;&lt;url&gt;http://www.sciencedirect.com/science/article/pii/S0038071716303261&lt;/url&gt;&lt;url&gt;https://www.sciencedirect.com/science/article/pii/S0038071716303261?via%3Dihub&lt;/url&gt;&lt;/related-urls&gt;&lt;/urls&gt;&lt;electronic-resource-num&gt;https://doi.org/10.1016/j.soilbio.2016.10.001&lt;/electronic-resource-num&gt;&lt;/record&gt;&lt;/Cite&gt;&lt;/EndNote&gt;</w:instrText>
      </w:r>
      <w:r w:rsidR="00C21FE5">
        <w:rPr>
          <w:rFonts w:cstheme="minorHAnsi"/>
          <w:bCs/>
          <w:sz w:val="20"/>
        </w:rPr>
        <w:fldChar w:fldCharType="separate"/>
      </w:r>
      <w:r w:rsidR="00C21FE5">
        <w:rPr>
          <w:rFonts w:cstheme="minorHAnsi"/>
          <w:bCs/>
          <w:noProof/>
          <w:sz w:val="20"/>
        </w:rPr>
        <w:t>(Meyer et al., 2017)</w:t>
      </w:r>
      <w:r w:rsidR="00C21FE5">
        <w:rPr>
          <w:rFonts w:cstheme="minorHAnsi"/>
          <w:bCs/>
          <w:sz w:val="20"/>
        </w:rPr>
        <w:fldChar w:fldCharType="end"/>
      </w:r>
      <w:r w:rsidR="00C21FE5">
        <w:rPr>
          <w:rFonts w:cstheme="minorHAnsi"/>
          <w:bCs/>
          <w:sz w:val="20"/>
        </w:rPr>
        <w:t>. In contrast, the pH of the other soil samples ran</w:t>
      </w:r>
      <w:r w:rsidR="00235B58">
        <w:rPr>
          <w:rFonts w:cstheme="minorHAnsi"/>
          <w:bCs/>
          <w:sz w:val="20"/>
        </w:rPr>
        <w:t>ges from 3.6 (Cambisol (F)) to 5</w:t>
      </w:r>
      <w:r w:rsidR="00C21FE5">
        <w:rPr>
          <w:rFonts w:cstheme="minorHAnsi"/>
          <w:bCs/>
          <w:sz w:val="20"/>
        </w:rPr>
        <w:t>.1 (</w:t>
      </w:r>
      <w:r w:rsidR="00235B58">
        <w:rPr>
          <w:rFonts w:cstheme="minorHAnsi"/>
          <w:bCs/>
          <w:sz w:val="20"/>
        </w:rPr>
        <w:t>Cambisol (P)</w:t>
      </w:r>
      <w:r w:rsidR="00C21FE5">
        <w:rPr>
          <w:rFonts w:cstheme="minorHAnsi"/>
          <w:bCs/>
          <w:sz w:val="20"/>
        </w:rPr>
        <w:t xml:space="preserve">) </w:t>
      </w:r>
      <w:r w:rsidR="00C21FE5">
        <w:rPr>
          <w:rFonts w:cstheme="minorHAnsi"/>
          <w:bCs/>
          <w:sz w:val="20"/>
        </w:rPr>
        <w:fldChar w:fldCharType="begin"/>
      </w:r>
      <w:r w:rsidR="00C21FE5">
        <w:rPr>
          <w:rFonts w:cstheme="minorHAnsi"/>
          <w:bCs/>
          <w:sz w:val="20"/>
        </w:rPr>
        <w:instrText xml:space="preserve"> ADDIN EN.CITE &lt;EndNote&gt;&lt;Cite&gt;&lt;Author&gt;Reusser&lt;/Author&gt;&lt;Year&gt;2020&lt;/Year&gt;&lt;RecNum&gt;610&lt;/RecNum&gt;&lt;DisplayText&gt;(Reusser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00C21FE5">
        <w:rPr>
          <w:rFonts w:cstheme="minorHAnsi"/>
          <w:bCs/>
          <w:sz w:val="20"/>
        </w:rPr>
        <w:fldChar w:fldCharType="separate"/>
      </w:r>
      <w:r w:rsidR="00C21FE5">
        <w:rPr>
          <w:rFonts w:cstheme="minorHAnsi"/>
          <w:bCs/>
          <w:noProof/>
          <w:sz w:val="20"/>
        </w:rPr>
        <w:t>(Reusser et al., 2020a)</w:t>
      </w:r>
      <w:r w:rsidR="00C21FE5">
        <w:rPr>
          <w:rFonts w:cstheme="minorHAnsi"/>
          <w:bCs/>
          <w:sz w:val="20"/>
        </w:rPr>
        <w:fldChar w:fldCharType="end"/>
      </w:r>
      <w:r w:rsidR="00C21FE5">
        <w:rPr>
          <w:rFonts w:cstheme="minorHAnsi"/>
          <w:bCs/>
          <w:sz w:val="20"/>
        </w:rPr>
        <w:t xml:space="preserve">. </w:t>
      </w:r>
      <w:r w:rsidR="009E28D3">
        <w:rPr>
          <w:rFonts w:cstheme="minorHAnsi"/>
          <w:bCs/>
          <w:sz w:val="20"/>
        </w:rPr>
        <w:t>C</w:t>
      </w:r>
      <w:r w:rsidR="0005135B">
        <w:rPr>
          <w:rFonts w:cstheme="minorHAnsi"/>
          <w:bCs/>
          <w:sz w:val="20"/>
        </w:rPr>
        <w:t xml:space="preserve">oncentrations of IP </w:t>
      </w:r>
      <w:r w:rsidR="00CC2042">
        <w:rPr>
          <w:rFonts w:cstheme="minorHAnsi"/>
          <w:bCs/>
          <w:sz w:val="20"/>
        </w:rPr>
        <w:t xml:space="preserve">across </w:t>
      </w:r>
      <w:r w:rsidR="0005135B">
        <w:rPr>
          <w:rFonts w:cstheme="minorHAnsi"/>
          <w:bCs/>
          <w:sz w:val="20"/>
        </w:rPr>
        <w:t xml:space="preserve">all size fractions and soil samples were </w:t>
      </w:r>
      <w:r w:rsidR="00CC2042">
        <w:rPr>
          <w:rFonts w:cstheme="minorHAnsi"/>
          <w:bCs/>
          <w:sz w:val="20"/>
        </w:rPr>
        <w:t xml:space="preserve">not </w:t>
      </w:r>
      <w:r w:rsidR="001F63D3">
        <w:rPr>
          <w:rFonts w:cstheme="minorHAnsi"/>
          <w:bCs/>
          <w:sz w:val="20"/>
        </w:rPr>
        <w:t>significantly</w:t>
      </w:r>
      <w:r w:rsidR="0005135B">
        <w:rPr>
          <w:rFonts w:cstheme="minorHAnsi"/>
          <w:bCs/>
          <w:sz w:val="20"/>
        </w:rPr>
        <w:t xml:space="preserve"> correlated with the measured Fe (</w:t>
      </w:r>
      <w:r w:rsidR="001F63D3" w:rsidRPr="002B5658">
        <w:rPr>
          <w:rFonts w:cstheme="minorHAnsi"/>
          <w:bCs/>
          <w:i/>
          <w:iCs/>
          <w:sz w:val="20"/>
          <w:lang w:val="en-US"/>
        </w:rPr>
        <w:t>r</w:t>
      </w:r>
      <w:r w:rsidR="0005135B">
        <w:rPr>
          <w:rFonts w:cstheme="minorHAnsi"/>
          <w:bCs/>
          <w:sz w:val="20"/>
          <w:lang w:val="en-US"/>
        </w:rPr>
        <w:t>=</w:t>
      </w:r>
      <w:r w:rsidR="001F63D3">
        <w:rPr>
          <w:rFonts w:cstheme="minorHAnsi"/>
          <w:bCs/>
          <w:sz w:val="20"/>
          <w:lang w:val="en-US"/>
        </w:rPr>
        <w:t>0.048</w:t>
      </w:r>
      <w:r w:rsidR="00026EBA">
        <w:rPr>
          <w:rFonts w:cstheme="minorHAnsi"/>
          <w:bCs/>
          <w:sz w:val="20"/>
          <w:lang w:val="en-US"/>
        </w:rPr>
        <w:t xml:space="preserve">, </w:t>
      </w:r>
      <w:r w:rsidR="00026EBA" w:rsidRPr="002B5658">
        <w:rPr>
          <w:rFonts w:cstheme="minorHAnsi"/>
          <w:bCs/>
          <w:i/>
          <w:iCs/>
          <w:sz w:val="20"/>
          <w:lang w:val="en-US"/>
        </w:rPr>
        <w:t>p</w:t>
      </w:r>
      <w:r w:rsidR="00026EBA">
        <w:rPr>
          <w:rFonts w:cstheme="minorHAnsi"/>
          <w:bCs/>
          <w:sz w:val="20"/>
          <w:lang w:val="en-US"/>
        </w:rPr>
        <w:t>=0.829</w:t>
      </w:r>
      <w:r w:rsidR="0005135B">
        <w:rPr>
          <w:rFonts w:cstheme="minorHAnsi"/>
          <w:bCs/>
          <w:sz w:val="20"/>
          <w:lang w:val="en-US"/>
        </w:rPr>
        <w:t>)</w:t>
      </w:r>
      <w:r w:rsidR="0005135B">
        <w:rPr>
          <w:rFonts w:cstheme="minorHAnsi"/>
          <w:bCs/>
          <w:sz w:val="20"/>
        </w:rPr>
        <w:t xml:space="preserve"> or Al (</w:t>
      </w:r>
      <w:r w:rsidR="001F63D3" w:rsidRPr="002B5658">
        <w:rPr>
          <w:rFonts w:cstheme="minorHAnsi"/>
          <w:bCs/>
          <w:i/>
          <w:iCs/>
          <w:sz w:val="20"/>
          <w:lang w:val="en-US"/>
        </w:rPr>
        <w:t>r</w:t>
      </w:r>
      <w:r w:rsidR="0005135B">
        <w:rPr>
          <w:rFonts w:cstheme="minorHAnsi"/>
          <w:bCs/>
          <w:sz w:val="20"/>
          <w:lang w:val="en-US"/>
        </w:rPr>
        <w:t>=</w:t>
      </w:r>
      <w:r w:rsidR="001F63D3" w:rsidRPr="001F63D3">
        <w:rPr>
          <w:rFonts w:cstheme="minorHAnsi"/>
          <w:bCs/>
          <w:sz w:val="20"/>
          <w:lang w:val="en-US"/>
        </w:rPr>
        <w:t>0.123</w:t>
      </w:r>
      <w:r w:rsidR="00026EBA">
        <w:rPr>
          <w:rFonts w:cstheme="minorHAnsi"/>
          <w:bCs/>
          <w:sz w:val="20"/>
          <w:lang w:val="en-US"/>
        </w:rPr>
        <w:t xml:space="preserve">, </w:t>
      </w:r>
      <w:r w:rsidR="00026EBA" w:rsidRPr="002B5658">
        <w:rPr>
          <w:rFonts w:cstheme="minorHAnsi"/>
          <w:bCs/>
          <w:i/>
          <w:iCs/>
          <w:sz w:val="20"/>
          <w:lang w:val="en-US"/>
        </w:rPr>
        <w:t>p</w:t>
      </w:r>
      <w:r w:rsidR="00026EBA">
        <w:rPr>
          <w:rFonts w:cstheme="minorHAnsi"/>
          <w:bCs/>
          <w:sz w:val="20"/>
          <w:lang w:val="en-US"/>
        </w:rPr>
        <w:t>=0.576</w:t>
      </w:r>
      <w:r w:rsidR="0005135B">
        <w:rPr>
          <w:rFonts w:cstheme="minorHAnsi"/>
          <w:bCs/>
          <w:sz w:val="20"/>
          <w:lang w:val="en-US"/>
        </w:rPr>
        <w:t>)</w:t>
      </w:r>
      <w:r w:rsidR="009E28D3">
        <w:rPr>
          <w:rFonts w:cstheme="minorHAnsi"/>
          <w:bCs/>
          <w:sz w:val="20"/>
          <w:lang w:val="en-US"/>
        </w:rPr>
        <w:t xml:space="preserve"> </w:t>
      </w:r>
      <w:r w:rsidR="009E28D3">
        <w:rPr>
          <w:rFonts w:cstheme="minorHAnsi"/>
          <w:bCs/>
          <w:sz w:val="20"/>
        </w:rPr>
        <w:t>concentrations</w:t>
      </w:r>
      <w:r w:rsidR="0005135B">
        <w:rPr>
          <w:rFonts w:cstheme="minorHAnsi"/>
          <w:bCs/>
          <w:sz w:val="20"/>
        </w:rPr>
        <w:t>.</w:t>
      </w:r>
      <w:r w:rsidR="009C32D4">
        <w:rPr>
          <w:rFonts w:cstheme="minorHAnsi"/>
          <w:bCs/>
          <w:sz w:val="20"/>
        </w:rPr>
        <w:t xml:space="preserve"> </w:t>
      </w:r>
      <w:r w:rsidR="00AD5DB4">
        <w:rPr>
          <w:rFonts w:cstheme="minorHAnsi"/>
          <w:bCs/>
          <w:sz w:val="20"/>
        </w:rPr>
        <w:t xml:space="preserve">However, </w:t>
      </w:r>
      <w:r w:rsidR="00CC2042">
        <w:rPr>
          <w:rFonts w:cstheme="minorHAnsi"/>
          <w:bCs/>
          <w:sz w:val="20"/>
        </w:rPr>
        <w:t xml:space="preserve">considering </w:t>
      </w:r>
      <w:r w:rsidR="00AD5DB4">
        <w:rPr>
          <w:rFonts w:cstheme="minorHAnsi"/>
          <w:bCs/>
          <w:sz w:val="20"/>
        </w:rPr>
        <w:t xml:space="preserve">all molecular size fractions of the individual soils, IP concentrations were </w:t>
      </w:r>
      <w:r w:rsidR="00CC2042">
        <w:rPr>
          <w:rFonts w:cstheme="minorHAnsi"/>
          <w:bCs/>
          <w:sz w:val="20"/>
        </w:rPr>
        <w:t xml:space="preserve">significantly </w:t>
      </w:r>
      <w:r w:rsidR="00AD5DB4">
        <w:rPr>
          <w:rFonts w:cstheme="minorHAnsi"/>
          <w:bCs/>
          <w:sz w:val="20"/>
        </w:rPr>
        <w:t>positively correlated with Fe concentrations in the Cambisol (F) sample (</w:t>
      </w:r>
      <w:r w:rsidR="00B60392" w:rsidRPr="002B5658">
        <w:rPr>
          <w:rFonts w:cstheme="minorHAnsi"/>
          <w:bCs/>
          <w:i/>
          <w:iCs/>
          <w:sz w:val="20"/>
          <w:lang w:val="en-US"/>
        </w:rPr>
        <w:t>r</w:t>
      </w:r>
      <w:r w:rsidR="00AD5DB4">
        <w:rPr>
          <w:rFonts w:cstheme="minorHAnsi"/>
          <w:bCs/>
          <w:sz w:val="20"/>
          <w:lang w:val="en-US"/>
        </w:rPr>
        <w:t>=</w:t>
      </w:r>
      <w:r w:rsidR="00AD5DB4" w:rsidRPr="00AD5DB4">
        <w:rPr>
          <w:rFonts w:cstheme="minorHAnsi"/>
          <w:bCs/>
          <w:sz w:val="20"/>
          <w:lang w:val="en-US"/>
        </w:rPr>
        <w:t>0.</w:t>
      </w:r>
      <w:r w:rsidR="00026EBA">
        <w:rPr>
          <w:rFonts w:cstheme="minorHAnsi"/>
          <w:bCs/>
          <w:sz w:val="20"/>
          <w:lang w:val="en-US"/>
        </w:rPr>
        <w:t xml:space="preserve">847, </w:t>
      </w:r>
      <w:r w:rsidR="00026EBA" w:rsidRPr="002B5658">
        <w:rPr>
          <w:rFonts w:cstheme="minorHAnsi"/>
          <w:bCs/>
          <w:i/>
          <w:iCs/>
          <w:sz w:val="20"/>
          <w:lang w:val="en-US"/>
        </w:rPr>
        <w:t>p</w:t>
      </w:r>
      <w:r w:rsidR="00026EBA">
        <w:rPr>
          <w:rFonts w:cstheme="minorHAnsi"/>
          <w:bCs/>
          <w:sz w:val="20"/>
          <w:lang w:val="en-US"/>
        </w:rPr>
        <w:t>=0.033</w:t>
      </w:r>
      <w:r w:rsidR="00AD5DB4">
        <w:rPr>
          <w:rFonts w:cstheme="minorHAnsi"/>
          <w:bCs/>
          <w:sz w:val="20"/>
          <w:lang w:val="en-US"/>
        </w:rPr>
        <w:t>)</w:t>
      </w:r>
      <w:r w:rsidR="00026EBA">
        <w:rPr>
          <w:rFonts w:cstheme="minorHAnsi"/>
          <w:bCs/>
          <w:sz w:val="20"/>
          <w:lang w:val="en-US"/>
        </w:rPr>
        <w:t xml:space="preserve"> and with Al concentrations in the Gleysol sample (</w:t>
      </w:r>
      <w:r w:rsidR="00026EBA" w:rsidRPr="002B5658">
        <w:rPr>
          <w:rFonts w:cstheme="minorHAnsi"/>
          <w:bCs/>
          <w:i/>
          <w:iCs/>
          <w:sz w:val="20"/>
          <w:lang w:val="en-US"/>
        </w:rPr>
        <w:t>r</w:t>
      </w:r>
      <w:r w:rsidR="00026EBA">
        <w:rPr>
          <w:rFonts w:cstheme="minorHAnsi"/>
          <w:bCs/>
          <w:sz w:val="20"/>
          <w:lang w:val="en-US"/>
        </w:rPr>
        <w:t xml:space="preserve">=0.823, </w:t>
      </w:r>
      <w:r w:rsidR="00026EBA" w:rsidRPr="002B5658">
        <w:rPr>
          <w:rFonts w:cstheme="minorHAnsi"/>
          <w:bCs/>
          <w:i/>
          <w:iCs/>
          <w:sz w:val="20"/>
          <w:lang w:val="en-US"/>
        </w:rPr>
        <w:t>p</w:t>
      </w:r>
      <w:r w:rsidR="00026EBA">
        <w:rPr>
          <w:rFonts w:cstheme="minorHAnsi"/>
          <w:bCs/>
          <w:sz w:val="20"/>
          <w:lang w:val="en-US"/>
        </w:rPr>
        <w:t>=0.044)</w:t>
      </w:r>
      <w:r w:rsidR="00AD5DB4">
        <w:rPr>
          <w:rFonts w:cstheme="minorHAnsi"/>
          <w:bCs/>
          <w:sz w:val="20"/>
          <w:lang w:val="en-US"/>
        </w:rPr>
        <w:t xml:space="preserve">. </w:t>
      </w:r>
      <w:r w:rsidR="00CC2042">
        <w:rPr>
          <w:rFonts w:cstheme="minorHAnsi"/>
          <w:bCs/>
          <w:sz w:val="20"/>
          <w:lang w:val="en-US"/>
        </w:rPr>
        <w:t xml:space="preserve">These </w:t>
      </w:r>
      <w:r w:rsidR="0067227C">
        <w:rPr>
          <w:rFonts w:cstheme="minorHAnsi"/>
          <w:bCs/>
          <w:sz w:val="20"/>
          <w:lang w:val="en-US"/>
        </w:rPr>
        <w:t>correlation</w:t>
      </w:r>
      <w:r w:rsidR="00CC2042">
        <w:rPr>
          <w:rFonts w:cstheme="minorHAnsi"/>
          <w:bCs/>
          <w:sz w:val="20"/>
          <w:lang w:val="en-US"/>
        </w:rPr>
        <w:t>s</w:t>
      </w:r>
      <w:r w:rsidR="0067227C">
        <w:rPr>
          <w:rFonts w:cstheme="minorHAnsi"/>
          <w:bCs/>
          <w:sz w:val="20"/>
          <w:lang w:val="en-US"/>
        </w:rPr>
        <w:t xml:space="preserve"> </w:t>
      </w:r>
      <w:r w:rsidR="00CC2042">
        <w:rPr>
          <w:rFonts w:cstheme="minorHAnsi"/>
          <w:bCs/>
          <w:sz w:val="20"/>
          <w:lang w:val="en-US"/>
        </w:rPr>
        <w:t xml:space="preserve">were </w:t>
      </w:r>
      <w:r w:rsidR="0067227C">
        <w:rPr>
          <w:rFonts w:cstheme="minorHAnsi"/>
          <w:bCs/>
          <w:sz w:val="20"/>
          <w:lang w:val="en-US"/>
        </w:rPr>
        <w:t>much less apparent in the other soils.</w:t>
      </w:r>
      <w:r w:rsidR="0067227C">
        <w:rPr>
          <w:rFonts w:cstheme="minorHAnsi"/>
          <w:bCs/>
          <w:sz w:val="20"/>
        </w:rPr>
        <w:t xml:space="preserve"> </w:t>
      </w:r>
    </w:p>
    <w:p w14:paraId="39ABFFCE" w14:textId="57DD3E4E" w:rsidR="00134B2C" w:rsidRPr="0067227C" w:rsidRDefault="000963D5" w:rsidP="00F0765D">
      <w:pPr>
        <w:spacing w:line="480" w:lineRule="auto"/>
        <w:rPr>
          <w:rFonts w:cstheme="minorHAnsi"/>
          <w:bCs/>
          <w:sz w:val="20"/>
        </w:rPr>
      </w:pPr>
      <w:r w:rsidRPr="000963D5">
        <w:rPr>
          <w:rFonts w:cstheme="minorHAnsi"/>
          <w:bCs/>
          <w:sz w:val="20"/>
        </w:rPr>
        <w:t>Calcium concentrations were highest in the &lt;5 kDa fraction for all soils and decreased rapidly with increasing molecular size.</w:t>
      </w:r>
      <w:r w:rsidR="00F0765D" w:rsidRPr="004A1273">
        <w:rPr>
          <w:rFonts w:cstheme="minorHAnsi"/>
          <w:sz w:val="20"/>
        </w:rPr>
        <w:t xml:space="preserve"> </w:t>
      </w:r>
    </w:p>
    <w:p w14:paraId="32A1DAFD" w14:textId="29A31C5D" w:rsidR="00A22F4E" w:rsidRPr="004A1273" w:rsidRDefault="00A22F4E" w:rsidP="0017554A">
      <w:pPr>
        <w:rPr>
          <w:b/>
          <w:lang w:eastAsia="de-CH"/>
        </w:rPr>
      </w:pPr>
    </w:p>
    <w:p w14:paraId="140FDD53" w14:textId="176B4E6C" w:rsidR="00A22F4E" w:rsidRPr="004A1273" w:rsidRDefault="008D4F1C" w:rsidP="0017554A">
      <w:pPr>
        <w:rPr>
          <w:b/>
          <w:lang w:eastAsia="de-CH"/>
        </w:rPr>
      </w:pPr>
      <w:r>
        <w:rPr>
          <w:b/>
          <w:noProof/>
          <w:lang w:val="de-CH" w:eastAsia="de-CH"/>
        </w:rPr>
        <w:lastRenderedPageBreak/>
        <mc:AlternateContent>
          <mc:Choice Requires="wpg">
            <w:drawing>
              <wp:anchor distT="0" distB="0" distL="114300" distR="114300" simplePos="0" relativeHeight="252142592" behindDoc="0" locked="0" layoutInCell="1" allowOverlap="1" wp14:anchorId="0AAC521D" wp14:editId="6ACA880C">
                <wp:simplePos x="0" y="0"/>
                <wp:positionH relativeFrom="column">
                  <wp:posOffset>-1270</wp:posOffset>
                </wp:positionH>
                <wp:positionV relativeFrom="paragraph">
                  <wp:posOffset>0</wp:posOffset>
                </wp:positionV>
                <wp:extent cx="5762625" cy="5358130"/>
                <wp:effectExtent l="0" t="0" r="9525" b="0"/>
                <wp:wrapSquare wrapText="bothSides"/>
                <wp:docPr id="20" name="Group 20"/>
                <wp:cNvGraphicFramePr/>
                <a:graphic xmlns:a="http://schemas.openxmlformats.org/drawingml/2006/main">
                  <a:graphicData uri="http://schemas.microsoft.com/office/word/2010/wordprocessingGroup">
                    <wpg:wgp>
                      <wpg:cNvGrpSpPr/>
                      <wpg:grpSpPr>
                        <a:xfrm>
                          <a:off x="0" y="0"/>
                          <a:ext cx="5762625" cy="5358130"/>
                          <a:chOff x="0" y="0"/>
                          <a:chExt cx="5762625" cy="5358130"/>
                        </a:xfrm>
                      </wpg:grpSpPr>
                      <wpg:grpSp>
                        <wpg:cNvPr id="105" name="Group 105"/>
                        <wpg:cNvGrpSpPr/>
                        <wpg:grpSpPr>
                          <a:xfrm>
                            <a:off x="0" y="0"/>
                            <a:ext cx="5762625" cy="5358130"/>
                            <a:chOff x="0" y="2073275"/>
                            <a:chExt cx="5762625" cy="5358130"/>
                          </a:xfrm>
                        </wpg:grpSpPr>
                        <wpg:grpSp>
                          <wpg:cNvPr id="42" name="Group 42"/>
                          <wpg:cNvGrpSpPr/>
                          <wpg:grpSpPr>
                            <a:xfrm>
                              <a:off x="0" y="4152298"/>
                              <a:ext cx="5761355" cy="3279107"/>
                              <a:chOff x="0" y="4152298"/>
                              <a:chExt cx="5761355" cy="3279107"/>
                            </a:xfrm>
                          </wpg:grpSpPr>
                          <pic:pic xmlns:pic="http://schemas.openxmlformats.org/drawingml/2006/picture">
                            <pic:nvPicPr>
                              <pic:cNvPr id="18" name="Picture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152298"/>
                                <a:ext cx="2879484" cy="1977992"/>
                              </a:xfrm>
                              <a:prstGeom prst="rect">
                                <a:avLst/>
                              </a:prstGeom>
                              <a:noFill/>
                            </pic:spPr>
                          </pic:pic>
                          <wps:wsp>
                            <wps:cNvPr id="39" name="Text Box 39"/>
                            <wps:cNvSpPr txBox="1"/>
                            <wps:spPr>
                              <a:xfrm>
                                <a:off x="0" y="6188075"/>
                                <a:ext cx="5761355" cy="1243330"/>
                              </a:xfrm>
                              <a:prstGeom prst="rect">
                                <a:avLst/>
                              </a:prstGeom>
                              <a:solidFill>
                                <a:prstClr val="white"/>
                              </a:solidFill>
                              <a:ln>
                                <a:noFill/>
                              </a:ln>
                            </wps:spPr>
                            <wps:txbx>
                              <w:txbxContent>
                                <w:p w14:paraId="75A5D83C" w14:textId="40E883D5" w:rsidR="000D52AA" w:rsidRPr="006A0DC1" w:rsidRDefault="000D52AA" w:rsidP="00134B2C">
                                  <w:pPr>
                                    <w:pStyle w:val="Caption"/>
                                    <w:spacing w:line="480" w:lineRule="auto"/>
                                    <w:rPr>
                                      <w:rFonts w:asciiTheme="minorHAnsi" w:eastAsiaTheme="minorHAnsi" w:hAnsiTheme="minorHAnsi" w:cstheme="minorHAnsi"/>
                                      <w:noProof/>
                                      <w:color w:val="auto"/>
                                    </w:rPr>
                                  </w:pPr>
                                  <w:bookmarkStart w:id="9" w:name="_Ref39073053"/>
                                  <w:r w:rsidRPr="006A0DC1">
                                    <w:rPr>
                                      <w:rFonts w:asciiTheme="minorHAnsi" w:hAnsiTheme="minorHAnsi" w:cstheme="minorHAnsi"/>
                                      <w:color w:val="auto"/>
                                    </w:rPr>
                                    <w:t xml:space="preserve">Figure </w:t>
                                  </w:r>
                                  <w:r w:rsidRPr="006A0DC1">
                                    <w:rPr>
                                      <w:rFonts w:asciiTheme="minorHAnsi" w:hAnsiTheme="minorHAnsi" w:cstheme="minorHAnsi"/>
                                      <w:color w:val="auto"/>
                                    </w:rPr>
                                    <w:fldChar w:fldCharType="begin"/>
                                  </w:r>
                                  <w:r w:rsidRPr="006A0DC1">
                                    <w:rPr>
                                      <w:rFonts w:asciiTheme="minorHAnsi" w:hAnsiTheme="minorHAnsi" w:cstheme="minorHAnsi"/>
                                      <w:color w:val="auto"/>
                                    </w:rPr>
                                    <w:instrText xml:space="preserve"> SEQ Figure \* ARABIC </w:instrText>
                                  </w:r>
                                  <w:r w:rsidRPr="006A0DC1">
                                    <w:rPr>
                                      <w:rFonts w:asciiTheme="minorHAnsi" w:hAnsiTheme="minorHAnsi" w:cstheme="minorHAnsi"/>
                                      <w:color w:val="auto"/>
                                    </w:rPr>
                                    <w:fldChar w:fldCharType="separate"/>
                                  </w:r>
                                  <w:r>
                                    <w:rPr>
                                      <w:rFonts w:asciiTheme="minorHAnsi" w:hAnsiTheme="minorHAnsi" w:cstheme="minorHAnsi"/>
                                      <w:noProof/>
                                      <w:color w:val="auto"/>
                                    </w:rPr>
                                    <w:t>3</w:t>
                                  </w:r>
                                  <w:r w:rsidRPr="006A0DC1">
                                    <w:rPr>
                                      <w:rFonts w:asciiTheme="minorHAnsi" w:hAnsiTheme="minorHAnsi" w:cstheme="minorHAnsi"/>
                                      <w:color w:val="auto"/>
                                    </w:rPr>
                                    <w:fldChar w:fldCharType="end"/>
                                  </w:r>
                                  <w:bookmarkEnd w:id="9"/>
                                  <w:r w:rsidRPr="006A0DC1">
                                    <w:rPr>
                                      <w:rFonts w:asciiTheme="minorHAnsi" w:hAnsiTheme="minorHAnsi" w:cstheme="minorHAnsi"/>
                                      <w:color w:val="auto"/>
                                    </w:rPr>
                                    <w:t>.</w:t>
                                  </w:r>
                                  <w:r w:rsidRPr="005F3232">
                                    <w:rPr>
                                      <w:rFonts w:asciiTheme="minorHAnsi" w:hAnsiTheme="minorHAnsi" w:cstheme="minorHAnsi"/>
                                      <w:b w:val="0"/>
                                      <w:color w:val="auto"/>
                                    </w:rPr>
                                    <w:t xml:space="preserve"> </w:t>
                                  </w:r>
                                  <w:r>
                                    <w:rPr>
                                      <w:rFonts w:asciiTheme="minorHAnsi" w:hAnsiTheme="minorHAnsi" w:cstheme="minorHAnsi"/>
                                      <w:b w:val="0"/>
                                      <w:color w:val="auto"/>
                                    </w:rPr>
                                    <w:t xml:space="preserve">Concentrations of aluminium (Al, grey) and iron (Fe, black) in 0.25 M NaOH + 0.05 M EDTA soil extracts following passage through a </w:t>
                                  </w:r>
                                  <w:proofErr w:type="spellStart"/>
                                  <w:r w:rsidRPr="005F3232">
                                    <w:rPr>
                                      <w:rFonts w:asciiTheme="minorHAnsi" w:hAnsiTheme="minorHAnsi" w:cstheme="minorHAnsi"/>
                                      <w:b w:val="0"/>
                                      <w:color w:val="auto"/>
                                    </w:rPr>
                                    <w:t>Superdex</w:t>
                                  </w:r>
                                  <w:proofErr w:type="spellEnd"/>
                                  <w:r w:rsidRPr="005F3232">
                                    <w:rPr>
                                      <w:rFonts w:asciiTheme="minorHAnsi" w:hAnsiTheme="minorHAnsi" w:cstheme="minorHAnsi"/>
                                      <w:b w:val="0"/>
                                      <w:color w:val="auto"/>
                                    </w:rPr>
                                    <w:t>™ 75 prep grade</w:t>
                                  </w:r>
                                  <w:r>
                                    <w:rPr>
                                      <w:rFonts w:asciiTheme="minorHAnsi" w:hAnsiTheme="minorHAnsi" w:cstheme="minorHAnsi"/>
                                      <w:b w:val="0"/>
                                      <w:color w:val="auto"/>
                                    </w:rPr>
                                    <w:t xml:space="preserve"> column, which resulted in several technically defined </w:t>
                                  </w:r>
                                  <w:r w:rsidRPr="007E4F7A">
                                    <w:rPr>
                                      <w:rFonts w:asciiTheme="minorHAnsi" w:hAnsiTheme="minorHAnsi" w:cstheme="minorHAnsi"/>
                                      <w:b w:val="0"/>
                                      <w:color w:val="auto"/>
                                    </w:rPr>
                                    <w:t>fractions</w:t>
                                  </w:r>
                                  <w:r>
                                    <w:rPr>
                                      <w:rFonts w:asciiTheme="minorHAnsi" w:hAnsiTheme="minorHAnsi" w:cstheme="minorHAnsi"/>
                                      <w:b w:val="0"/>
                                      <w:color w:val="auto"/>
                                    </w:rPr>
                                    <w:t xml:space="preserve"> with molecular sizes of &lt;5, 5-10, 10-20, 20-50, 50-</w:t>
                                  </w:r>
                                  <w:r w:rsidRPr="007E4F7A">
                                    <w:rPr>
                                      <w:rFonts w:asciiTheme="minorHAnsi" w:hAnsiTheme="minorHAnsi" w:cstheme="minorHAnsi"/>
                                      <w:b w:val="0"/>
                                      <w:color w:val="auto"/>
                                    </w:rPr>
                                    <w:t>70, and &gt;70 kDa</w:t>
                                  </w:r>
                                  <w:r>
                                    <w:rPr>
                                      <w:rFonts w:asciiTheme="minorHAnsi" w:hAnsiTheme="minorHAnsi" w:cstheme="minorHAnsi"/>
                                      <w:b w:val="0"/>
                                      <w:color w:val="auto"/>
                                    </w:rPr>
                                    <w:t>. Concentrations in the molecular size fractions were analysed by ICP-OES.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116" name="Picture 11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073275"/>
                              <a:ext cx="2879725" cy="1945005"/>
                            </a:xfrm>
                            <a:prstGeom prst="rect">
                              <a:avLst/>
                            </a:prstGeom>
                            <a:noFill/>
                          </pic:spPr>
                        </pic:pic>
                        <pic:pic xmlns:pic="http://schemas.openxmlformats.org/drawingml/2006/picture">
                          <pic:nvPicPr>
                            <pic:cNvPr id="119" name="Picture 11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82900" y="2073275"/>
                              <a:ext cx="2879725" cy="1947545"/>
                            </a:xfrm>
                            <a:prstGeom prst="rect">
                              <a:avLst/>
                            </a:prstGeom>
                            <a:noFill/>
                          </pic:spPr>
                        </pic:pic>
                        <pic:pic xmlns:pic="http://schemas.openxmlformats.org/drawingml/2006/picture">
                          <pic:nvPicPr>
                            <pic:cNvPr id="122" name="Picture 12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82900" y="4181475"/>
                              <a:ext cx="2879725" cy="1947545"/>
                            </a:xfrm>
                            <a:prstGeom prst="rect">
                              <a:avLst/>
                            </a:prstGeom>
                            <a:noFill/>
                          </pic:spPr>
                        </pic:pic>
                      </wpg:grpSp>
                      <pic:pic xmlns:pic="http://schemas.openxmlformats.org/drawingml/2006/picture">
                        <pic:nvPicPr>
                          <pic:cNvPr id="7"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l="83058" t="3215" b="89389"/>
                          <a:stretch/>
                        </pic:blipFill>
                        <pic:spPr bwMode="auto">
                          <a:xfrm>
                            <a:off x="342900" y="34925"/>
                            <a:ext cx="487680" cy="1460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AC521D" id="Group 20" o:spid="_x0000_s1183" style="position:absolute;margin-left:-.1pt;margin-top:0;width:453.75pt;height:421.9pt;z-index:252142592" coordsize="57626,5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">
                <v:group id="Group 105" o:spid="_x0000_s1184" style="position:absolute;width:57626;height:53581" coordorigin=",20732" coordsize="57626,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42" o:spid="_x0000_s1185" style="position:absolute;top:41522;width:57613;height:32792" coordorigin=",41522" coordsize="57613,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18" o:spid="_x0000_s1186" type="#_x0000_t75" style="position:absolute;top:41522;width:28794;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">
                      <v:imagedata r:id="rId17" o:title=""/>
                      <v:path arrowok="t"/>
                    </v:shape>
                    <v:shape id="Text Box 39" o:spid="_x0000_s1187" type="#_x0000_t202" style="position:absolute;top:61880;width:57613;height:1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75A5D83C" w14:textId="40E883D5" w:rsidR="000D52AA" w:rsidRPr="006A0DC1" w:rsidRDefault="000D52AA" w:rsidP="00134B2C">
                            <w:pPr>
                              <w:pStyle w:val="Caption"/>
                              <w:spacing w:line="480" w:lineRule="auto"/>
                              <w:rPr>
                                <w:rFonts w:asciiTheme="minorHAnsi" w:eastAsiaTheme="minorHAnsi" w:hAnsiTheme="minorHAnsi" w:cstheme="minorHAnsi"/>
                                <w:noProof/>
                                <w:color w:val="auto"/>
                              </w:rPr>
                            </w:pPr>
                            <w:bookmarkStart w:id="10" w:name="_Ref39073053"/>
                            <w:r w:rsidRPr="006A0DC1">
                              <w:rPr>
                                <w:rFonts w:asciiTheme="minorHAnsi" w:hAnsiTheme="minorHAnsi" w:cstheme="minorHAnsi"/>
                                <w:color w:val="auto"/>
                              </w:rPr>
                              <w:t xml:space="preserve">Figure </w:t>
                            </w:r>
                            <w:r w:rsidRPr="006A0DC1">
                              <w:rPr>
                                <w:rFonts w:asciiTheme="minorHAnsi" w:hAnsiTheme="minorHAnsi" w:cstheme="minorHAnsi"/>
                                <w:color w:val="auto"/>
                              </w:rPr>
                              <w:fldChar w:fldCharType="begin"/>
                            </w:r>
                            <w:r w:rsidRPr="006A0DC1">
                              <w:rPr>
                                <w:rFonts w:asciiTheme="minorHAnsi" w:hAnsiTheme="minorHAnsi" w:cstheme="minorHAnsi"/>
                                <w:color w:val="auto"/>
                              </w:rPr>
                              <w:instrText xml:space="preserve"> SEQ Figure \* ARABIC </w:instrText>
                            </w:r>
                            <w:r w:rsidRPr="006A0DC1">
                              <w:rPr>
                                <w:rFonts w:asciiTheme="minorHAnsi" w:hAnsiTheme="minorHAnsi" w:cstheme="minorHAnsi"/>
                                <w:color w:val="auto"/>
                              </w:rPr>
                              <w:fldChar w:fldCharType="separate"/>
                            </w:r>
                            <w:r>
                              <w:rPr>
                                <w:rFonts w:asciiTheme="minorHAnsi" w:hAnsiTheme="minorHAnsi" w:cstheme="minorHAnsi"/>
                                <w:noProof/>
                                <w:color w:val="auto"/>
                              </w:rPr>
                              <w:t>3</w:t>
                            </w:r>
                            <w:r w:rsidRPr="006A0DC1">
                              <w:rPr>
                                <w:rFonts w:asciiTheme="minorHAnsi" w:hAnsiTheme="minorHAnsi" w:cstheme="minorHAnsi"/>
                                <w:color w:val="auto"/>
                              </w:rPr>
                              <w:fldChar w:fldCharType="end"/>
                            </w:r>
                            <w:bookmarkEnd w:id="10"/>
                            <w:r w:rsidRPr="006A0DC1">
                              <w:rPr>
                                <w:rFonts w:asciiTheme="minorHAnsi" w:hAnsiTheme="minorHAnsi" w:cstheme="minorHAnsi"/>
                                <w:color w:val="auto"/>
                              </w:rPr>
                              <w:t>.</w:t>
                            </w:r>
                            <w:r w:rsidRPr="005F3232">
                              <w:rPr>
                                <w:rFonts w:asciiTheme="minorHAnsi" w:hAnsiTheme="minorHAnsi" w:cstheme="minorHAnsi"/>
                                <w:b w:val="0"/>
                                <w:color w:val="auto"/>
                              </w:rPr>
                              <w:t xml:space="preserve"> </w:t>
                            </w:r>
                            <w:r>
                              <w:rPr>
                                <w:rFonts w:asciiTheme="minorHAnsi" w:hAnsiTheme="minorHAnsi" w:cstheme="minorHAnsi"/>
                                <w:b w:val="0"/>
                                <w:color w:val="auto"/>
                              </w:rPr>
                              <w:t xml:space="preserve">Concentrations of aluminium (Al, grey) and iron (Fe, black) in 0.25 M NaOH + 0.05 M EDTA soil extracts following passage through a </w:t>
                            </w:r>
                            <w:proofErr w:type="spellStart"/>
                            <w:r w:rsidRPr="005F3232">
                              <w:rPr>
                                <w:rFonts w:asciiTheme="minorHAnsi" w:hAnsiTheme="minorHAnsi" w:cstheme="minorHAnsi"/>
                                <w:b w:val="0"/>
                                <w:color w:val="auto"/>
                              </w:rPr>
                              <w:t>Superdex</w:t>
                            </w:r>
                            <w:proofErr w:type="spellEnd"/>
                            <w:r w:rsidRPr="005F3232">
                              <w:rPr>
                                <w:rFonts w:asciiTheme="minorHAnsi" w:hAnsiTheme="minorHAnsi" w:cstheme="minorHAnsi"/>
                                <w:b w:val="0"/>
                                <w:color w:val="auto"/>
                              </w:rPr>
                              <w:t>™ 75 prep grade</w:t>
                            </w:r>
                            <w:r>
                              <w:rPr>
                                <w:rFonts w:asciiTheme="minorHAnsi" w:hAnsiTheme="minorHAnsi" w:cstheme="minorHAnsi"/>
                                <w:b w:val="0"/>
                                <w:color w:val="auto"/>
                              </w:rPr>
                              <w:t xml:space="preserve"> column, which resulted in several technically defined </w:t>
                            </w:r>
                            <w:r w:rsidRPr="007E4F7A">
                              <w:rPr>
                                <w:rFonts w:asciiTheme="minorHAnsi" w:hAnsiTheme="minorHAnsi" w:cstheme="minorHAnsi"/>
                                <w:b w:val="0"/>
                                <w:color w:val="auto"/>
                              </w:rPr>
                              <w:t>fractions</w:t>
                            </w:r>
                            <w:r>
                              <w:rPr>
                                <w:rFonts w:asciiTheme="minorHAnsi" w:hAnsiTheme="minorHAnsi" w:cstheme="minorHAnsi"/>
                                <w:b w:val="0"/>
                                <w:color w:val="auto"/>
                              </w:rPr>
                              <w:t xml:space="preserve"> with molecular sizes of &lt;5, 5-10, 10-20, 20-50, 50-</w:t>
                            </w:r>
                            <w:r w:rsidRPr="007E4F7A">
                              <w:rPr>
                                <w:rFonts w:asciiTheme="minorHAnsi" w:hAnsiTheme="minorHAnsi" w:cstheme="minorHAnsi"/>
                                <w:b w:val="0"/>
                                <w:color w:val="auto"/>
                              </w:rPr>
                              <w:t>70, and &gt;70 kDa</w:t>
                            </w:r>
                            <w:r>
                              <w:rPr>
                                <w:rFonts w:asciiTheme="minorHAnsi" w:hAnsiTheme="minorHAnsi" w:cstheme="minorHAnsi"/>
                                <w:b w:val="0"/>
                                <w:color w:val="auto"/>
                              </w:rPr>
                              <w:t>. Concentrations in the molecular size fractions were analysed by ICP-OES.</w:t>
                            </w:r>
                          </w:p>
                        </w:txbxContent>
                      </v:textbox>
                    </v:shape>
                  </v:group>
                  <v:shape id="Picture 116" o:spid="_x0000_s1188" type="#_x0000_t75" style="position:absolute;top:20732;width:28797;height:1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">
                    <v:imagedata r:id="rId18" o:title=""/>
                    <v:path arrowok="t"/>
                  </v:shape>
                  <v:shape id="Picture 119" o:spid="_x0000_s1189" type="#_x0000_t75" style="position:absolute;left:28829;top:20732;width:28797;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">
                    <v:imagedata r:id="rId19" o:title=""/>
                    <v:path arrowok="t"/>
                  </v:shape>
                  <v:shape id="Picture 122" o:spid="_x0000_s1190" type="#_x0000_t75" style="position:absolute;left:28829;top:41814;width:28797;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">
                    <v:imagedata r:id="rId20" o:title=""/>
                    <v:path arrowok="t"/>
                  </v:shape>
                </v:group>
                <v:shape id="Picture 7" o:spid="_x0000_s1191" type="#_x0000_t75" style="position:absolute;left:3429;top:349;width:4876;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">
                  <v:imagedata r:id="rId21" o:title="" croptop="2107f" cropbottom="58582f" cropleft="54433f"/>
                  <v:path arrowok="t"/>
                </v:shape>
                <w10:wrap type="square"/>
              </v:group>
            </w:pict>
          </mc:Fallback>
        </mc:AlternateContent>
      </w:r>
    </w:p>
    <w:p w14:paraId="210486E5" w14:textId="00AC61E2" w:rsidR="00A22F4E" w:rsidRPr="004A1273" w:rsidRDefault="00A22F4E" w:rsidP="0017554A">
      <w:pPr>
        <w:rPr>
          <w:b/>
          <w:lang w:eastAsia="de-CH"/>
        </w:rPr>
      </w:pPr>
    </w:p>
    <w:p w14:paraId="337A5633" w14:textId="77777777" w:rsidR="00A22F4E" w:rsidRPr="004A1273" w:rsidRDefault="00A22F4E" w:rsidP="0017554A">
      <w:pPr>
        <w:rPr>
          <w:b/>
          <w:lang w:eastAsia="de-CH"/>
        </w:rPr>
      </w:pPr>
    </w:p>
    <w:p w14:paraId="63B45B73" w14:textId="77777777" w:rsidR="00A22F4E" w:rsidRPr="004A1273" w:rsidRDefault="00A22F4E" w:rsidP="0017554A">
      <w:pPr>
        <w:rPr>
          <w:b/>
          <w:lang w:eastAsia="de-CH"/>
        </w:rPr>
      </w:pPr>
    </w:p>
    <w:p w14:paraId="690D0818" w14:textId="77777777" w:rsidR="00A22F4E" w:rsidRPr="004A1273" w:rsidRDefault="00A22F4E" w:rsidP="0017554A">
      <w:pPr>
        <w:rPr>
          <w:b/>
          <w:lang w:eastAsia="de-CH"/>
        </w:rPr>
      </w:pPr>
    </w:p>
    <w:p w14:paraId="461388F5" w14:textId="77777777" w:rsidR="00A22F4E" w:rsidRPr="004A1273" w:rsidRDefault="00A22F4E" w:rsidP="0017554A">
      <w:pPr>
        <w:rPr>
          <w:b/>
          <w:lang w:eastAsia="de-CH"/>
        </w:rPr>
      </w:pPr>
    </w:p>
    <w:p w14:paraId="5D959517" w14:textId="77777777" w:rsidR="00A22F4E" w:rsidRPr="004A1273" w:rsidRDefault="00A22F4E" w:rsidP="0017554A">
      <w:pPr>
        <w:rPr>
          <w:b/>
          <w:lang w:eastAsia="de-CH"/>
        </w:rPr>
      </w:pPr>
    </w:p>
    <w:p w14:paraId="6CD04A32" w14:textId="1A22E546" w:rsidR="00A22F4E" w:rsidRPr="004A1273" w:rsidRDefault="00A22F4E" w:rsidP="0017554A">
      <w:pPr>
        <w:rPr>
          <w:b/>
          <w:lang w:eastAsia="de-CH"/>
        </w:rPr>
      </w:pPr>
    </w:p>
    <w:p w14:paraId="002F4EF0" w14:textId="3955E3F4" w:rsidR="00A22F4E" w:rsidRPr="004A1273" w:rsidRDefault="00A22F4E" w:rsidP="0017554A">
      <w:pPr>
        <w:rPr>
          <w:b/>
          <w:lang w:eastAsia="de-CH"/>
        </w:rPr>
      </w:pPr>
    </w:p>
    <w:p w14:paraId="07E178C9" w14:textId="269D3DDE" w:rsidR="007E3D6E" w:rsidRDefault="007E3D6E">
      <w:pPr>
        <w:rPr>
          <w:b/>
          <w:lang w:eastAsia="de-CH"/>
        </w:rPr>
      </w:pPr>
      <w:r>
        <w:rPr>
          <w:b/>
          <w:lang w:eastAsia="de-CH"/>
        </w:rPr>
        <w:br w:type="page"/>
      </w:r>
    </w:p>
    <w:p w14:paraId="6CD1C656" w14:textId="42790C04" w:rsidR="0017554A" w:rsidRPr="004A1273" w:rsidRDefault="0017554A" w:rsidP="004A3EB4">
      <w:pPr>
        <w:pStyle w:val="Heading1"/>
        <w:rPr>
          <w:lang w:eastAsia="de-CH"/>
        </w:rPr>
      </w:pPr>
      <w:r w:rsidRPr="004A1273">
        <w:rPr>
          <w:lang w:eastAsia="de-CH"/>
        </w:rPr>
        <w:lastRenderedPageBreak/>
        <w:t>DISCUSSION</w:t>
      </w:r>
      <w:r w:rsidR="001233A2" w:rsidRPr="004A1273">
        <w:rPr>
          <w:lang w:eastAsia="de-CH"/>
        </w:rPr>
        <w:t xml:space="preserve"> </w:t>
      </w:r>
    </w:p>
    <w:p w14:paraId="57D70EDB" w14:textId="085C876C" w:rsidR="00353AF8" w:rsidRDefault="004245D6" w:rsidP="004A3EB4">
      <w:pPr>
        <w:pStyle w:val="Heading2"/>
      </w:pPr>
      <w:r w:rsidRPr="004A1273">
        <w:t xml:space="preserve">Phosphorus concentrations in molecular size fractions </w:t>
      </w:r>
    </w:p>
    <w:p w14:paraId="236BA2F6" w14:textId="1243FA53" w:rsidR="00397F96" w:rsidRPr="000478D4" w:rsidRDefault="00397F96" w:rsidP="00397F96">
      <w:pPr>
        <w:spacing w:line="480" w:lineRule="auto"/>
        <w:rPr>
          <w:sz w:val="20"/>
          <w:szCs w:val="20"/>
          <w:lang w:eastAsia="de-CH"/>
        </w:rPr>
      </w:pPr>
      <w:r>
        <w:rPr>
          <w:rFonts w:cstheme="minorHAnsi"/>
          <w:sz w:val="20"/>
        </w:rPr>
        <w:t>T</w:t>
      </w:r>
      <w:r w:rsidRPr="000963D5">
        <w:rPr>
          <w:rFonts w:cstheme="minorHAnsi"/>
          <w:sz w:val="20"/>
        </w:rPr>
        <w:t>he molecular weight distribution of P</w:t>
      </w:r>
      <w:r w:rsidRPr="000963D5">
        <w:rPr>
          <w:rFonts w:cstheme="minorHAnsi"/>
          <w:sz w:val="20"/>
          <w:vertAlign w:val="subscript"/>
        </w:rPr>
        <w:t>org</w:t>
      </w:r>
      <w:r w:rsidRPr="000963D5">
        <w:rPr>
          <w:rFonts w:cstheme="minorHAnsi"/>
          <w:sz w:val="20"/>
        </w:rPr>
        <w:t xml:space="preserve"> in soils </w:t>
      </w:r>
      <w:r>
        <w:rPr>
          <w:rFonts w:cstheme="minorHAnsi"/>
          <w:sz w:val="20"/>
        </w:rPr>
        <w:t>has typically</w:t>
      </w:r>
      <w:r w:rsidRPr="000963D5">
        <w:rPr>
          <w:rFonts w:cstheme="minorHAnsi"/>
          <w:sz w:val="20"/>
        </w:rPr>
        <w:t xml:space="preserve"> </w:t>
      </w:r>
      <w:r>
        <w:rPr>
          <w:rFonts w:cstheme="minorHAnsi"/>
          <w:sz w:val="20"/>
        </w:rPr>
        <w:t>been studied</w:t>
      </w:r>
      <w:r w:rsidRPr="000963D5">
        <w:rPr>
          <w:rFonts w:cstheme="minorHAnsi"/>
          <w:sz w:val="20"/>
        </w:rPr>
        <w:t xml:space="preserve"> </w:t>
      </w:r>
      <w:r>
        <w:rPr>
          <w:rFonts w:cstheme="minorHAnsi"/>
          <w:sz w:val="20"/>
        </w:rPr>
        <w:t xml:space="preserve">using technically </w:t>
      </w:r>
      <w:r w:rsidRPr="000963D5">
        <w:rPr>
          <w:rFonts w:cstheme="minorHAnsi"/>
          <w:sz w:val="20"/>
        </w:rPr>
        <w:t xml:space="preserve">defined molecular weight fractions </w:t>
      </w:r>
      <w:r>
        <w:rPr>
          <w:rFonts w:cstheme="minorHAnsi"/>
          <w:sz w:val="20"/>
        </w:rPr>
        <w:t>using</w:t>
      </w:r>
      <w:r w:rsidRPr="000963D5">
        <w:rPr>
          <w:rFonts w:cstheme="minorHAnsi"/>
          <w:sz w:val="20"/>
        </w:rPr>
        <w:t xml:space="preserve"> </w:t>
      </w:r>
      <w:r>
        <w:rPr>
          <w:rFonts w:cstheme="minorHAnsi"/>
          <w:sz w:val="20"/>
        </w:rPr>
        <w:t>cut-</w:t>
      </w:r>
      <w:r w:rsidRPr="000963D5">
        <w:rPr>
          <w:rFonts w:cstheme="minorHAnsi"/>
          <w:sz w:val="20"/>
        </w:rPr>
        <w:t>off</w:t>
      </w:r>
      <w:r>
        <w:rPr>
          <w:rFonts w:cstheme="minorHAnsi"/>
          <w:sz w:val="20"/>
        </w:rPr>
        <w:t>s</w:t>
      </w:r>
      <w:r w:rsidRPr="000963D5">
        <w:rPr>
          <w:rFonts w:cstheme="minorHAnsi"/>
          <w:sz w:val="20"/>
        </w:rPr>
        <w:t xml:space="preserve"> of either 5 kDa </w:t>
      </w:r>
      <w:r w:rsidRPr="000963D5">
        <w:rPr>
          <w:rFonts w:cstheme="minorHAnsi"/>
          <w:sz w:val="20"/>
        </w:rPr>
        <w:fldChar w:fldCharType="begin"/>
      </w:r>
      <w:r w:rsidRPr="000963D5">
        <w:rPr>
          <w:rFonts w:cstheme="minorHAnsi"/>
          <w:sz w:val="20"/>
        </w:rPr>
        <w:instrText xml:space="preserve"> ADDIN EN.CITE &lt;EndNote&gt;&lt;Cite&gt;&lt;Author&gt;Jarosch&lt;/Author&gt;&lt;Year&gt;2015&lt;/Year&gt;&lt;RecNum&gt;431&lt;/RecNum&gt;&lt;DisplayText&gt;(Jarosch et al., 2015)&lt;/DisplayText&gt;&lt;record&gt;&lt;rec-number&gt;431&lt;/rec-number&gt;&lt;foreign-keys&gt;&lt;key app="EN" db-id="dr9rpzzfnd0p0teea9dp922asttzspv9ef2z" timestamp="1533027340"&gt;431&lt;/key&gt;&lt;/foreign-keys&gt;&lt;ref-type name="Journal Article"&gt;17&lt;/ref-type&gt;&lt;contributors&gt;&lt;authors&gt;&lt;author&gt;Jarosch, Klaus A.&lt;/author&gt;&lt;author&gt;Doolette, Ashlea L.&lt;/author&gt;&lt;author&gt;Smernik, Ronald J.&lt;/author&gt;&lt;author&gt;Tamburini, Federica&lt;/author&gt;&lt;author&gt;Frossard, Emmanuel&lt;/author&gt;&lt;author&gt;Bünemann, Else K.&lt;/author&gt;&lt;/authors&gt;&lt;/contributors&gt;&lt;titles&gt;&lt;title&gt;&lt;style face="normal" font="default" size="100%"&gt;Characterisation of soil organic phosphorus in NaOH-EDTA extracts: a comparison of &lt;/style&gt;&lt;style face="superscript" font="default" size="100%"&gt;31&lt;/style&gt;&lt;style face="normal" font="default" size="100%"&gt;P NMR spectroscopy and enzyme addition assays&lt;/style&gt;&lt;/title&gt;&lt;secondary-title&gt;Soil Biology and Biochemistry&lt;/secondary-title&gt;&lt;/titles&gt;&lt;periodical&gt;&lt;full-title&gt;Soil Biology and Biochemistry&lt;/full-title&gt;&lt;/periodical&gt;&lt;pages&gt;298-309&lt;/pages&gt;&lt;volume&gt;91&lt;/volume&gt;&lt;keywords&gt;&lt;keyword&gt;Organic phosphorus&lt;/keyword&gt;&lt;keyword&gt;P NMR&lt;/keyword&gt;&lt;keyword&gt;Enzyme additions&lt;/keyword&gt;&lt;keyword&gt;Method comparison&lt;/keyword&gt;&lt;keyword&gt;High molecular weight compounds&lt;/keyword&gt;&lt;/keywords&gt;&lt;dates&gt;&lt;year&gt;2015&lt;/year&gt;&lt;pub-dates&gt;&lt;date&gt;2015/12/01/&lt;/date&gt;&lt;/pub-dates&gt;&lt;/dates&gt;&lt;isbn&gt;0038-0717&lt;/isbn&gt;&lt;urls&gt;&lt;related-urls&gt;&lt;url&gt;http://www.sciencedirect.com/science/article/pii/S0038071715003302&lt;/url&gt;&lt;url&gt;https://ac.els-cdn.com/S0038071715003302/1-s2.0-S0038071715003302-main.pdf?_tid=e1696cf0-759d-48ea-904e-711b659dfaf4&amp;amp;acdnat=1534941605_55043e8784f783b471d0a1213d7594c5&lt;/url&gt;&lt;/related-urls&gt;&lt;/urls&gt;&lt;electronic-resource-num&gt;https://doi.org/10.1016/j.soilbio.2015.09.010&lt;/electronic-resource-num&gt;&lt;/record&gt;&lt;/Cite&gt;&lt;/EndNote&gt;</w:instrText>
      </w:r>
      <w:r w:rsidRPr="000963D5">
        <w:rPr>
          <w:rFonts w:cstheme="minorHAnsi"/>
          <w:sz w:val="20"/>
        </w:rPr>
        <w:fldChar w:fldCharType="separate"/>
      </w:r>
      <w:r w:rsidRPr="000963D5">
        <w:rPr>
          <w:rFonts w:cstheme="minorHAnsi"/>
          <w:sz w:val="20"/>
        </w:rPr>
        <w:t>(Jarosch et al., 2015)</w:t>
      </w:r>
      <w:r w:rsidRPr="000963D5">
        <w:rPr>
          <w:rFonts w:cstheme="minorHAnsi"/>
          <w:sz w:val="20"/>
        </w:rPr>
        <w:fldChar w:fldCharType="end"/>
      </w:r>
      <w:r w:rsidRPr="000963D5">
        <w:rPr>
          <w:rFonts w:cstheme="minorHAnsi"/>
          <w:sz w:val="20"/>
        </w:rPr>
        <w:t xml:space="preserve"> or 10 kDa </w:t>
      </w:r>
      <w:r w:rsidRPr="000963D5">
        <w:rPr>
          <w:rFonts w:cstheme="minorHAnsi"/>
          <w:sz w:val="20"/>
        </w:rPr>
        <w:fldChar w:fldCharType="begin"/>
      </w:r>
      <w:r>
        <w:rPr>
          <w:rFonts w:cstheme="minorHAnsi"/>
          <w:sz w:val="20"/>
        </w:rPr>
        <w:instrText xml:space="preserve"> ADDIN EN.CITE &lt;EndNote&gt;&lt;Cite&gt;&lt;Author&gt;McLaren&lt;/Author&gt;&lt;Year&gt;2015&lt;/Year&gt;&lt;RecNum&gt;24&lt;/RecNum&gt;&lt;DisplayText&gt;(McLaren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sidRPr="000963D5">
        <w:rPr>
          <w:rFonts w:cstheme="minorHAnsi"/>
          <w:sz w:val="20"/>
        </w:rPr>
        <w:fldChar w:fldCharType="separate"/>
      </w:r>
      <w:r>
        <w:rPr>
          <w:rFonts w:cstheme="minorHAnsi"/>
          <w:noProof/>
          <w:sz w:val="20"/>
        </w:rPr>
        <w:t>(McLaren et al., 2015)</w:t>
      </w:r>
      <w:r w:rsidRPr="000963D5">
        <w:rPr>
          <w:rFonts w:cstheme="minorHAnsi"/>
          <w:sz w:val="20"/>
        </w:rPr>
        <w:fldChar w:fldCharType="end"/>
      </w:r>
      <w:r w:rsidRPr="000963D5">
        <w:rPr>
          <w:rFonts w:cstheme="minorHAnsi"/>
          <w:sz w:val="20"/>
        </w:rPr>
        <w:t xml:space="preserve">. </w:t>
      </w:r>
      <w:r>
        <w:rPr>
          <w:rFonts w:cstheme="minorHAnsi"/>
          <w:sz w:val="20"/>
        </w:rPr>
        <w:t>W</w:t>
      </w:r>
      <w:r w:rsidRPr="000963D5">
        <w:rPr>
          <w:rFonts w:cstheme="minorHAnsi"/>
          <w:sz w:val="20"/>
        </w:rPr>
        <w:t>e present</w:t>
      </w:r>
      <w:r>
        <w:rPr>
          <w:rFonts w:cstheme="minorHAnsi"/>
          <w:sz w:val="20"/>
        </w:rPr>
        <w:t xml:space="preserve"> the</w:t>
      </w:r>
      <w:r w:rsidRPr="000963D5">
        <w:rPr>
          <w:rFonts w:cstheme="minorHAnsi"/>
          <w:sz w:val="20"/>
        </w:rPr>
        <w:t xml:space="preserve"> continuous molecular size distribution</w:t>
      </w:r>
      <w:r>
        <w:rPr>
          <w:rFonts w:cstheme="minorHAnsi"/>
          <w:sz w:val="20"/>
        </w:rPr>
        <w:t>s</w:t>
      </w:r>
      <w:r w:rsidRPr="000963D5">
        <w:rPr>
          <w:rFonts w:cstheme="minorHAnsi"/>
          <w:sz w:val="20"/>
        </w:rPr>
        <w:t xml:space="preserve"> of extracted soil </w:t>
      </w:r>
      <w:r w:rsidR="00CE725E" w:rsidRPr="002B5658">
        <w:rPr>
          <w:rFonts w:cstheme="minorHAnsi"/>
          <w:sz w:val="20"/>
        </w:rPr>
        <w:t>P</w:t>
      </w:r>
      <w:r w:rsidRPr="000963D5">
        <w:rPr>
          <w:rFonts w:cstheme="minorHAnsi"/>
          <w:sz w:val="20"/>
        </w:rPr>
        <w:t>. Our reported molecular size distribution of P ranges from small molecules</w:t>
      </w:r>
      <w:r w:rsidR="000478D4">
        <w:rPr>
          <w:rFonts w:cstheme="minorHAnsi"/>
          <w:sz w:val="20"/>
        </w:rPr>
        <w:t xml:space="preserve"> </w:t>
      </w:r>
      <w:r w:rsidR="000478D4" w:rsidRPr="00C72BFC">
        <w:rPr>
          <w:rFonts w:cstheme="minorHAnsi"/>
          <w:sz w:val="20"/>
          <w:highlight w:val="yellow"/>
        </w:rPr>
        <w:t>&lt;5 kDa</w:t>
      </w:r>
      <w:r w:rsidRPr="000963D5">
        <w:rPr>
          <w:rFonts w:cstheme="minorHAnsi"/>
          <w:sz w:val="20"/>
        </w:rPr>
        <w:t>, i.e. orthophosphate, to large molecular size fractions</w:t>
      </w:r>
      <w:r w:rsidR="000478D4">
        <w:rPr>
          <w:rFonts w:cstheme="minorHAnsi"/>
          <w:sz w:val="20"/>
        </w:rPr>
        <w:t xml:space="preserve"> </w:t>
      </w:r>
      <w:r w:rsidR="000478D4" w:rsidRPr="00C72BFC">
        <w:rPr>
          <w:rFonts w:cstheme="minorHAnsi"/>
          <w:sz w:val="20"/>
          <w:highlight w:val="yellow"/>
        </w:rPr>
        <w:t>&gt;5 kDa</w:t>
      </w:r>
      <w:r w:rsidRPr="000963D5">
        <w:rPr>
          <w:rFonts w:cstheme="minorHAnsi"/>
          <w:sz w:val="20"/>
        </w:rPr>
        <w:t xml:space="preserve"> </w:t>
      </w:r>
      <w:r>
        <w:rPr>
          <w:rFonts w:cstheme="minorHAnsi"/>
          <w:sz w:val="20"/>
        </w:rPr>
        <w:t>approaching</w:t>
      </w:r>
      <w:r w:rsidRPr="000963D5">
        <w:rPr>
          <w:rFonts w:cstheme="minorHAnsi"/>
          <w:sz w:val="20"/>
        </w:rPr>
        <w:t xml:space="preserve"> nanoparticles (1-100 nm </w:t>
      </w:r>
      <w:r w:rsidRPr="000963D5">
        <w:rPr>
          <w:rFonts w:cstheme="minorHAnsi"/>
          <w:sz w:val="20"/>
        </w:rPr>
        <w:fldChar w:fldCharType="begin"/>
      </w:r>
      <w:r w:rsidRPr="000963D5">
        <w:rPr>
          <w:rFonts w:cstheme="minorHAnsi"/>
          <w:sz w:val="20"/>
        </w:rPr>
        <w:instrText xml:space="preserve"> ADDIN EN.CITE &lt;EndNote&gt;&lt;Cite&gt;&lt;Author&gt;Gottselig&lt;/Author&gt;&lt;Year&gt;2017&lt;/Year&gt;&lt;RecNum&gt;636&lt;/RecNum&gt;&lt;DisplayText&gt;(Gottselig et al., 2017)&lt;/DisplayText&gt;&lt;record&gt;&lt;rec-number&gt;636&lt;/rec-number&gt;&lt;foreign-keys&gt;&lt;key app="EN" db-id="dr9rpzzfnd0p0teea9dp922asttzspv9ef2z" timestamp="1597762121"&gt;636&lt;/key&gt;&lt;/foreign-keys&gt;&lt;ref-type name="Journal Article"&gt;17&lt;/ref-type&gt;&lt;contributors&gt;&lt;authors&gt;&lt;author&gt;Gottselig, Nina&lt;/author&gt;&lt;author&gt;Nischwitz, Volker&lt;/author&gt;&lt;author&gt;Meyn, Thomas&lt;/author&gt;&lt;author&gt;Amelung, Wulf&lt;/author&gt;&lt;author&gt;Bol, Roland&lt;/author&gt;&lt;author&gt;Halle, Cynthia&lt;/author&gt;&lt;author&gt;Vereecken, Harry&lt;/author&gt;&lt;author&gt;Siemens, Jan&lt;/author&gt;&lt;author&gt;Klumpp, Erwin&lt;/author&gt;&lt;/authors&gt;&lt;/contributors&gt;&lt;titles&gt;&lt;title&gt;Phosphorus binding to nanoparticles and colloids in forest stream waters&lt;/title&gt;&lt;secondary-title&gt;Vadose Zone Journal&lt;/secondary-title&gt;&lt;/titles&gt;&lt;periodical&gt;&lt;full-title&gt;Vadose Zone Journal&lt;/full-title&gt;&lt;/periodical&gt;&lt;pages&gt;vzj2016.07.0064&lt;/pages&gt;&lt;volume&gt;16&lt;/volume&gt;&lt;number&gt;3&lt;/number&gt;&lt;dates&gt;&lt;year&gt;2017&lt;/year&gt;&lt;/dates&gt;&lt;isbn&gt;1539-1663&lt;/isbn&gt;&lt;urls&gt;&lt;related-urls&gt;&lt;url&gt;https://acsess.onlinelibrary.wiley.com/doi/abs/10.2136/vzj2016.07.0064&lt;/url&gt;&lt;url&gt;https://acsess.onlinelibrary.wiley.com/doi/pdfdirect/10.2136/vzj2016.07.0064?download=true&lt;/url&gt;&lt;/related-urls&gt;&lt;/urls&gt;&lt;electronic-resource-num&gt;10.2136/vzj2016.07.0064&lt;/electronic-resource-num&gt;&lt;/record&gt;&lt;/Cite&gt;&lt;/EndNote&gt;</w:instrText>
      </w:r>
      <w:r w:rsidRPr="000963D5">
        <w:rPr>
          <w:rFonts w:cstheme="minorHAnsi"/>
          <w:sz w:val="20"/>
        </w:rPr>
        <w:fldChar w:fldCharType="separate"/>
      </w:r>
      <w:r w:rsidRPr="000963D5">
        <w:rPr>
          <w:rFonts w:cstheme="minorHAnsi"/>
          <w:sz w:val="20"/>
        </w:rPr>
        <w:t>(Gottselig et al., 2017)</w:t>
      </w:r>
      <w:r w:rsidRPr="000963D5">
        <w:rPr>
          <w:rFonts w:cstheme="minorHAnsi"/>
          <w:sz w:val="20"/>
        </w:rPr>
        <w:fldChar w:fldCharType="end"/>
      </w:r>
      <w:r w:rsidRPr="000963D5">
        <w:rPr>
          <w:rFonts w:cstheme="minorHAnsi"/>
          <w:sz w:val="20"/>
        </w:rPr>
        <w:t xml:space="preserve">). </w:t>
      </w:r>
      <w:r w:rsidR="00C72BFC" w:rsidRPr="00C72BFC">
        <w:rPr>
          <w:rFonts w:cstheme="minorHAnsi"/>
          <w:sz w:val="20"/>
          <w:highlight w:val="yellow"/>
        </w:rPr>
        <w:t>The</w:t>
      </w:r>
      <w:r w:rsidR="000478D4" w:rsidRPr="00C72BFC">
        <w:rPr>
          <w:rFonts w:cstheme="minorHAnsi"/>
          <w:sz w:val="20"/>
          <w:highlight w:val="yellow"/>
        </w:rPr>
        <w:t xml:space="preserve"> quantitative results of P</w:t>
      </w:r>
      <w:r w:rsidR="000478D4" w:rsidRPr="00C72BFC">
        <w:rPr>
          <w:rFonts w:cstheme="minorHAnsi"/>
          <w:sz w:val="20"/>
          <w:highlight w:val="yellow"/>
          <w:vertAlign w:val="subscript"/>
        </w:rPr>
        <w:t>inorg</w:t>
      </w:r>
      <w:r w:rsidR="000478D4" w:rsidRPr="00C72BFC">
        <w:rPr>
          <w:rFonts w:cstheme="minorHAnsi"/>
          <w:sz w:val="20"/>
          <w:highlight w:val="yellow"/>
        </w:rPr>
        <w:t xml:space="preserve"> and P</w:t>
      </w:r>
      <w:r w:rsidR="000478D4" w:rsidRPr="00C72BFC">
        <w:rPr>
          <w:rFonts w:cstheme="minorHAnsi"/>
          <w:sz w:val="20"/>
          <w:highlight w:val="yellow"/>
          <w:vertAlign w:val="subscript"/>
        </w:rPr>
        <w:t>org</w:t>
      </w:r>
      <w:r w:rsidR="000478D4" w:rsidRPr="00C72BFC">
        <w:rPr>
          <w:rFonts w:cstheme="minorHAnsi"/>
          <w:sz w:val="20"/>
          <w:highlight w:val="yellow"/>
        </w:rPr>
        <w:t xml:space="preserve"> concentrations in different molecular size fractions</w:t>
      </w:r>
      <w:r w:rsidR="00C72BFC" w:rsidRPr="00C72BFC">
        <w:rPr>
          <w:rFonts w:cstheme="minorHAnsi"/>
          <w:sz w:val="20"/>
          <w:highlight w:val="yellow"/>
        </w:rPr>
        <w:t xml:space="preserve"> reported in this study</w:t>
      </w:r>
      <w:r w:rsidR="000478D4" w:rsidRPr="00C72BFC">
        <w:rPr>
          <w:rFonts w:cstheme="minorHAnsi"/>
          <w:sz w:val="20"/>
          <w:highlight w:val="yellow"/>
        </w:rPr>
        <w:t xml:space="preserve"> confirm the previously conjectured continuum of P along the molecular size distribution.</w:t>
      </w:r>
    </w:p>
    <w:p w14:paraId="6162C311" w14:textId="3551F780" w:rsidR="00CE55BB" w:rsidRDefault="0043762C" w:rsidP="00723EBE">
      <w:pPr>
        <w:spacing w:line="480" w:lineRule="auto"/>
        <w:rPr>
          <w:rFonts w:cstheme="minorHAnsi"/>
          <w:sz w:val="20"/>
        </w:rPr>
      </w:pPr>
      <w:r>
        <w:rPr>
          <w:sz w:val="20"/>
          <w:lang w:eastAsia="de-CH"/>
        </w:rPr>
        <w:t xml:space="preserve">Pools of </w:t>
      </w:r>
      <w:r w:rsidRPr="000963D5">
        <w:rPr>
          <w:sz w:val="20"/>
          <w:lang w:eastAsia="de-CH"/>
        </w:rPr>
        <w:t>P</w:t>
      </w:r>
      <w:r w:rsidRPr="000963D5">
        <w:rPr>
          <w:sz w:val="20"/>
          <w:vertAlign w:val="subscript"/>
          <w:lang w:eastAsia="de-CH"/>
        </w:rPr>
        <w:t>org</w:t>
      </w:r>
      <w:r w:rsidRPr="000963D5">
        <w:rPr>
          <w:sz w:val="20"/>
          <w:lang w:eastAsia="de-CH"/>
        </w:rPr>
        <w:t xml:space="preserve"> </w:t>
      </w:r>
      <w:r w:rsidR="00505AF1">
        <w:rPr>
          <w:sz w:val="20"/>
          <w:lang w:eastAsia="de-CH"/>
        </w:rPr>
        <w:t xml:space="preserve">exhibited </w:t>
      </w:r>
      <w:r>
        <w:rPr>
          <w:sz w:val="20"/>
          <w:lang w:eastAsia="de-CH"/>
        </w:rPr>
        <w:t xml:space="preserve">a </w:t>
      </w:r>
      <w:r w:rsidR="00505AF1">
        <w:rPr>
          <w:sz w:val="20"/>
          <w:lang w:eastAsia="de-CH"/>
        </w:rPr>
        <w:t xml:space="preserve">wide concentration </w:t>
      </w:r>
      <w:r>
        <w:rPr>
          <w:sz w:val="20"/>
          <w:lang w:eastAsia="de-CH"/>
        </w:rPr>
        <w:t xml:space="preserve">range </w:t>
      </w:r>
      <w:r w:rsidR="00505AF1">
        <w:rPr>
          <w:sz w:val="20"/>
          <w:lang w:eastAsia="de-CH"/>
        </w:rPr>
        <w:t>in</w:t>
      </w:r>
      <w:r w:rsidR="00505AF1" w:rsidRPr="000963D5">
        <w:rPr>
          <w:sz w:val="20"/>
          <w:lang w:eastAsia="de-CH"/>
        </w:rPr>
        <w:t xml:space="preserve"> </w:t>
      </w:r>
      <w:r w:rsidRPr="000963D5">
        <w:rPr>
          <w:sz w:val="20"/>
          <w:lang w:eastAsia="de-CH"/>
        </w:rPr>
        <w:t xml:space="preserve">the </w:t>
      </w:r>
      <w:r w:rsidR="00375F38" w:rsidRPr="000963D5">
        <w:rPr>
          <w:sz w:val="20"/>
          <w:lang w:eastAsia="de-CH"/>
        </w:rPr>
        <w:t>investigated</w:t>
      </w:r>
      <w:r w:rsidR="00375F38">
        <w:rPr>
          <w:sz w:val="20"/>
          <w:lang w:eastAsia="de-CH"/>
        </w:rPr>
        <w:t xml:space="preserve"> </w:t>
      </w:r>
      <w:r w:rsidRPr="000963D5">
        <w:rPr>
          <w:sz w:val="20"/>
          <w:lang w:eastAsia="de-CH"/>
        </w:rPr>
        <w:t xml:space="preserve">soils </w:t>
      </w:r>
      <w:r>
        <w:rPr>
          <w:sz w:val="20"/>
          <w:lang w:eastAsia="de-CH"/>
        </w:rPr>
        <w:t>(</w:t>
      </w:r>
      <w:r w:rsidRPr="000963D5">
        <w:rPr>
          <w:sz w:val="20"/>
          <w:lang w:eastAsia="de-CH"/>
        </w:rPr>
        <w:t>70 to 1135 mg P/kg</w:t>
      </w:r>
      <w:r w:rsidRPr="000963D5">
        <w:rPr>
          <w:sz w:val="20"/>
          <w:vertAlign w:val="subscript"/>
          <w:lang w:eastAsia="de-CH"/>
        </w:rPr>
        <w:t>soil</w:t>
      </w:r>
      <w:r w:rsidR="00505AF1" w:rsidRPr="002B5658">
        <w:rPr>
          <w:sz w:val="20"/>
          <w:lang w:eastAsia="de-CH"/>
        </w:rPr>
        <w:t>)</w:t>
      </w:r>
      <w:r w:rsidRPr="000963D5">
        <w:rPr>
          <w:sz w:val="20"/>
          <w:lang w:eastAsia="de-CH"/>
        </w:rPr>
        <w:t xml:space="preserve">. Concentrations of NaOH-EDTA extractable P were similar to </w:t>
      </w:r>
      <w:r>
        <w:rPr>
          <w:sz w:val="20"/>
          <w:lang w:eastAsia="de-CH"/>
        </w:rPr>
        <w:t xml:space="preserve">those </w:t>
      </w:r>
      <w:r w:rsidRPr="000963D5">
        <w:rPr>
          <w:sz w:val="20"/>
          <w:lang w:eastAsia="de-CH"/>
        </w:rPr>
        <w:t xml:space="preserve">reported </w:t>
      </w:r>
      <w:r>
        <w:rPr>
          <w:sz w:val="20"/>
          <w:lang w:eastAsia="de-CH"/>
        </w:rPr>
        <w:t>in previous</w:t>
      </w:r>
      <w:r w:rsidRPr="000963D5">
        <w:rPr>
          <w:sz w:val="20"/>
          <w:lang w:eastAsia="de-CH"/>
        </w:rPr>
        <w:t xml:space="preserve"> studies </w:t>
      </w:r>
      <w:r w:rsidRPr="000963D5">
        <w:rPr>
          <w:sz w:val="20"/>
          <w:lang w:eastAsia="de-CH"/>
        </w:rPr>
        <w:fldChar w:fldCharType="begin">
          <w:fldData xml:space="preserve">PEVuZE5vdGU+PENpdGU+PEF1dGhvcj5NY0xhcmVuPC9BdXRob3I+PFllYXI+MjAxOTwvWWVhcj48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=
</w:fldData>
        </w:fldChar>
      </w:r>
      <w:r w:rsidRPr="000963D5">
        <w:rPr>
          <w:sz w:val="20"/>
          <w:lang w:eastAsia="de-CH"/>
        </w:rPr>
        <w:instrText xml:space="preserve"> ADDIN EN.CITE </w:instrText>
      </w:r>
      <w:r w:rsidRPr="000963D5">
        <w:rPr>
          <w:sz w:val="20"/>
          <w:lang w:eastAsia="de-CH"/>
        </w:rPr>
        <w:fldChar w:fldCharType="begin">
          <w:fldData xml:space="preserve">PEVuZE5vdGU+PENpdGU+PEF1dGhvcj5NY0xhcmVuPC9BdXRob3I+PFllYXI+MjAxOTwvWWVhcj48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=
</w:fldData>
        </w:fldChar>
      </w:r>
      <w:r w:rsidRPr="000963D5">
        <w:rPr>
          <w:sz w:val="20"/>
          <w:lang w:eastAsia="de-CH"/>
        </w:rPr>
        <w:instrText xml:space="preserve"> ADDIN EN.CITE.DATA </w:instrText>
      </w:r>
      <w:r w:rsidRPr="000963D5">
        <w:rPr>
          <w:sz w:val="20"/>
          <w:lang w:eastAsia="de-CH"/>
        </w:rPr>
      </w:r>
      <w:r w:rsidRPr="000963D5">
        <w:rPr>
          <w:sz w:val="20"/>
          <w:lang w:eastAsia="de-CH"/>
        </w:rPr>
        <w:fldChar w:fldCharType="end"/>
      </w:r>
      <w:r w:rsidRPr="000963D5">
        <w:rPr>
          <w:sz w:val="20"/>
          <w:lang w:eastAsia="de-CH"/>
        </w:rPr>
      </w:r>
      <w:r w:rsidRPr="000963D5">
        <w:rPr>
          <w:sz w:val="20"/>
          <w:lang w:eastAsia="de-CH"/>
        </w:rPr>
        <w:fldChar w:fldCharType="separate"/>
      </w:r>
      <w:r w:rsidRPr="000963D5">
        <w:rPr>
          <w:sz w:val="20"/>
          <w:lang w:eastAsia="de-CH"/>
        </w:rPr>
        <w:t>(Jarosch et al., 2015; McLaren et al., 2019)</w:t>
      </w:r>
      <w:r w:rsidRPr="000963D5">
        <w:rPr>
          <w:sz w:val="20"/>
          <w:lang w:eastAsia="de-CH"/>
        </w:rPr>
        <w:fldChar w:fldCharType="end"/>
      </w:r>
      <w:r w:rsidRPr="000963D5">
        <w:rPr>
          <w:sz w:val="20"/>
          <w:lang w:eastAsia="de-CH"/>
        </w:rPr>
        <w:t>.</w:t>
      </w:r>
      <w:r w:rsidRPr="00817928">
        <w:rPr>
          <w:sz w:val="20"/>
          <w:lang w:eastAsia="de-CH"/>
        </w:rPr>
        <w:t xml:space="preserve"> </w:t>
      </w:r>
      <w:r w:rsidR="008F7499" w:rsidRPr="008F7499">
        <w:rPr>
          <w:rFonts w:cstheme="minorHAnsi"/>
          <w:sz w:val="20"/>
        </w:rPr>
        <w:t xml:space="preserve">SEC </w:t>
      </w:r>
      <w:r w:rsidR="000963D5" w:rsidRPr="000963D5">
        <w:rPr>
          <w:rFonts w:cstheme="minorHAnsi"/>
          <w:sz w:val="20"/>
        </w:rPr>
        <w:t xml:space="preserve">chromatograms revealed a </w:t>
      </w:r>
      <w:r w:rsidR="00505AF1">
        <w:rPr>
          <w:rFonts w:cstheme="minorHAnsi"/>
          <w:sz w:val="20"/>
        </w:rPr>
        <w:t>broad</w:t>
      </w:r>
      <w:r w:rsidR="00505AF1" w:rsidRPr="000963D5">
        <w:rPr>
          <w:rFonts w:cstheme="minorHAnsi"/>
          <w:sz w:val="20"/>
        </w:rPr>
        <w:t xml:space="preserve"> </w:t>
      </w:r>
      <w:r w:rsidR="008D4F1C" w:rsidRPr="000963D5">
        <w:rPr>
          <w:rFonts w:cstheme="minorHAnsi"/>
          <w:sz w:val="20"/>
        </w:rPr>
        <w:t xml:space="preserve">molecular size distribution </w:t>
      </w:r>
      <w:r w:rsidR="008D4F1C">
        <w:rPr>
          <w:rFonts w:cstheme="minorHAnsi"/>
          <w:sz w:val="20"/>
        </w:rPr>
        <w:t xml:space="preserve">of </w:t>
      </w:r>
      <w:r w:rsidR="000963D5" w:rsidRPr="000963D5">
        <w:rPr>
          <w:rFonts w:cstheme="minorHAnsi"/>
          <w:sz w:val="20"/>
        </w:rPr>
        <w:t xml:space="preserve">P in NaOH-EDTA </w:t>
      </w:r>
      <w:r w:rsidR="00932549" w:rsidRPr="000963D5">
        <w:rPr>
          <w:rFonts w:cstheme="minorHAnsi"/>
          <w:sz w:val="20"/>
        </w:rPr>
        <w:t xml:space="preserve">extracts </w:t>
      </w:r>
      <w:r w:rsidR="00932549">
        <w:rPr>
          <w:rFonts w:cstheme="minorHAnsi"/>
          <w:sz w:val="20"/>
        </w:rPr>
        <w:t xml:space="preserve">from </w:t>
      </w:r>
      <w:r w:rsidR="000963D5" w:rsidRPr="000963D5">
        <w:rPr>
          <w:rFonts w:cstheme="minorHAnsi"/>
          <w:sz w:val="20"/>
        </w:rPr>
        <w:t xml:space="preserve">soil. </w:t>
      </w:r>
      <w:r w:rsidR="007739C5">
        <w:rPr>
          <w:rFonts w:cstheme="minorHAnsi"/>
          <w:sz w:val="20"/>
        </w:rPr>
        <w:t>Furthermore</w:t>
      </w:r>
      <w:r w:rsidR="007739C5" w:rsidRPr="000963D5">
        <w:rPr>
          <w:rFonts w:cstheme="minorHAnsi"/>
          <w:sz w:val="20"/>
        </w:rPr>
        <w:t>, the majority of P</w:t>
      </w:r>
      <w:r w:rsidR="007739C5" w:rsidRPr="000963D5">
        <w:rPr>
          <w:rFonts w:cstheme="minorHAnsi"/>
          <w:sz w:val="20"/>
          <w:vertAlign w:val="subscript"/>
        </w:rPr>
        <w:t>org</w:t>
      </w:r>
      <w:r w:rsidR="007739C5" w:rsidRPr="000963D5">
        <w:rPr>
          <w:rFonts w:cstheme="minorHAnsi"/>
          <w:sz w:val="20"/>
        </w:rPr>
        <w:t xml:space="preserve"> </w:t>
      </w:r>
      <w:r w:rsidR="007739C5">
        <w:rPr>
          <w:rFonts w:cstheme="minorHAnsi"/>
          <w:sz w:val="20"/>
        </w:rPr>
        <w:t>was</w:t>
      </w:r>
      <w:r w:rsidR="007739C5" w:rsidRPr="000963D5">
        <w:rPr>
          <w:rFonts w:cstheme="minorHAnsi"/>
          <w:sz w:val="20"/>
        </w:rPr>
        <w:t xml:space="preserve"> present in molecular size fractions</w:t>
      </w:r>
      <w:r w:rsidR="002B5658">
        <w:rPr>
          <w:rFonts w:cstheme="minorHAnsi"/>
          <w:sz w:val="20"/>
        </w:rPr>
        <w:t xml:space="preserve"> &gt;5 kDa</w:t>
      </w:r>
      <w:r w:rsidR="007739C5">
        <w:rPr>
          <w:rFonts w:cstheme="minorHAnsi"/>
          <w:sz w:val="20"/>
        </w:rPr>
        <w:t xml:space="preserve"> across </w:t>
      </w:r>
      <w:r w:rsidR="00505AF1">
        <w:rPr>
          <w:rFonts w:cstheme="minorHAnsi"/>
          <w:sz w:val="20"/>
        </w:rPr>
        <w:t>all</w:t>
      </w:r>
      <w:r w:rsidR="00932549">
        <w:rPr>
          <w:rFonts w:cstheme="minorHAnsi"/>
          <w:sz w:val="20"/>
        </w:rPr>
        <w:t xml:space="preserve"> soils </w:t>
      </w:r>
      <w:r w:rsidR="007739C5">
        <w:rPr>
          <w:rFonts w:cstheme="minorHAnsi"/>
          <w:sz w:val="20"/>
        </w:rPr>
        <w:t xml:space="preserve">investigated </w:t>
      </w:r>
      <w:r w:rsidR="00932549">
        <w:rPr>
          <w:rFonts w:cstheme="minorHAnsi"/>
          <w:sz w:val="20"/>
        </w:rPr>
        <w:t>here</w:t>
      </w:r>
      <w:r w:rsidR="007739C5">
        <w:rPr>
          <w:rFonts w:cstheme="minorHAnsi"/>
          <w:sz w:val="20"/>
        </w:rPr>
        <w:t xml:space="preserve">, </w:t>
      </w:r>
      <w:r w:rsidR="007739C5" w:rsidRPr="000963D5">
        <w:rPr>
          <w:rFonts w:cstheme="minorHAnsi"/>
          <w:sz w:val="20"/>
        </w:rPr>
        <w:t>despite differences in the</w:t>
      </w:r>
      <w:r w:rsidR="00932549">
        <w:rPr>
          <w:rFonts w:cstheme="minorHAnsi"/>
          <w:sz w:val="20"/>
        </w:rPr>
        <w:t>ir</w:t>
      </w:r>
      <w:r w:rsidR="007739C5" w:rsidRPr="000963D5">
        <w:rPr>
          <w:rFonts w:cstheme="minorHAnsi"/>
          <w:sz w:val="20"/>
        </w:rPr>
        <w:t xml:space="preserve"> chemical and physical properties</w:t>
      </w:r>
      <w:r w:rsidR="000E1318">
        <w:rPr>
          <w:rFonts w:cstheme="minorHAnsi"/>
          <w:sz w:val="20"/>
        </w:rPr>
        <w:t xml:space="preserve">. </w:t>
      </w:r>
      <w:r w:rsidR="000E1318" w:rsidRPr="000963D5">
        <w:rPr>
          <w:rFonts w:cstheme="minorHAnsi"/>
          <w:sz w:val="20"/>
        </w:rPr>
        <w:t xml:space="preserve">Several studies using </w:t>
      </w:r>
      <w:r w:rsidR="000E1318">
        <w:rPr>
          <w:rFonts w:cstheme="minorHAnsi"/>
          <w:sz w:val="20"/>
        </w:rPr>
        <w:t>SEC</w:t>
      </w:r>
      <w:r w:rsidR="000E1318" w:rsidRPr="000963D5">
        <w:rPr>
          <w:rFonts w:cstheme="minorHAnsi"/>
          <w:sz w:val="20"/>
        </w:rPr>
        <w:t xml:space="preserve"> </w:t>
      </w:r>
      <w:r w:rsidR="00932549">
        <w:rPr>
          <w:rFonts w:cstheme="minorHAnsi"/>
          <w:sz w:val="20"/>
        </w:rPr>
        <w:t xml:space="preserve">have </w:t>
      </w:r>
      <w:r w:rsidR="000E1318" w:rsidRPr="000963D5">
        <w:rPr>
          <w:rFonts w:cstheme="minorHAnsi"/>
          <w:sz w:val="20"/>
        </w:rPr>
        <w:t xml:space="preserve">reported that </w:t>
      </w:r>
      <w:r w:rsidR="000E1318">
        <w:rPr>
          <w:rFonts w:cstheme="minorHAnsi"/>
          <w:sz w:val="20"/>
        </w:rPr>
        <w:t>a large portion of</w:t>
      </w:r>
      <w:r w:rsidR="000E1318" w:rsidRPr="000963D5">
        <w:rPr>
          <w:rFonts w:cstheme="minorHAnsi"/>
          <w:sz w:val="20"/>
        </w:rPr>
        <w:t xml:space="preserve"> P</w:t>
      </w:r>
      <w:r w:rsidR="000E1318" w:rsidRPr="000963D5">
        <w:rPr>
          <w:rFonts w:cstheme="minorHAnsi"/>
          <w:sz w:val="20"/>
          <w:vertAlign w:val="subscript"/>
        </w:rPr>
        <w:t>org</w:t>
      </w:r>
      <w:r w:rsidR="000E1318" w:rsidRPr="000963D5">
        <w:rPr>
          <w:rFonts w:cstheme="minorHAnsi"/>
          <w:sz w:val="20"/>
        </w:rPr>
        <w:t xml:space="preserve"> </w:t>
      </w:r>
      <w:r w:rsidR="000E1318">
        <w:rPr>
          <w:rFonts w:cstheme="minorHAnsi"/>
          <w:sz w:val="20"/>
        </w:rPr>
        <w:t xml:space="preserve">in soil extracts </w:t>
      </w:r>
      <w:r w:rsidR="00932549">
        <w:rPr>
          <w:rFonts w:cstheme="minorHAnsi"/>
          <w:sz w:val="20"/>
        </w:rPr>
        <w:t>i</w:t>
      </w:r>
      <w:r w:rsidR="00932549" w:rsidRPr="000963D5">
        <w:rPr>
          <w:rFonts w:cstheme="minorHAnsi"/>
          <w:sz w:val="20"/>
        </w:rPr>
        <w:t xml:space="preserve">s </w:t>
      </w:r>
      <w:r w:rsidR="000E1318" w:rsidRPr="000963D5">
        <w:rPr>
          <w:rFonts w:cstheme="minorHAnsi"/>
          <w:sz w:val="20"/>
        </w:rPr>
        <w:t xml:space="preserve">detected in molecular size fractions above 10 kDa </w:t>
      </w:r>
      <w:r w:rsidR="000E1318" w:rsidRPr="000963D5">
        <w:rPr>
          <w:rFonts w:cstheme="minorHAnsi"/>
          <w:sz w:val="20"/>
        </w:rPr>
        <w:fldChar w:fldCharType="begin">
          <w:fldData xml:space="preserve">PEVuZE5vdGU+PENpdGU+PEF1dGhvcj5WZWlub3Q8L0F1dGhvcj48WWVhcj4xOTcyPC9ZZWFyPjxS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</w:fldData>
        </w:fldChar>
      </w:r>
      <w:r w:rsidR="000E1318" w:rsidRPr="000963D5">
        <w:rPr>
          <w:rFonts w:cstheme="minorHAnsi"/>
          <w:sz w:val="20"/>
        </w:rPr>
        <w:instrText xml:space="preserve"> ADDIN EN.CITE </w:instrText>
      </w:r>
      <w:r w:rsidR="000E1318" w:rsidRPr="000963D5">
        <w:rPr>
          <w:rFonts w:cstheme="minorHAnsi"/>
          <w:sz w:val="20"/>
        </w:rPr>
        <w:fldChar w:fldCharType="begin">
          <w:fldData xml:space="preserve">PEVuZE5vdGU+PENpdGU+PEF1dGhvcj5WZWlub3Q8L0F1dGhvcj48WWVhcj4xOTcyPC9ZZWFyPjxS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</w:fldData>
        </w:fldChar>
      </w:r>
      <w:r w:rsidR="000E1318" w:rsidRPr="000963D5">
        <w:rPr>
          <w:rFonts w:cstheme="minorHAnsi"/>
          <w:sz w:val="20"/>
        </w:rPr>
        <w:instrText xml:space="preserve"> ADDIN EN.CITE.DATA </w:instrText>
      </w:r>
      <w:r w:rsidR="000E1318" w:rsidRPr="000963D5">
        <w:rPr>
          <w:rFonts w:cstheme="minorHAnsi"/>
          <w:sz w:val="20"/>
        </w:rPr>
      </w:r>
      <w:r w:rsidR="000E1318" w:rsidRPr="000963D5">
        <w:rPr>
          <w:rFonts w:cstheme="minorHAnsi"/>
          <w:sz w:val="20"/>
        </w:rPr>
        <w:fldChar w:fldCharType="end"/>
      </w:r>
      <w:r w:rsidR="000E1318" w:rsidRPr="000963D5">
        <w:rPr>
          <w:rFonts w:cstheme="minorHAnsi"/>
          <w:sz w:val="20"/>
        </w:rPr>
      </w:r>
      <w:r w:rsidR="000E1318" w:rsidRPr="000963D5">
        <w:rPr>
          <w:rFonts w:cstheme="minorHAnsi"/>
          <w:sz w:val="20"/>
        </w:rPr>
        <w:fldChar w:fldCharType="separate"/>
      </w:r>
      <w:r w:rsidR="000E1318" w:rsidRPr="000963D5">
        <w:rPr>
          <w:rFonts w:cstheme="minorHAnsi"/>
          <w:sz w:val="20"/>
        </w:rPr>
        <w:t>(Moyer and Thomas, 1970; Steward and Tate, 1971; Veinot and Thomas, 1972)</w:t>
      </w:r>
      <w:r w:rsidR="000E1318" w:rsidRPr="000963D5">
        <w:rPr>
          <w:rFonts w:cstheme="minorHAnsi"/>
          <w:sz w:val="20"/>
        </w:rPr>
        <w:fldChar w:fldCharType="end"/>
      </w:r>
      <w:r w:rsidR="000E1318" w:rsidRPr="000963D5">
        <w:rPr>
          <w:rFonts w:cstheme="minorHAnsi"/>
          <w:sz w:val="20"/>
        </w:rPr>
        <w:t>.</w:t>
      </w:r>
      <w:r w:rsidR="000E1318">
        <w:rPr>
          <w:rFonts w:cstheme="minorHAnsi"/>
          <w:sz w:val="20"/>
        </w:rPr>
        <w:t xml:space="preserve"> The </w:t>
      </w:r>
      <w:r w:rsidR="00505AF1">
        <w:rPr>
          <w:rFonts w:cstheme="minorHAnsi"/>
          <w:sz w:val="20"/>
        </w:rPr>
        <w:t xml:space="preserve">consistency and </w:t>
      </w:r>
      <w:r w:rsidR="000E1318">
        <w:rPr>
          <w:rFonts w:cstheme="minorHAnsi"/>
          <w:sz w:val="20"/>
        </w:rPr>
        <w:t>abundance of this high molecular size P</w:t>
      </w:r>
      <w:r w:rsidR="000E1318" w:rsidRPr="000E1318">
        <w:rPr>
          <w:rFonts w:cstheme="minorHAnsi"/>
          <w:sz w:val="20"/>
          <w:vertAlign w:val="subscript"/>
        </w:rPr>
        <w:t>org</w:t>
      </w:r>
      <w:r w:rsidR="000E1318">
        <w:rPr>
          <w:rFonts w:cstheme="minorHAnsi"/>
          <w:sz w:val="20"/>
        </w:rPr>
        <w:t xml:space="preserve"> pool in different soil systems </w:t>
      </w:r>
      <w:r w:rsidR="00505AF1">
        <w:rPr>
          <w:rFonts w:cstheme="minorHAnsi"/>
          <w:sz w:val="20"/>
        </w:rPr>
        <w:t xml:space="preserve">suggests </w:t>
      </w:r>
      <w:r w:rsidR="000E1318">
        <w:rPr>
          <w:rFonts w:cstheme="minorHAnsi"/>
          <w:sz w:val="20"/>
        </w:rPr>
        <w:t xml:space="preserve">its importance in the soil P cycle. </w:t>
      </w:r>
    </w:p>
    <w:p w14:paraId="261B3866" w14:textId="77777777" w:rsidR="00353AF8" w:rsidRDefault="00224C1F" w:rsidP="004A3EB4">
      <w:pPr>
        <w:pStyle w:val="Heading2"/>
      </w:pPr>
      <w:r w:rsidRPr="004A1273">
        <w:t>Speciation of</w:t>
      </w:r>
      <w:r w:rsidR="00A62EBE" w:rsidRPr="004A1273">
        <w:t xml:space="preserve"> </w:t>
      </w:r>
      <w:r w:rsidR="009709DD" w:rsidRPr="004A1273">
        <w:t xml:space="preserve">organic </w:t>
      </w:r>
      <w:r w:rsidR="00A62EBE" w:rsidRPr="004A1273">
        <w:t xml:space="preserve">P </w:t>
      </w:r>
      <w:r w:rsidR="00E2517C" w:rsidRPr="004A1273">
        <w:t xml:space="preserve">compounds </w:t>
      </w:r>
      <w:r w:rsidR="00A62EBE" w:rsidRPr="004A1273">
        <w:t>in molecular size fractions</w:t>
      </w:r>
    </w:p>
    <w:p w14:paraId="4A315419" w14:textId="355EDA3D" w:rsidR="00946081" w:rsidRDefault="00737453" w:rsidP="003B7DF7">
      <w:pPr>
        <w:spacing w:line="480" w:lineRule="auto"/>
        <w:rPr>
          <w:rFonts w:cstheme="minorHAnsi"/>
          <w:sz w:val="20"/>
        </w:rPr>
      </w:pPr>
      <w:r>
        <w:rPr>
          <w:rFonts w:cstheme="minorHAnsi"/>
          <w:sz w:val="20"/>
        </w:rPr>
        <w:t>S</w:t>
      </w:r>
      <w:r w:rsidR="000963D5" w:rsidRPr="000963D5">
        <w:rPr>
          <w:rFonts w:cstheme="minorHAnsi"/>
          <w:sz w:val="20"/>
        </w:rPr>
        <w:t xml:space="preserve">olution </w:t>
      </w:r>
      <w:r w:rsidR="000963D5" w:rsidRPr="000963D5">
        <w:rPr>
          <w:rFonts w:cstheme="minorHAnsi"/>
          <w:sz w:val="20"/>
          <w:vertAlign w:val="superscript"/>
        </w:rPr>
        <w:t>31</w:t>
      </w:r>
      <w:r w:rsidR="000963D5" w:rsidRPr="000963D5">
        <w:rPr>
          <w:rFonts w:cstheme="minorHAnsi"/>
          <w:sz w:val="20"/>
        </w:rPr>
        <w:t xml:space="preserve">P NMR spectroscopy </w:t>
      </w:r>
      <w:r>
        <w:rPr>
          <w:rFonts w:cstheme="minorHAnsi"/>
          <w:sz w:val="20"/>
        </w:rPr>
        <w:t xml:space="preserve">on soil extracts revealed </w:t>
      </w:r>
      <w:r w:rsidR="000963D5" w:rsidRPr="000963D5">
        <w:rPr>
          <w:rFonts w:cstheme="minorHAnsi"/>
          <w:sz w:val="20"/>
        </w:rPr>
        <w:t xml:space="preserve">a large diversity of P compounds </w:t>
      </w:r>
      <w:r w:rsidR="00FF06E6">
        <w:rPr>
          <w:rFonts w:cstheme="minorHAnsi"/>
          <w:sz w:val="20"/>
        </w:rPr>
        <w:t>across all</w:t>
      </w:r>
      <w:r w:rsidR="000963D5" w:rsidRPr="000963D5">
        <w:rPr>
          <w:rFonts w:cstheme="minorHAnsi"/>
          <w:sz w:val="20"/>
        </w:rPr>
        <w:t xml:space="preserve"> molecular size fractions</w:t>
      </w:r>
      <w:r w:rsidR="00FF06E6">
        <w:rPr>
          <w:rFonts w:cstheme="minorHAnsi"/>
          <w:sz w:val="20"/>
        </w:rPr>
        <w:t xml:space="preserve"> and soil samples</w:t>
      </w:r>
      <w:r w:rsidR="000963D5" w:rsidRPr="000963D5">
        <w:rPr>
          <w:rFonts w:cstheme="minorHAnsi"/>
          <w:sz w:val="20"/>
        </w:rPr>
        <w:t>. Our results</w:t>
      </w:r>
      <w:r w:rsidR="00FF06E6">
        <w:rPr>
          <w:rFonts w:cstheme="minorHAnsi"/>
          <w:sz w:val="20"/>
        </w:rPr>
        <w:t xml:space="preserve"> demonstrate a much greater diversity of organic P compounds along the molecular </w:t>
      </w:r>
      <w:r w:rsidR="006A5A4C">
        <w:rPr>
          <w:rFonts w:cstheme="minorHAnsi"/>
          <w:sz w:val="20"/>
        </w:rPr>
        <w:t>size</w:t>
      </w:r>
      <w:r w:rsidR="00FF06E6">
        <w:rPr>
          <w:rFonts w:cstheme="minorHAnsi"/>
          <w:sz w:val="20"/>
        </w:rPr>
        <w:t xml:space="preserve"> continuu</w:t>
      </w:r>
      <w:r w:rsidR="00D704BD">
        <w:rPr>
          <w:rFonts w:cstheme="minorHAnsi"/>
          <w:sz w:val="20"/>
        </w:rPr>
        <w:t xml:space="preserve">m </w:t>
      </w:r>
      <w:r w:rsidR="00FE4836">
        <w:rPr>
          <w:rFonts w:cstheme="minorHAnsi"/>
          <w:sz w:val="20"/>
        </w:rPr>
        <w:t>than was evident in</w:t>
      </w:r>
      <w:r w:rsidR="00D704BD">
        <w:rPr>
          <w:rFonts w:cstheme="minorHAnsi"/>
          <w:sz w:val="20"/>
        </w:rPr>
        <w:t xml:space="preserve"> previous studie</w:t>
      </w:r>
      <w:r w:rsidR="00D704BD" w:rsidRPr="00D704BD">
        <w:rPr>
          <w:rFonts w:cstheme="minorHAnsi"/>
          <w:sz w:val="20"/>
        </w:rPr>
        <w:t xml:space="preserve">s </w:t>
      </w:r>
      <w:r w:rsidR="00D704BD" w:rsidRPr="00D704BD">
        <w:rPr>
          <w:rFonts w:cstheme="minorHAnsi"/>
          <w:sz w:val="20"/>
        </w:rPr>
        <w:fldChar w:fldCharType="begin">
          <w:fldData xml:space="preserve">PEVuZE5vdGU+PENpdGU+PEF1dGhvcj5NY0xhcmVuPC9BdXRob3I+PFllYXI+MjAxNTwvWWVhcj48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</w:fldData>
        </w:fldChar>
      </w:r>
      <w:r w:rsidR="00D704BD" w:rsidRPr="00D704BD">
        <w:rPr>
          <w:rFonts w:cstheme="minorHAnsi"/>
          <w:sz w:val="20"/>
        </w:rPr>
        <w:instrText xml:space="preserve"> ADDIN EN.CITE </w:instrText>
      </w:r>
      <w:r w:rsidR="00D704BD" w:rsidRPr="00D704BD">
        <w:rPr>
          <w:rFonts w:cstheme="minorHAnsi"/>
          <w:sz w:val="20"/>
        </w:rPr>
        <w:fldChar w:fldCharType="begin">
          <w:fldData xml:space="preserve">PEVuZE5vdGU+PENpdGU+PEF1dGhvcj5NY0xhcmVuPC9BdXRob3I+PFllYXI+MjAxNTwvWWVhcj48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</w:fldData>
        </w:fldChar>
      </w:r>
      <w:r w:rsidR="00D704BD" w:rsidRPr="00D704BD">
        <w:rPr>
          <w:rFonts w:cstheme="minorHAnsi"/>
          <w:sz w:val="20"/>
        </w:rPr>
        <w:instrText xml:space="preserve"> ADDIN EN.CITE.DATA </w:instrText>
      </w:r>
      <w:r w:rsidR="00D704BD" w:rsidRPr="00D704BD">
        <w:rPr>
          <w:rFonts w:cstheme="minorHAnsi"/>
          <w:sz w:val="20"/>
        </w:rPr>
      </w:r>
      <w:r w:rsidR="00D704BD" w:rsidRPr="00D704BD">
        <w:rPr>
          <w:rFonts w:cstheme="minorHAnsi"/>
          <w:sz w:val="20"/>
        </w:rPr>
        <w:fldChar w:fldCharType="end"/>
      </w:r>
      <w:r w:rsidR="00D704BD" w:rsidRPr="00D704BD">
        <w:rPr>
          <w:rFonts w:cstheme="minorHAnsi"/>
          <w:sz w:val="20"/>
        </w:rPr>
      </w:r>
      <w:r w:rsidR="00D704BD" w:rsidRPr="00D704BD">
        <w:rPr>
          <w:rFonts w:cstheme="minorHAnsi"/>
          <w:sz w:val="20"/>
        </w:rPr>
        <w:fldChar w:fldCharType="separate"/>
      </w:r>
      <w:r w:rsidR="00D704BD" w:rsidRPr="00D704BD">
        <w:rPr>
          <w:rFonts w:cstheme="minorHAnsi"/>
          <w:noProof/>
          <w:sz w:val="20"/>
        </w:rPr>
        <w:t>(Jarosch et al., 2015; McLaren et al., 2015)</w:t>
      </w:r>
      <w:r w:rsidR="00D704BD" w:rsidRPr="00D704BD">
        <w:rPr>
          <w:rFonts w:cstheme="minorHAnsi"/>
          <w:sz w:val="20"/>
        </w:rPr>
        <w:fldChar w:fldCharType="end"/>
      </w:r>
      <w:r w:rsidR="00FF06E6">
        <w:rPr>
          <w:rFonts w:cstheme="minorHAnsi"/>
          <w:sz w:val="20"/>
        </w:rPr>
        <w:t xml:space="preserve">. </w:t>
      </w:r>
      <w:r w:rsidR="00946081" w:rsidRPr="00946081">
        <w:rPr>
          <w:rFonts w:cstheme="minorHAnsi"/>
          <w:sz w:val="20"/>
          <w:highlight w:val="yellow"/>
        </w:rPr>
        <w:t>In contrast to these studies, we were able to further separate the &gt;10 kDa fraction, showing that the distribution of different P</w:t>
      </w:r>
      <w:r w:rsidR="00946081" w:rsidRPr="00946081">
        <w:rPr>
          <w:rFonts w:cstheme="minorHAnsi"/>
          <w:sz w:val="20"/>
          <w:highlight w:val="yellow"/>
          <w:vertAlign w:val="subscript"/>
        </w:rPr>
        <w:t>org</w:t>
      </w:r>
      <w:r w:rsidR="00946081" w:rsidRPr="00946081">
        <w:rPr>
          <w:rFonts w:cstheme="minorHAnsi"/>
          <w:sz w:val="20"/>
          <w:highlight w:val="yellow"/>
        </w:rPr>
        <w:t xml:space="preserve"> compounds varied between large molecular size fractions &gt;10 </w:t>
      </w:r>
      <w:proofErr w:type="gramStart"/>
      <w:r w:rsidR="00946081" w:rsidRPr="00946081">
        <w:rPr>
          <w:rFonts w:cstheme="minorHAnsi"/>
          <w:sz w:val="20"/>
          <w:highlight w:val="yellow"/>
        </w:rPr>
        <w:t>kDa .</w:t>
      </w:r>
      <w:proofErr w:type="gramEnd"/>
      <w:r w:rsidR="00946081" w:rsidRPr="00946081">
        <w:rPr>
          <w:rFonts w:cstheme="minorHAnsi"/>
          <w:sz w:val="20"/>
          <w:highlight w:val="yellow"/>
        </w:rPr>
        <w:t xml:space="preserve"> Furthermore, the desalting preparation step resulted in better resolution of the remaining peaks in the phosphomonoester region.</w:t>
      </w:r>
    </w:p>
    <w:p w14:paraId="1AD29EA0" w14:textId="7279EACB" w:rsidR="00D704BD" w:rsidRDefault="00D704BD" w:rsidP="003B7DF7">
      <w:pPr>
        <w:spacing w:line="480" w:lineRule="auto"/>
        <w:rPr>
          <w:rFonts w:cstheme="minorHAnsi"/>
          <w:sz w:val="20"/>
        </w:rPr>
      </w:pPr>
      <w:r w:rsidRPr="004A3372">
        <w:rPr>
          <w:rFonts w:cstheme="minorHAnsi"/>
          <w:sz w:val="20"/>
        </w:rPr>
        <w:t>The m</w:t>
      </w:r>
      <w:r w:rsidR="005231AF" w:rsidRPr="004A3372">
        <w:rPr>
          <w:rFonts w:cstheme="minorHAnsi"/>
          <w:sz w:val="20"/>
        </w:rPr>
        <w:t>olecular size material below 5 k</w:t>
      </w:r>
      <w:r w:rsidRPr="004A3372">
        <w:rPr>
          <w:rFonts w:cstheme="minorHAnsi"/>
          <w:sz w:val="20"/>
        </w:rPr>
        <w:t>Da was dominated by</w:t>
      </w:r>
      <w:r w:rsidR="00F84C73" w:rsidRPr="004A3372">
        <w:rPr>
          <w:rFonts w:cstheme="minorHAnsi"/>
          <w:sz w:val="20"/>
        </w:rPr>
        <w:t xml:space="preserve"> orthophosphate in the </w:t>
      </w:r>
      <w:r w:rsidR="00701FE4" w:rsidRPr="004A3372">
        <w:rPr>
          <w:rFonts w:cstheme="minorHAnsi"/>
          <w:sz w:val="20"/>
        </w:rPr>
        <w:t xml:space="preserve">fraction </w:t>
      </w:r>
      <w:r w:rsidR="00F84C73" w:rsidRPr="004A3372">
        <w:rPr>
          <w:rFonts w:cstheme="minorHAnsi"/>
          <w:sz w:val="20"/>
        </w:rPr>
        <w:t xml:space="preserve">removed </w:t>
      </w:r>
      <w:r w:rsidR="00701FE4">
        <w:rPr>
          <w:rFonts w:cstheme="minorHAnsi"/>
          <w:sz w:val="20"/>
        </w:rPr>
        <w:t>by</w:t>
      </w:r>
      <w:r w:rsidR="004862B7" w:rsidRPr="004A3372">
        <w:rPr>
          <w:rFonts w:cstheme="minorHAnsi"/>
          <w:sz w:val="20"/>
        </w:rPr>
        <w:t xml:space="preserve"> the desalting process and by phosphomonoesters in the &lt;5 kDa fraction of the subsequent high-resolution SEC</w:t>
      </w:r>
      <w:r w:rsidR="002A50DA">
        <w:rPr>
          <w:rFonts w:cstheme="minorHAnsi"/>
          <w:sz w:val="20"/>
        </w:rPr>
        <w:t xml:space="preserve">. </w:t>
      </w:r>
      <w:r w:rsidR="00B45A6B">
        <w:rPr>
          <w:rFonts w:cstheme="minorHAnsi"/>
          <w:sz w:val="20"/>
        </w:rPr>
        <w:t>I</w:t>
      </w:r>
      <w:r w:rsidR="002A50DA">
        <w:rPr>
          <w:rFonts w:cstheme="minorHAnsi"/>
          <w:sz w:val="20"/>
        </w:rPr>
        <w:t>n</w:t>
      </w:r>
      <w:r w:rsidR="004862B7" w:rsidRPr="004A3372">
        <w:rPr>
          <w:rFonts w:cstheme="minorHAnsi"/>
          <w:sz w:val="20"/>
        </w:rPr>
        <w:t xml:space="preserve"> </w:t>
      </w:r>
      <w:r w:rsidR="004862B7" w:rsidRPr="004A3372">
        <w:rPr>
          <w:rFonts w:cstheme="minorHAnsi"/>
          <w:sz w:val="20"/>
        </w:rPr>
        <w:lastRenderedPageBreak/>
        <w:t>the Cambisol (P) and Gleysol</w:t>
      </w:r>
      <w:r w:rsidR="00B45A6B">
        <w:rPr>
          <w:rFonts w:cstheme="minorHAnsi"/>
          <w:sz w:val="20"/>
        </w:rPr>
        <w:t xml:space="preserve"> sample</w:t>
      </w:r>
      <w:r w:rsidR="00701FE4">
        <w:rPr>
          <w:rFonts w:cstheme="minorHAnsi"/>
          <w:sz w:val="20"/>
        </w:rPr>
        <w:t>s</w:t>
      </w:r>
      <w:r w:rsidR="004862B7" w:rsidRPr="004A3372">
        <w:rPr>
          <w:rFonts w:cstheme="minorHAnsi"/>
          <w:sz w:val="20"/>
        </w:rPr>
        <w:t>, th</w:t>
      </w:r>
      <w:r w:rsidR="00B45A6B">
        <w:rPr>
          <w:rFonts w:cstheme="minorHAnsi"/>
          <w:sz w:val="20"/>
        </w:rPr>
        <w:t>e &lt;5</w:t>
      </w:r>
      <w:r w:rsidR="00FE4836">
        <w:rPr>
          <w:rFonts w:cstheme="minorHAnsi"/>
          <w:sz w:val="20"/>
        </w:rPr>
        <w:t xml:space="preserve"> </w:t>
      </w:r>
      <w:r w:rsidR="00B45A6B">
        <w:rPr>
          <w:rFonts w:cstheme="minorHAnsi"/>
          <w:sz w:val="20"/>
        </w:rPr>
        <w:t>kDa fraction</w:t>
      </w:r>
      <w:r w:rsidR="004862B7" w:rsidRPr="004A3372">
        <w:rPr>
          <w:rFonts w:cstheme="minorHAnsi"/>
          <w:sz w:val="20"/>
        </w:rPr>
        <w:t xml:space="preserve"> consisted mostly of IP, which were </w:t>
      </w:r>
      <w:r w:rsidR="00701FE4">
        <w:rPr>
          <w:rFonts w:cstheme="minorHAnsi"/>
          <w:sz w:val="20"/>
        </w:rPr>
        <w:t>probably</w:t>
      </w:r>
      <w:r w:rsidR="00701FE4" w:rsidRPr="004A3372">
        <w:rPr>
          <w:rFonts w:cstheme="minorHAnsi"/>
          <w:sz w:val="20"/>
        </w:rPr>
        <w:t xml:space="preserve"> </w:t>
      </w:r>
      <w:r w:rsidR="004A3372" w:rsidRPr="004A3372">
        <w:rPr>
          <w:rFonts w:cstheme="minorHAnsi"/>
          <w:sz w:val="20"/>
        </w:rPr>
        <w:t xml:space="preserve">in the free form or </w:t>
      </w:r>
      <w:r w:rsidR="004862B7" w:rsidRPr="004A3372">
        <w:rPr>
          <w:rFonts w:cstheme="minorHAnsi"/>
          <w:sz w:val="20"/>
        </w:rPr>
        <w:t xml:space="preserve">desorbed from soil mineral surfaces </w:t>
      </w:r>
      <w:r w:rsidR="004862B7" w:rsidRPr="004A3372">
        <w:rPr>
          <w:rFonts w:cstheme="minorHAnsi"/>
          <w:sz w:val="20"/>
        </w:rPr>
        <w:fldChar w:fldCharType="begin">
          <w:fldData xml:space="preserve">PEVuZE5vdGU+PENpdGU+PEF1dGhvcj5DZWxpPC9BdXRob3I+PFllYXI+MjAwNzwvWWVhcj48UmVj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PEVuZE5vdGU+PENpdGU+PEF1dGhvcj5DZWxpPC9BdXRob3I+PFllYXI+MjAwNzwvWWVhcj48UmVj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004862B7" w:rsidRPr="004A3372">
        <w:rPr>
          <w:rFonts w:cstheme="minorHAnsi"/>
          <w:sz w:val="20"/>
        </w:rPr>
      </w:r>
      <w:r w:rsidR="004862B7" w:rsidRPr="004A3372">
        <w:rPr>
          <w:rFonts w:cstheme="minorHAnsi"/>
          <w:sz w:val="20"/>
        </w:rPr>
        <w:fldChar w:fldCharType="separate"/>
      </w:r>
      <w:r w:rsidR="00C10292">
        <w:rPr>
          <w:rFonts w:cstheme="minorHAnsi"/>
          <w:noProof/>
          <w:sz w:val="20"/>
        </w:rPr>
        <w:t>(Celi and Barberis, 2007; Moyer and Thomas, 1970)</w:t>
      </w:r>
      <w:r w:rsidR="004862B7" w:rsidRPr="004A3372">
        <w:rPr>
          <w:rFonts w:cstheme="minorHAnsi"/>
          <w:sz w:val="20"/>
        </w:rPr>
        <w:fldChar w:fldCharType="end"/>
      </w:r>
      <w:r w:rsidR="00BC1A6F" w:rsidRPr="004A3372">
        <w:rPr>
          <w:noProof/>
          <w:sz w:val="20"/>
          <w:szCs w:val="20"/>
          <w:lang w:eastAsia="de-CH"/>
        </w:rPr>
        <w:t xml:space="preserve">. </w:t>
      </w:r>
      <w:r w:rsidR="00FE4836">
        <w:rPr>
          <w:noProof/>
          <w:sz w:val="20"/>
          <w:szCs w:val="20"/>
          <w:lang w:eastAsia="de-CH"/>
        </w:rPr>
        <w:t>T</w:t>
      </w:r>
      <w:r w:rsidR="00BC1A6F" w:rsidRPr="004A3372">
        <w:rPr>
          <w:noProof/>
          <w:sz w:val="20"/>
          <w:szCs w:val="20"/>
          <w:lang w:eastAsia="de-CH"/>
        </w:rPr>
        <w:t xml:space="preserve">he </w:t>
      </w:r>
      <w:r w:rsidR="00FE4836" w:rsidRPr="004A3372">
        <w:rPr>
          <w:noProof/>
          <w:sz w:val="20"/>
          <w:szCs w:val="20"/>
          <w:lang w:eastAsia="de-CH"/>
        </w:rPr>
        <w:t xml:space="preserve">fraction </w:t>
      </w:r>
      <w:r w:rsidR="00BC1A6F" w:rsidRPr="004A3372">
        <w:rPr>
          <w:noProof/>
          <w:sz w:val="20"/>
          <w:szCs w:val="20"/>
          <w:lang w:eastAsia="de-CH"/>
        </w:rPr>
        <w:t xml:space="preserve">removed </w:t>
      </w:r>
      <w:r w:rsidR="00701FE4">
        <w:rPr>
          <w:noProof/>
          <w:sz w:val="20"/>
          <w:szCs w:val="20"/>
          <w:lang w:eastAsia="de-CH"/>
        </w:rPr>
        <w:t>by</w:t>
      </w:r>
      <w:r w:rsidR="00701FE4" w:rsidRPr="004A3372">
        <w:rPr>
          <w:noProof/>
          <w:sz w:val="20"/>
          <w:szCs w:val="20"/>
          <w:lang w:eastAsia="de-CH"/>
        </w:rPr>
        <w:t xml:space="preserve"> </w:t>
      </w:r>
      <w:r w:rsidR="00BC1A6F" w:rsidRPr="004A3372">
        <w:rPr>
          <w:noProof/>
          <w:sz w:val="20"/>
          <w:szCs w:val="20"/>
          <w:lang w:eastAsia="de-CH"/>
        </w:rPr>
        <w:t>the desalting</w:t>
      </w:r>
      <w:r w:rsidR="00BC1A6F">
        <w:rPr>
          <w:noProof/>
          <w:sz w:val="20"/>
          <w:szCs w:val="20"/>
          <w:lang w:eastAsia="de-CH"/>
        </w:rPr>
        <w:t xml:space="preserve"> process </w:t>
      </w:r>
      <w:r w:rsidR="0005135B">
        <w:rPr>
          <w:noProof/>
          <w:sz w:val="20"/>
          <w:szCs w:val="20"/>
          <w:lang w:eastAsia="de-CH"/>
        </w:rPr>
        <w:t>(cut</w:t>
      </w:r>
      <w:r w:rsidR="0067227C">
        <w:rPr>
          <w:noProof/>
          <w:sz w:val="20"/>
          <w:szCs w:val="20"/>
          <w:lang w:eastAsia="de-CH"/>
        </w:rPr>
        <w:t>-</w:t>
      </w:r>
      <w:r w:rsidR="0005135B">
        <w:rPr>
          <w:noProof/>
          <w:sz w:val="20"/>
          <w:szCs w:val="20"/>
          <w:lang w:eastAsia="de-CH"/>
        </w:rPr>
        <w:t>off=</w:t>
      </w:r>
      <w:r w:rsidR="00EC3741">
        <w:rPr>
          <w:noProof/>
          <w:sz w:val="20"/>
          <w:szCs w:val="20"/>
          <w:lang w:eastAsia="de-CH"/>
        </w:rPr>
        <w:t xml:space="preserve">5 kDa) </w:t>
      </w:r>
      <w:r w:rsidR="00BC1A6F">
        <w:rPr>
          <w:noProof/>
          <w:sz w:val="20"/>
          <w:szCs w:val="20"/>
          <w:lang w:eastAsia="de-CH"/>
        </w:rPr>
        <w:t xml:space="preserve">was less enriched in IP compared to the &lt;5 kDa fraction </w:t>
      </w:r>
      <w:r w:rsidR="00EC3741">
        <w:rPr>
          <w:noProof/>
          <w:sz w:val="20"/>
          <w:szCs w:val="20"/>
          <w:lang w:eastAsia="de-CH"/>
        </w:rPr>
        <w:t>of</w:t>
      </w:r>
      <w:r w:rsidR="00BC1A6F">
        <w:rPr>
          <w:noProof/>
          <w:sz w:val="20"/>
          <w:szCs w:val="20"/>
          <w:lang w:eastAsia="de-CH"/>
        </w:rPr>
        <w:t xml:space="preserve"> the </w:t>
      </w:r>
      <w:r w:rsidR="00EC3741">
        <w:rPr>
          <w:noProof/>
          <w:sz w:val="20"/>
          <w:szCs w:val="20"/>
          <w:lang w:eastAsia="de-CH"/>
        </w:rPr>
        <w:t xml:space="preserve">subsequent high-resolution </w:t>
      </w:r>
      <w:r w:rsidR="00BC1A6F">
        <w:rPr>
          <w:noProof/>
          <w:sz w:val="20"/>
          <w:szCs w:val="20"/>
          <w:lang w:eastAsia="de-CH"/>
        </w:rPr>
        <w:t xml:space="preserve">SEC </w:t>
      </w:r>
      <w:r w:rsidR="00EC3741">
        <w:rPr>
          <w:noProof/>
          <w:sz w:val="20"/>
          <w:szCs w:val="20"/>
          <w:lang w:eastAsia="de-CH"/>
        </w:rPr>
        <w:t>of the desalted extract, despite the molecular size of IP being 660 Da or less</w:t>
      </w:r>
      <w:r w:rsidR="00BC1A6F">
        <w:rPr>
          <w:noProof/>
          <w:sz w:val="20"/>
          <w:szCs w:val="20"/>
          <w:lang w:eastAsia="de-CH"/>
        </w:rPr>
        <w:t xml:space="preserve">. </w:t>
      </w:r>
      <w:r w:rsidR="00BC1A6F">
        <w:rPr>
          <w:noProof/>
          <w:sz w:val="20"/>
          <w:szCs w:val="20"/>
          <w:lang w:eastAsia="de-CH"/>
        </w:rPr>
        <w:fldChar w:fldCharType="begin"/>
      </w:r>
      <w:r w:rsidR="00BC1A6F">
        <w:rPr>
          <w:noProof/>
          <w:sz w:val="20"/>
          <w:szCs w:val="20"/>
          <w:lang w:eastAsia="de-CH"/>
        </w:rPr>
        <w:instrText xml:space="preserve"> ADDIN EN.CITE &lt;EndNote&gt;&lt;Cite AuthorYear="1"&gt;&lt;Author&gt;Nebbioso&lt;/Author&gt;&lt;Year&gt;2012&lt;/Year&gt;&lt;RecNum&gt;637&lt;/RecNum&gt;&lt;DisplayText&gt;Nebbioso and Piccolo (2012)&lt;/DisplayText&gt;&lt;record&gt;&lt;rec-number&gt;637&lt;/rec-number&gt;&lt;foreign-keys&gt;&lt;key app="EN" db-id="dr9rpzzfnd0p0teea9dp922asttzspv9ef2z" timestamp="1598969759"&gt;637&lt;/key&gt;&lt;/foreign-keys&gt;&lt;ref-type name="Journal Article"&gt;17&lt;/ref-type&gt;&lt;contributors&gt;&lt;authors&gt;&lt;author&gt;Nebbioso, Antonio&lt;/author&gt;&lt;author&gt;Piccolo, Alessandro&lt;/author&gt;&lt;/authors&gt;&lt;/contributors&gt;&lt;titles&gt;&lt;title&gt;Advances in humeomics: Enhanced structural identification of humic molecules after size fractionation of a soil humic acid&lt;/title&gt;&lt;secondary-title&gt;Analytica Chimica Acta&lt;/secondary-title&gt;&lt;/titles&gt;&lt;periodical&gt;&lt;full-title&gt;Analytica Chimica Acta&lt;/full-title&gt;&lt;/periodical&gt;&lt;pages&gt;77-90&lt;/pages&gt;&lt;volume&gt;720&lt;/volume&gt;&lt;keywords&gt;&lt;keyword&gt;Humic substances&lt;/keyword&gt;&lt;keyword&gt;Soil organic matter&lt;/keyword&gt;&lt;keyword&gt;Humeomics&lt;/keyword&gt;&lt;keyword&gt;Molecular characterization&lt;/keyword&gt;&lt;keyword&gt;GC–MS&lt;/keyword&gt;&lt;keyword&gt;Thermochemolysis&lt;/keyword&gt;&lt;/keywords&gt;&lt;dates&gt;&lt;year&gt;2012&lt;/year&gt;&lt;pub-dates&gt;&lt;date&gt;2012/03/30/&lt;/date&gt;&lt;/pub-dates&gt;&lt;/dates&gt;&lt;isbn&gt;0003-2670&lt;/isbn&gt;&lt;urls&gt;&lt;related-urls&gt;&lt;url&gt;http://www.sciencedirect.com/science/article/pii/S0003267012001274&lt;/url&gt;&lt;/related-urls&gt;&lt;/urls&gt;&lt;electronic-resource-num&gt;https://doi.org/10.1016/j.aca.2012.01.027&lt;/electronic-resource-num&gt;&lt;/record&gt;&lt;/Cite&gt;&lt;/EndNote&gt;</w:instrText>
      </w:r>
      <w:r w:rsidR="00BC1A6F">
        <w:rPr>
          <w:noProof/>
          <w:sz w:val="20"/>
          <w:szCs w:val="20"/>
          <w:lang w:eastAsia="de-CH"/>
        </w:rPr>
        <w:fldChar w:fldCharType="separate"/>
      </w:r>
      <w:r w:rsidR="00BC1A6F">
        <w:rPr>
          <w:noProof/>
          <w:sz w:val="20"/>
          <w:szCs w:val="20"/>
          <w:lang w:eastAsia="de-CH"/>
        </w:rPr>
        <w:t>Nebbioso and Piccolo (2012)</w:t>
      </w:r>
      <w:r w:rsidR="00BC1A6F">
        <w:rPr>
          <w:noProof/>
          <w:sz w:val="20"/>
          <w:szCs w:val="20"/>
          <w:lang w:eastAsia="de-CH"/>
        </w:rPr>
        <w:fldChar w:fldCharType="end"/>
      </w:r>
      <w:r w:rsidR="00BC1A6F">
        <w:rPr>
          <w:noProof/>
          <w:sz w:val="20"/>
          <w:szCs w:val="20"/>
          <w:lang w:eastAsia="de-CH"/>
        </w:rPr>
        <w:t xml:space="preserve"> reported that chromatographic </w:t>
      </w:r>
      <w:r w:rsidR="00FE4836">
        <w:rPr>
          <w:noProof/>
          <w:sz w:val="20"/>
          <w:szCs w:val="20"/>
          <w:lang w:eastAsia="de-CH"/>
        </w:rPr>
        <w:t xml:space="preserve">separation </w:t>
      </w:r>
      <w:r w:rsidR="00BC1A6F">
        <w:rPr>
          <w:noProof/>
          <w:sz w:val="20"/>
          <w:szCs w:val="20"/>
          <w:lang w:eastAsia="de-CH"/>
        </w:rPr>
        <w:t>weaken</w:t>
      </w:r>
      <w:r w:rsidR="00FE4836">
        <w:rPr>
          <w:noProof/>
          <w:sz w:val="20"/>
          <w:szCs w:val="20"/>
          <w:lang w:eastAsia="de-CH"/>
        </w:rPr>
        <w:t>s</w:t>
      </w:r>
      <w:r w:rsidR="00BC1A6F">
        <w:rPr>
          <w:noProof/>
          <w:sz w:val="20"/>
          <w:szCs w:val="20"/>
          <w:lang w:eastAsia="de-CH"/>
        </w:rPr>
        <w:t xml:space="preserve"> the supramolecular architecture of SOM. This </w:t>
      </w:r>
      <w:r w:rsidR="00701FE4">
        <w:rPr>
          <w:noProof/>
          <w:sz w:val="20"/>
          <w:szCs w:val="20"/>
          <w:lang w:eastAsia="de-CH"/>
        </w:rPr>
        <w:t xml:space="preserve">may </w:t>
      </w:r>
      <w:r w:rsidR="00BC1A6F">
        <w:rPr>
          <w:noProof/>
          <w:sz w:val="20"/>
          <w:szCs w:val="20"/>
          <w:lang w:eastAsia="de-CH"/>
        </w:rPr>
        <w:t>indicate that associations of IP with higher molecular size compounds were weakened during th</w:t>
      </w:r>
      <w:r w:rsidR="00EC3741">
        <w:rPr>
          <w:noProof/>
          <w:sz w:val="20"/>
          <w:szCs w:val="20"/>
          <w:lang w:eastAsia="de-CH"/>
        </w:rPr>
        <w:t>e desalting chromatography step.</w:t>
      </w:r>
      <w:r w:rsidR="00A47DFC">
        <w:rPr>
          <w:noProof/>
          <w:sz w:val="20"/>
          <w:szCs w:val="20"/>
          <w:lang w:eastAsia="de-CH"/>
        </w:rPr>
        <w:t xml:space="preserve"> The</w:t>
      </w:r>
      <w:r w:rsidR="00EC3741">
        <w:rPr>
          <w:noProof/>
          <w:sz w:val="20"/>
          <w:szCs w:val="20"/>
          <w:lang w:eastAsia="de-CH"/>
        </w:rPr>
        <w:t xml:space="preserve"> </w:t>
      </w:r>
      <w:r w:rsidR="002B5658">
        <w:rPr>
          <w:noProof/>
          <w:sz w:val="20"/>
          <w:szCs w:val="20"/>
          <w:lang w:eastAsia="de-CH"/>
        </w:rPr>
        <w:t>liberated</w:t>
      </w:r>
      <w:r w:rsidR="00375F38">
        <w:rPr>
          <w:noProof/>
          <w:sz w:val="20"/>
          <w:szCs w:val="20"/>
          <w:lang w:eastAsia="de-CH"/>
        </w:rPr>
        <w:t xml:space="preserve"> </w:t>
      </w:r>
      <w:r w:rsidR="00A47DFC">
        <w:rPr>
          <w:noProof/>
          <w:sz w:val="20"/>
          <w:szCs w:val="20"/>
          <w:lang w:eastAsia="de-CH"/>
        </w:rPr>
        <w:t xml:space="preserve">IP </w:t>
      </w:r>
      <w:r w:rsidR="00701FE4">
        <w:rPr>
          <w:noProof/>
          <w:sz w:val="20"/>
          <w:szCs w:val="20"/>
          <w:lang w:eastAsia="de-CH"/>
        </w:rPr>
        <w:t xml:space="preserve">may </w:t>
      </w:r>
      <w:r w:rsidR="00A47DFC">
        <w:rPr>
          <w:noProof/>
          <w:sz w:val="20"/>
          <w:szCs w:val="20"/>
          <w:lang w:eastAsia="de-CH"/>
        </w:rPr>
        <w:t>then</w:t>
      </w:r>
      <w:r w:rsidR="00701FE4">
        <w:rPr>
          <w:noProof/>
          <w:sz w:val="20"/>
          <w:szCs w:val="20"/>
          <w:lang w:eastAsia="de-CH"/>
        </w:rPr>
        <w:t xml:space="preserve"> have been</w:t>
      </w:r>
      <w:r w:rsidR="00A47DFC">
        <w:rPr>
          <w:noProof/>
          <w:sz w:val="20"/>
          <w:szCs w:val="20"/>
          <w:lang w:eastAsia="de-CH"/>
        </w:rPr>
        <w:t xml:space="preserve"> eluted in the &lt;5 kDa fraction </w:t>
      </w:r>
      <w:r w:rsidR="00701FE4">
        <w:rPr>
          <w:noProof/>
          <w:sz w:val="20"/>
          <w:szCs w:val="20"/>
          <w:lang w:eastAsia="de-CH"/>
        </w:rPr>
        <w:t xml:space="preserve">in </w:t>
      </w:r>
      <w:r w:rsidR="00EC3741">
        <w:rPr>
          <w:noProof/>
          <w:sz w:val="20"/>
          <w:szCs w:val="20"/>
          <w:lang w:eastAsia="de-CH"/>
        </w:rPr>
        <w:t>the subsequent high-resolution SEC step</w:t>
      </w:r>
      <w:r w:rsidR="00BC1A6F">
        <w:rPr>
          <w:noProof/>
          <w:sz w:val="20"/>
          <w:szCs w:val="20"/>
          <w:lang w:eastAsia="de-CH"/>
        </w:rPr>
        <w:t>.</w:t>
      </w:r>
      <w:r w:rsidR="00EC3741">
        <w:rPr>
          <w:noProof/>
          <w:sz w:val="20"/>
          <w:szCs w:val="20"/>
          <w:lang w:eastAsia="de-CH"/>
        </w:rPr>
        <w:t xml:space="preserve"> </w:t>
      </w:r>
    </w:p>
    <w:p w14:paraId="1A534C66" w14:textId="280396CC" w:rsidR="003B7DF7" w:rsidRPr="000963D5" w:rsidRDefault="00FE4836" w:rsidP="003B7DF7">
      <w:pPr>
        <w:spacing w:line="480" w:lineRule="auto"/>
        <w:rPr>
          <w:rFonts w:cstheme="minorHAnsi"/>
          <w:sz w:val="20"/>
        </w:rPr>
      </w:pPr>
      <w:r>
        <w:rPr>
          <w:rFonts w:cstheme="minorHAnsi"/>
          <w:sz w:val="20"/>
        </w:rPr>
        <w:t xml:space="preserve">Spectra derived from molecular size fractions greater than </w:t>
      </w:r>
      <w:r w:rsidR="003B7DF7" w:rsidRPr="000963D5">
        <w:rPr>
          <w:rFonts w:cstheme="minorHAnsi"/>
          <w:sz w:val="20"/>
        </w:rPr>
        <w:t xml:space="preserve">5 kDa </w:t>
      </w:r>
      <w:r w:rsidRPr="000963D5">
        <w:rPr>
          <w:rFonts w:cstheme="minorHAnsi"/>
          <w:sz w:val="20"/>
        </w:rPr>
        <w:t>w</w:t>
      </w:r>
      <w:r>
        <w:rPr>
          <w:rFonts w:cstheme="minorHAnsi"/>
          <w:sz w:val="20"/>
        </w:rPr>
        <w:t>ere</w:t>
      </w:r>
      <w:r w:rsidRPr="000963D5">
        <w:rPr>
          <w:rFonts w:cstheme="minorHAnsi"/>
          <w:sz w:val="20"/>
        </w:rPr>
        <w:t xml:space="preserve"> </w:t>
      </w:r>
      <w:r w:rsidR="003B7DF7" w:rsidRPr="000963D5">
        <w:rPr>
          <w:rFonts w:cstheme="minorHAnsi"/>
          <w:sz w:val="20"/>
        </w:rPr>
        <w:t xml:space="preserve">dominated by </w:t>
      </w:r>
      <w:r w:rsidR="00701FE4">
        <w:rPr>
          <w:rFonts w:cstheme="minorHAnsi"/>
          <w:sz w:val="20"/>
        </w:rPr>
        <w:t>poorly resolved</w:t>
      </w:r>
      <w:r w:rsidR="00701FE4" w:rsidRPr="000963D5">
        <w:rPr>
          <w:rFonts w:cstheme="minorHAnsi"/>
          <w:sz w:val="20"/>
        </w:rPr>
        <w:t xml:space="preserve"> </w:t>
      </w:r>
      <w:r w:rsidR="003B7DF7" w:rsidRPr="000963D5">
        <w:rPr>
          <w:rFonts w:cstheme="minorHAnsi"/>
          <w:sz w:val="20"/>
        </w:rPr>
        <w:t>broad</w:t>
      </w:r>
      <w:r>
        <w:rPr>
          <w:rFonts w:cstheme="minorHAnsi"/>
          <w:sz w:val="20"/>
        </w:rPr>
        <w:t xml:space="preserve"> </w:t>
      </w:r>
      <w:r w:rsidRPr="00235E28">
        <w:rPr>
          <w:rFonts w:cstheme="minorHAnsi"/>
          <w:sz w:val="20"/>
          <w:vertAlign w:val="superscript"/>
        </w:rPr>
        <w:t>31</w:t>
      </w:r>
      <w:r>
        <w:rPr>
          <w:rFonts w:cstheme="minorHAnsi"/>
          <w:sz w:val="20"/>
        </w:rPr>
        <w:t>P NMR</w:t>
      </w:r>
      <w:r w:rsidR="003B7DF7" w:rsidRPr="000963D5">
        <w:rPr>
          <w:rFonts w:cstheme="minorHAnsi"/>
          <w:sz w:val="20"/>
        </w:rPr>
        <w:t xml:space="preserve"> signals. </w:t>
      </w:r>
      <w:r w:rsidR="00701FE4">
        <w:rPr>
          <w:rFonts w:cstheme="minorHAnsi"/>
          <w:sz w:val="20"/>
        </w:rPr>
        <w:t>C</w:t>
      </w:r>
      <w:r w:rsidR="003B7DF7" w:rsidRPr="000963D5">
        <w:rPr>
          <w:rFonts w:cstheme="minorHAnsi"/>
          <w:sz w:val="20"/>
        </w:rPr>
        <w:t xml:space="preserve">ompounds causing </w:t>
      </w:r>
      <w:r w:rsidR="00701FE4">
        <w:rPr>
          <w:rFonts w:cstheme="minorHAnsi"/>
          <w:sz w:val="20"/>
        </w:rPr>
        <w:t xml:space="preserve">these </w:t>
      </w:r>
      <w:r w:rsidR="003B7DF7" w:rsidRPr="000963D5">
        <w:rPr>
          <w:rFonts w:cstheme="minorHAnsi"/>
          <w:sz w:val="20"/>
        </w:rPr>
        <w:t xml:space="preserve">broad </w:t>
      </w:r>
      <w:r>
        <w:rPr>
          <w:rFonts w:cstheme="minorHAnsi"/>
          <w:sz w:val="20"/>
        </w:rPr>
        <w:t xml:space="preserve">NMR </w:t>
      </w:r>
      <w:r w:rsidR="003B7DF7" w:rsidRPr="000963D5">
        <w:rPr>
          <w:rFonts w:cstheme="minorHAnsi"/>
          <w:sz w:val="20"/>
        </w:rPr>
        <w:t xml:space="preserve">signals are </w:t>
      </w:r>
      <w:r w:rsidRPr="000963D5">
        <w:rPr>
          <w:rFonts w:cstheme="minorHAnsi"/>
          <w:sz w:val="20"/>
        </w:rPr>
        <w:t>apparent</w:t>
      </w:r>
      <w:r>
        <w:rPr>
          <w:rFonts w:cstheme="minorHAnsi"/>
          <w:sz w:val="20"/>
        </w:rPr>
        <w:t>ly</w:t>
      </w:r>
      <w:r w:rsidRPr="000963D5">
        <w:rPr>
          <w:rFonts w:cstheme="minorHAnsi"/>
          <w:sz w:val="20"/>
        </w:rPr>
        <w:t xml:space="preserve"> </w:t>
      </w:r>
      <w:r w:rsidR="003B7DF7" w:rsidRPr="000963D5">
        <w:rPr>
          <w:rFonts w:cstheme="minorHAnsi"/>
          <w:sz w:val="20"/>
        </w:rPr>
        <w:t xml:space="preserve">of large molecular size. These findings are </w:t>
      </w:r>
      <w:r>
        <w:rPr>
          <w:rFonts w:cstheme="minorHAnsi"/>
          <w:sz w:val="20"/>
        </w:rPr>
        <w:t>consistent</w:t>
      </w:r>
      <w:r w:rsidR="003B7DF7" w:rsidRPr="000963D5">
        <w:rPr>
          <w:rFonts w:cstheme="minorHAnsi"/>
          <w:sz w:val="20"/>
        </w:rPr>
        <w:t xml:space="preserve"> with the studies of </w:t>
      </w:r>
      <w:r w:rsidR="003B7DF7" w:rsidRPr="000963D5">
        <w:rPr>
          <w:rFonts w:cstheme="minorHAnsi"/>
          <w:sz w:val="20"/>
        </w:rPr>
        <w:fldChar w:fldCharType="begin"/>
      </w:r>
      <w:r w:rsidR="003B7DF7" w:rsidRPr="000963D5">
        <w:rPr>
          <w:rFonts w:cstheme="minorHAnsi"/>
          <w:sz w:val="20"/>
        </w:rPr>
        <w:instrText xml:space="preserve"> ADDIN EN.CITE &lt;EndNote&gt;&lt;Cite AuthorYear="1"&gt;&lt;Author&gt;Jarosch&lt;/Author&gt;&lt;Year&gt;2015&lt;/Year&gt;&lt;RecNum&gt;431&lt;/RecNum&gt;&lt;DisplayText&gt;Jarosch et al. (2015)&lt;/DisplayText&gt;&lt;record&gt;&lt;rec-number&gt;431&lt;/rec-number&gt;&lt;foreign-keys&gt;&lt;key app="EN" db-id="dr9rpzzfnd0p0teea9dp922asttzspv9ef2z" timestamp="1533027340"&gt;431&lt;/key&gt;&lt;/foreign-keys&gt;&lt;ref-type name="Journal Article"&gt;17&lt;/ref-type&gt;&lt;contributors&gt;&lt;authors&gt;&lt;author&gt;Jarosch, Klaus A.&lt;/author&gt;&lt;author&gt;Doolette, Ashlea L.&lt;/author&gt;&lt;author&gt;Smernik, Ronald J.&lt;/author&gt;&lt;author&gt;Tamburini, Federica&lt;/author&gt;&lt;author&gt;Frossard, Emmanuel&lt;/author&gt;&lt;author&gt;Bünemann, Else K.&lt;/author&gt;&lt;/authors&gt;&lt;/contributors&gt;&lt;titles&gt;&lt;title&gt;&lt;style face="normal" font="default" size="100%"&gt;Characterisation of soil organic phosphorus in NaOH-EDTA extracts: a comparison of &lt;/style&gt;&lt;style face="superscript" font="default" size="100%"&gt;31&lt;/style&gt;&lt;style face="normal" font="default" size="100%"&gt;P NMR spectroscopy and enzyme addition assays&lt;/style&gt;&lt;/title&gt;&lt;secondary-title&gt;Soil Biology and Biochemistry&lt;/secondary-title&gt;&lt;/titles&gt;&lt;periodical&gt;&lt;full-title&gt;Soil Biology and Biochemistry&lt;/full-title&gt;&lt;/periodical&gt;&lt;pages&gt;298-309&lt;/pages&gt;&lt;volume&gt;91&lt;/volume&gt;&lt;keywords&gt;&lt;keyword&gt;Organic phosphorus&lt;/keyword&gt;&lt;keyword&gt;P NMR&lt;/keyword&gt;&lt;keyword&gt;Enzyme additions&lt;/keyword&gt;&lt;keyword&gt;Method comparison&lt;/keyword&gt;&lt;keyword&gt;High molecular weight compounds&lt;/keyword&gt;&lt;/keywords&gt;&lt;dates&gt;&lt;year&gt;2015&lt;/year&gt;&lt;pub-dates&gt;&lt;date&gt;2015/12/01/&lt;/date&gt;&lt;/pub-dates&gt;&lt;/dates&gt;&lt;isbn&gt;0038-0717&lt;/isbn&gt;&lt;urls&gt;&lt;related-urls&gt;&lt;url&gt;http://www.sciencedirect.com/science/article/pii/S0038071715003302&lt;/url&gt;&lt;url&gt;https://ac.els-cdn.com/S0038071715003302/1-s2.0-S0038071715003302-main.pdf?_tid=e1696cf0-759d-48ea-904e-711b659dfaf4&amp;amp;acdnat=1534941605_55043e8784f783b471d0a1213d7594c5&lt;/url&gt;&lt;/related-urls&gt;&lt;/urls&gt;&lt;electronic-resource-num&gt;https://doi.org/10.1016/j.soilbio.2015.09.010&lt;/electronic-resource-num&gt;&lt;/record&gt;&lt;/Cite&gt;&lt;/EndNote&gt;</w:instrText>
      </w:r>
      <w:r w:rsidR="003B7DF7" w:rsidRPr="000963D5">
        <w:rPr>
          <w:rFonts w:cstheme="minorHAnsi"/>
          <w:sz w:val="20"/>
        </w:rPr>
        <w:fldChar w:fldCharType="separate"/>
      </w:r>
      <w:r w:rsidR="003B7DF7" w:rsidRPr="000963D5">
        <w:rPr>
          <w:rFonts w:cstheme="minorHAnsi"/>
          <w:sz w:val="20"/>
        </w:rPr>
        <w:t>Jarosch et al. (2015)</w:t>
      </w:r>
      <w:r w:rsidR="003B7DF7" w:rsidRPr="000963D5">
        <w:rPr>
          <w:rFonts w:cstheme="minorHAnsi"/>
          <w:sz w:val="20"/>
        </w:rPr>
        <w:fldChar w:fldCharType="end"/>
      </w:r>
      <w:r w:rsidR="003B7DF7" w:rsidRPr="000963D5">
        <w:rPr>
          <w:rFonts w:cstheme="minorHAnsi"/>
          <w:sz w:val="20"/>
        </w:rPr>
        <w:t xml:space="preserve"> and </w:t>
      </w:r>
      <w:r w:rsidR="003B7DF7" w:rsidRPr="000963D5">
        <w:rPr>
          <w:rFonts w:cstheme="minorHAnsi"/>
          <w:sz w:val="20"/>
        </w:rPr>
        <w:fldChar w:fldCharType="begin"/>
      </w:r>
      <w:r w:rsidR="003B7DF7">
        <w:rPr>
          <w:rFonts w:cstheme="minorHAnsi"/>
          <w:sz w:val="20"/>
        </w:rPr>
        <w:instrText xml:space="preserve"> ADDIN EN.CITE &lt;EndNote&gt;&lt;Cite AuthorYear="1"&gt;&lt;Author&gt;McLaren&lt;/Author&gt;&lt;Year&gt;2015&lt;/Year&gt;&lt;RecNum&gt;24&lt;/RecNum&gt;&lt;DisplayText&gt;McLaren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sidR="003B7DF7" w:rsidRPr="000963D5">
        <w:rPr>
          <w:rFonts w:cstheme="minorHAnsi"/>
          <w:sz w:val="20"/>
        </w:rPr>
        <w:fldChar w:fldCharType="separate"/>
      </w:r>
      <w:r w:rsidR="003B7DF7">
        <w:rPr>
          <w:rFonts w:cstheme="minorHAnsi"/>
          <w:noProof/>
          <w:sz w:val="20"/>
        </w:rPr>
        <w:t>McLaren et al. (2015)</w:t>
      </w:r>
      <w:r w:rsidR="003B7DF7" w:rsidRPr="000963D5">
        <w:rPr>
          <w:rFonts w:cstheme="minorHAnsi"/>
          <w:sz w:val="20"/>
        </w:rPr>
        <w:fldChar w:fldCharType="end"/>
      </w:r>
      <w:r w:rsidR="003B7DF7" w:rsidRPr="000963D5">
        <w:rPr>
          <w:rFonts w:cstheme="minorHAnsi"/>
          <w:sz w:val="20"/>
        </w:rPr>
        <w:t xml:space="preserve">. </w:t>
      </w:r>
      <w:r w:rsidR="00B951E7">
        <w:rPr>
          <w:rFonts w:cstheme="minorHAnsi"/>
          <w:sz w:val="20"/>
        </w:rPr>
        <w:t>W</w:t>
      </w:r>
      <w:r w:rsidR="00B951E7" w:rsidRPr="000963D5">
        <w:rPr>
          <w:rFonts w:cstheme="minorHAnsi"/>
          <w:sz w:val="20"/>
        </w:rPr>
        <w:t xml:space="preserve">e </w:t>
      </w:r>
      <w:r w:rsidR="00B951E7">
        <w:rPr>
          <w:rFonts w:cstheme="minorHAnsi"/>
          <w:sz w:val="20"/>
        </w:rPr>
        <w:t xml:space="preserve">also </w:t>
      </w:r>
      <w:r w:rsidR="00701FE4">
        <w:rPr>
          <w:rFonts w:cstheme="minorHAnsi"/>
          <w:sz w:val="20"/>
        </w:rPr>
        <w:t>employed</w:t>
      </w:r>
      <w:r w:rsidR="00701FE4" w:rsidRPr="000963D5">
        <w:rPr>
          <w:rFonts w:cstheme="minorHAnsi"/>
          <w:sz w:val="20"/>
        </w:rPr>
        <w:t xml:space="preserve"> multiple analytical approaches </w:t>
      </w:r>
      <w:r w:rsidR="00701FE4">
        <w:rPr>
          <w:rFonts w:cstheme="minorHAnsi"/>
          <w:sz w:val="20"/>
        </w:rPr>
        <w:t xml:space="preserve">to demonstrate that </w:t>
      </w:r>
      <w:r w:rsidR="00701FE4" w:rsidRPr="000963D5">
        <w:rPr>
          <w:rFonts w:cstheme="minorHAnsi"/>
          <w:sz w:val="20"/>
        </w:rPr>
        <w:t>the underlying broad signal in the</w:t>
      </w:r>
      <w:r w:rsidR="00701FE4">
        <w:rPr>
          <w:rFonts w:cstheme="minorHAnsi"/>
          <w:sz w:val="20"/>
        </w:rPr>
        <w:t xml:space="preserve"> NMR</w:t>
      </w:r>
      <w:r w:rsidR="00701FE4" w:rsidRPr="000963D5">
        <w:rPr>
          <w:rFonts w:cstheme="minorHAnsi"/>
          <w:sz w:val="20"/>
        </w:rPr>
        <w:t xml:space="preserve"> phosphomonoester region is not </w:t>
      </w:r>
      <w:r w:rsidR="00701FE4">
        <w:rPr>
          <w:rFonts w:cstheme="minorHAnsi"/>
          <w:sz w:val="20"/>
        </w:rPr>
        <w:t>derived</w:t>
      </w:r>
      <w:r w:rsidR="00701FE4" w:rsidRPr="000963D5">
        <w:rPr>
          <w:rFonts w:cstheme="minorHAnsi"/>
          <w:sz w:val="20"/>
        </w:rPr>
        <w:t xml:space="preserve"> </w:t>
      </w:r>
      <w:r w:rsidR="00701FE4">
        <w:rPr>
          <w:rFonts w:cstheme="minorHAnsi"/>
          <w:sz w:val="20"/>
        </w:rPr>
        <w:t>from</w:t>
      </w:r>
      <w:r w:rsidR="00701FE4" w:rsidRPr="000963D5">
        <w:rPr>
          <w:rFonts w:cstheme="minorHAnsi"/>
          <w:sz w:val="20"/>
        </w:rPr>
        <w:t xml:space="preserve"> a single molecule </w:t>
      </w:r>
      <w:r w:rsidR="00701FE4">
        <w:rPr>
          <w:rFonts w:cstheme="minorHAnsi"/>
          <w:sz w:val="20"/>
        </w:rPr>
        <w:t>with a</w:t>
      </w:r>
      <w:r w:rsidR="00701FE4" w:rsidRPr="000963D5">
        <w:rPr>
          <w:rFonts w:cstheme="minorHAnsi"/>
          <w:sz w:val="20"/>
        </w:rPr>
        <w:t xml:space="preserve"> </w:t>
      </w:r>
      <w:r w:rsidR="00701FE4">
        <w:rPr>
          <w:rFonts w:cstheme="minorHAnsi"/>
          <w:sz w:val="20"/>
        </w:rPr>
        <w:t>discrete</w:t>
      </w:r>
      <w:r w:rsidR="00701FE4" w:rsidRPr="000963D5">
        <w:rPr>
          <w:rFonts w:cstheme="minorHAnsi"/>
          <w:sz w:val="20"/>
        </w:rPr>
        <w:t xml:space="preserve"> molecular size</w:t>
      </w:r>
      <w:r w:rsidR="00701FE4">
        <w:rPr>
          <w:rFonts w:cstheme="minorHAnsi"/>
          <w:sz w:val="20"/>
        </w:rPr>
        <w:t>,</w:t>
      </w:r>
      <w:r w:rsidR="00701FE4" w:rsidRPr="000963D5">
        <w:rPr>
          <w:rFonts w:cstheme="minorHAnsi"/>
          <w:sz w:val="20"/>
        </w:rPr>
        <w:t xml:space="preserve"> but rather </w:t>
      </w:r>
      <w:r w:rsidR="00701FE4">
        <w:rPr>
          <w:rFonts w:cstheme="minorHAnsi"/>
          <w:sz w:val="20"/>
        </w:rPr>
        <w:t>from</w:t>
      </w:r>
      <w:r w:rsidR="00701FE4" w:rsidRPr="000963D5">
        <w:rPr>
          <w:rFonts w:cstheme="minorHAnsi"/>
          <w:sz w:val="20"/>
        </w:rPr>
        <w:t xml:space="preserve"> a continuum of unidentified P</w:t>
      </w:r>
      <w:r w:rsidR="00701FE4" w:rsidRPr="000963D5">
        <w:rPr>
          <w:rFonts w:cstheme="minorHAnsi"/>
          <w:sz w:val="20"/>
          <w:vertAlign w:val="subscript"/>
        </w:rPr>
        <w:t>org</w:t>
      </w:r>
      <w:r w:rsidR="00701FE4" w:rsidRPr="000963D5">
        <w:rPr>
          <w:rFonts w:cstheme="minorHAnsi"/>
          <w:sz w:val="20"/>
        </w:rPr>
        <w:t xml:space="preserve"> molecules </w:t>
      </w:r>
      <w:r w:rsidR="00701FE4">
        <w:rPr>
          <w:rFonts w:cstheme="minorHAnsi"/>
          <w:sz w:val="20"/>
        </w:rPr>
        <w:t>spanning</w:t>
      </w:r>
      <w:r w:rsidR="00F5231C">
        <w:rPr>
          <w:rFonts w:cstheme="minorHAnsi"/>
          <w:sz w:val="20"/>
        </w:rPr>
        <w:t xml:space="preserve"> a wide</w:t>
      </w:r>
      <w:r w:rsidR="00701FE4" w:rsidRPr="000963D5">
        <w:rPr>
          <w:rFonts w:cstheme="minorHAnsi"/>
          <w:sz w:val="20"/>
        </w:rPr>
        <w:t xml:space="preserve"> molecular size distribution</w:t>
      </w:r>
      <w:r w:rsidR="00701FE4">
        <w:rPr>
          <w:rFonts w:cstheme="minorHAnsi"/>
          <w:sz w:val="20"/>
        </w:rPr>
        <w:t xml:space="preserve">. </w:t>
      </w:r>
      <w:r w:rsidR="00A72345">
        <w:rPr>
          <w:rFonts w:cstheme="minorHAnsi"/>
          <w:sz w:val="20"/>
        </w:rPr>
        <w:t>This is in agreement with observations</w:t>
      </w:r>
      <w:r w:rsidR="00B951E7" w:rsidRPr="000963D5">
        <w:rPr>
          <w:rFonts w:cstheme="minorHAnsi"/>
          <w:sz w:val="20"/>
        </w:rPr>
        <w:t xml:space="preserve"> of </w:t>
      </w:r>
      <w:r w:rsidR="00B951E7" w:rsidRPr="000963D5">
        <w:rPr>
          <w:rFonts w:cstheme="minorHAnsi"/>
          <w:sz w:val="20"/>
        </w:rPr>
        <w:fldChar w:fldCharType="begin"/>
      </w:r>
      <w:r w:rsidR="00B951E7" w:rsidRPr="000963D5">
        <w:rPr>
          <w:rFonts w:cstheme="minorHAnsi"/>
          <w:sz w:val="20"/>
        </w:rPr>
        <w:instrText xml:space="preserve"> ADDIN EN.CITE &lt;EndNote&gt;&lt;Cite AuthorYear="1"&gt;&lt;Author&gt;McLaren&lt;/Author&gt;&lt;Year&gt;2019&lt;/Year&gt;&lt;RecNum&gt;519&lt;/RecNum&gt;&lt;DisplayText&gt;McLaren et al. (2019)&lt;/DisplayText&gt;&lt;record&gt;&lt;rec-number&gt;519&lt;/rec-number&gt;&lt;foreign-keys&gt;&lt;key app="EN" db-id="dr9rpzzfnd0p0teea9dp922asttzspv9ef2z" timestamp="1553509162"&gt;519&lt;/key&gt;&lt;/foreign-keys&gt;&lt;ref-type name="Journal Article"&gt;17&lt;/ref-type&gt;&lt;contributors&gt;&lt;authors&gt;&lt;author&gt;McLaren, Timothy I.&lt;/author&gt;&lt;author&gt;Verel, René&lt;/author&gt;&lt;author&gt;Frossard, Emmanuel&lt;/author&gt;&lt;/authors&gt;&lt;/contributors&gt;&lt;titles&gt;&lt;title&gt;&lt;style face="normal" font="default" size="100%"&gt;The structural composition of soil phosphomonoesters as determined by solution &lt;/style&gt;&lt;style face="superscript" font="default" size="100%"&gt;31&lt;/style&gt;&lt;style face="normal" font="default" size="100%"&gt;P NMR spectroscopy and transverse relaxation (T&lt;/style&gt;&lt;style face="subscript" font="default" size="100%"&gt;2&lt;/style&gt;&lt;style face="normal" font="default" size="100%"&gt;) experiments&lt;/style&gt;&lt;/title&gt;&lt;secondary-title&gt;Geoderma&lt;/secondary-title&gt;&lt;/titles&gt;&lt;periodical&gt;&lt;full-title&gt;Geoderma&lt;/full-title&gt;&lt;/periodical&gt;&lt;pages&gt;31-37&lt;/pages&gt;&lt;volume&gt;345&lt;/volume&gt;&lt;dates&gt;&lt;year&gt;2019&lt;/year&gt;&lt;pub-dates&gt;&lt;date&gt;2019/07/01/&lt;/date&gt;&lt;/pub-dates&gt;&lt;/dates&gt;&lt;isbn&gt;0016-7061&lt;/isbn&gt;&lt;urls&gt;&lt;related-urls&gt;&lt;url&gt;http://www.sciencedirect.com/science/article/pii/S0016706118324406&lt;/url&gt;&lt;url&gt;https://www.sciencedirect.com/science/article/pii/S0016706118324406?via%3Dihub&lt;/url&gt;&lt;/related-urls&gt;&lt;/urls&gt;&lt;electronic-resource-num&gt;https://doi.org/10.1016/j.geoderma.2019.03.015&lt;/electronic-resource-num&gt;&lt;/record&gt;&lt;/Cite&gt;&lt;/EndNote&gt;</w:instrText>
      </w:r>
      <w:r w:rsidR="00B951E7" w:rsidRPr="000963D5">
        <w:rPr>
          <w:rFonts w:cstheme="minorHAnsi"/>
          <w:sz w:val="20"/>
        </w:rPr>
        <w:fldChar w:fldCharType="separate"/>
      </w:r>
      <w:r w:rsidR="00B951E7" w:rsidRPr="000963D5">
        <w:rPr>
          <w:rFonts w:cstheme="minorHAnsi"/>
          <w:sz w:val="20"/>
        </w:rPr>
        <w:t>McLaren et al. (2019)</w:t>
      </w:r>
      <w:r w:rsidR="00B951E7" w:rsidRPr="000963D5">
        <w:rPr>
          <w:rFonts w:cstheme="minorHAnsi"/>
          <w:sz w:val="20"/>
        </w:rPr>
        <w:fldChar w:fldCharType="end"/>
      </w:r>
      <w:r w:rsidR="00B951E7" w:rsidRPr="000963D5">
        <w:rPr>
          <w:rFonts w:cstheme="minorHAnsi"/>
          <w:sz w:val="20"/>
        </w:rPr>
        <w:t xml:space="preserve"> and </w:t>
      </w:r>
      <w:r w:rsidR="00B951E7" w:rsidRPr="000963D5">
        <w:rPr>
          <w:rFonts w:cstheme="minorHAnsi"/>
          <w:sz w:val="20"/>
        </w:rPr>
        <w:fldChar w:fldCharType="begin"/>
      </w:r>
      <w:r w:rsidR="00D176FE">
        <w:rPr>
          <w:rFonts w:cstheme="minorHAnsi"/>
          <w:sz w:val="20"/>
        </w:rPr>
        <w:instrText xml:space="preserve"> ADDIN EN.CITE &lt;EndNote&gt;&lt;Cite AuthorYear="1"&gt;&lt;Author&gt;Reusser&lt;/Author&gt;&lt;Year&gt;2020&lt;/Year&gt;&lt;RecNum&gt;660&lt;/RecNum&gt;&lt;DisplayText&gt;Reusser et al. (2020b)&lt;/DisplayText&gt;&lt;record&gt;&lt;rec-number&gt;660&lt;/rec-number&gt;&lt;foreign-keys&gt;&lt;key app="EN" db-id="dr9rpzzfnd0p0teea9dp922asttzspv9ef2z" timestamp="1604320771"&gt;660&lt;/key&gt;&lt;/foreign-keys&gt;&lt;ref-type name="Journal Article"&gt;17&lt;/ref-type&gt;&lt;contributors&gt;&lt;authors&gt;&lt;author&gt;Reusser, J. E.&lt;/author&gt;&lt;author&gt;Verel, R.&lt;/author&gt;&lt;author&gt;Zindel, D.&lt;/author&gt;&lt;author&gt;Frossard, E.&lt;/author&gt;&lt;author&gt;McLaren, T. I.&lt;/author&gt;&lt;/authors&gt;&lt;/contributors&gt;&lt;titles&gt;&lt;title&gt;&lt;style face="normal" font="default" size="100%"&gt;Identification of lower-order inositol phosphates (IP&lt;/style&gt;&lt;style face="subscript" font="default" size="100%"&gt;5&lt;/style&gt;&lt;style face="normal" font="default" size="100%"&gt; and IP&lt;/style&gt;&lt;style face="subscript" font="default" size="100%"&gt;4&lt;/style&gt;&lt;style face="normal" font="default" size="100%"&gt;) in soil extracts as determined by hypobromite oxidation and solution &lt;/style&gt;&lt;style face="superscript" font="default" size="100%"&gt;31&lt;/style&gt;&lt;style face="normal" font="default" size="100%"&gt;P NMR spectroscopy&lt;/style&gt;&lt;/title&gt;&lt;secondary-title&gt;Biogeosciences&lt;/secondary-title&gt;&lt;/titles&gt;&lt;periodical&gt;&lt;full-title&gt;Biogeosciences&lt;/full-title&gt;&lt;/periodical&gt;&lt;pages&gt;5079-5095&lt;/pages&gt;&lt;volume&gt;17&lt;/volume&gt;&lt;number&gt;20&lt;/number&gt;&lt;dates&gt;&lt;year&gt;2020&lt;/year&gt;&lt;/dates&gt;&lt;publisher&gt;Copernicus Publications&lt;/publisher&gt;&lt;isbn&gt;1726-4189&lt;/isbn&gt;&lt;urls&gt;&lt;related-urls&gt;&lt;url&gt;https://bg.copernicus.org/articles/17/5079/2020/&lt;/url&gt;&lt;url&gt;https://bg.copernicus.org/articles/17/5079/2020/bg-17-5079-2020.pdf&lt;/url&gt;&lt;/related-urls&gt;&lt;/urls&gt;&lt;electronic-resource-num&gt;10.5194/bg-17-5079-2020&lt;/electronic-resource-num&gt;&lt;/record&gt;&lt;/Cite&gt;&lt;/EndNote&gt;</w:instrText>
      </w:r>
      <w:r w:rsidR="00B951E7" w:rsidRPr="000963D5">
        <w:rPr>
          <w:rFonts w:cstheme="minorHAnsi"/>
          <w:sz w:val="20"/>
        </w:rPr>
        <w:fldChar w:fldCharType="separate"/>
      </w:r>
      <w:r w:rsidR="00B951E7" w:rsidRPr="000963D5">
        <w:rPr>
          <w:rFonts w:cstheme="minorHAnsi"/>
          <w:noProof/>
          <w:sz w:val="20"/>
        </w:rPr>
        <w:t>Reusser et al. (2020b)</w:t>
      </w:r>
      <w:r w:rsidR="00B951E7" w:rsidRPr="000963D5">
        <w:rPr>
          <w:rFonts w:cstheme="minorHAnsi"/>
          <w:sz w:val="20"/>
        </w:rPr>
        <w:fldChar w:fldCharType="end"/>
      </w:r>
      <w:r w:rsidR="00B951E7" w:rsidRPr="000963D5">
        <w:rPr>
          <w:rFonts w:cstheme="minorHAnsi"/>
          <w:sz w:val="20"/>
        </w:rPr>
        <w:t xml:space="preserve">. </w:t>
      </w:r>
      <w:r w:rsidR="00A72345">
        <w:rPr>
          <w:rFonts w:cstheme="minorHAnsi"/>
          <w:sz w:val="20"/>
        </w:rPr>
        <w:t xml:space="preserve">In the four </w:t>
      </w:r>
      <w:r w:rsidR="00CE725E">
        <w:rPr>
          <w:rFonts w:cstheme="minorHAnsi"/>
          <w:sz w:val="20"/>
        </w:rPr>
        <w:t xml:space="preserve">studied </w:t>
      </w:r>
      <w:r w:rsidR="00A72345">
        <w:rPr>
          <w:rFonts w:cstheme="minorHAnsi"/>
          <w:sz w:val="20"/>
        </w:rPr>
        <w:t>soils</w:t>
      </w:r>
      <w:r w:rsidR="003B7DF7">
        <w:rPr>
          <w:rFonts w:cstheme="minorHAnsi"/>
          <w:sz w:val="20"/>
        </w:rPr>
        <w:t xml:space="preserve">, </w:t>
      </w:r>
      <w:r w:rsidR="003B7DF7" w:rsidRPr="000963D5">
        <w:rPr>
          <w:rFonts w:cstheme="minorHAnsi"/>
          <w:sz w:val="20"/>
        </w:rPr>
        <w:t xml:space="preserve">broad signals were most prominent in the 10-20 and 20-50 kDa fractions </w:t>
      </w:r>
      <w:r w:rsidR="00B951E7">
        <w:rPr>
          <w:rFonts w:cstheme="minorHAnsi"/>
          <w:sz w:val="20"/>
        </w:rPr>
        <w:t>rather than</w:t>
      </w:r>
      <w:r w:rsidR="003B7DF7" w:rsidRPr="000963D5">
        <w:rPr>
          <w:rFonts w:cstheme="minorHAnsi"/>
          <w:sz w:val="20"/>
        </w:rPr>
        <w:t xml:space="preserve"> the highest </w:t>
      </w:r>
      <w:r w:rsidR="00B951E7">
        <w:rPr>
          <w:rFonts w:cstheme="minorHAnsi"/>
          <w:sz w:val="20"/>
        </w:rPr>
        <w:t xml:space="preserve">molecular size </w:t>
      </w:r>
      <w:r w:rsidR="003B7DF7" w:rsidRPr="000963D5">
        <w:rPr>
          <w:rFonts w:cstheme="minorHAnsi"/>
          <w:sz w:val="20"/>
        </w:rPr>
        <w:t xml:space="preserve">fractions. </w:t>
      </w:r>
    </w:p>
    <w:p w14:paraId="08A6B1A3" w14:textId="1F5CD746" w:rsidR="003B7DF7" w:rsidRDefault="003B7DF7" w:rsidP="003B7DF7">
      <w:pPr>
        <w:spacing w:line="480" w:lineRule="auto"/>
        <w:rPr>
          <w:rFonts w:cstheme="minorHAnsi"/>
          <w:sz w:val="20"/>
        </w:rPr>
      </w:pPr>
      <w:r w:rsidRPr="000963D5">
        <w:rPr>
          <w:rFonts w:cstheme="minorHAnsi"/>
          <w:sz w:val="20"/>
        </w:rPr>
        <w:t xml:space="preserve">The number of underlying peaks </w:t>
      </w:r>
      <w:r w:rsidR="00A72345">
        <w:rPr>
          <w:rFonts w:cstheme="minorHAnsi"/>
          <w:sz w:val="20"/>
        </w:rPr>
        <w:t xml:space="preserve">necessary to account for the broad feature by </w:t>
      </w:r>
      <w:r w:rsidR="00A72345" w:rsidRPr="00A72345">
        <w:rPr>
          <w:rFonts w:cstheme="minorHAnsi"/>
          <w:sz w:val="20"/>
        </w:rPr>
        <w:t>spectral deconvolution fitting</w:t>
      </w:r>
      <w:r w:rsidR="00A72345">
        <w:rPr>
          <w:rFonts w:cstheme="minorHAnsi"/>
          <w:sz w:val="20"/>
        </w:rPr>
        <w:t xml:space="preserve"> </w:t>
      </w:r>
      <w:r w:rsidRPr="000963D5">
        <w:rPr>
          <w:rFonts w:cstheme="minorHAnsi"/>
          <w:sz w:val="20"/>
        </w:rPr>
        <w:t>varie</w:t>
      </w:r>
      <w:r w:rsidR="00B951E7">
        <w:rPr>
          <w:rFonts w:cstheme="minorHAnsi"/>
          <w:sz w:val="20"/>
        </w:rPr>
        <w:t>d</w:t>
      </w:r>
      <w:r w:rsidRPr="000963D5">
        <w:rPr>
          <w:rFonts w:cstheme="minorHAnsi"/>
          <w:sz w:val="20"/>
        </w:rPr>
        <w:t xml:space="preserve"> between soils and molecular size fractions. </w:t>
      </w:r>
      <w:r w:rsidR="00B951E7">
        <w:rPr>
          <w:rFonts w:cstheme="minorHAnsi"/>
          <w:sz w:val="20"/>
        </w:rPr>
        <w:t>Previously</w:t>
      </w:r>
      <w:r w:rsidRPr="000963D5">
        <w:rPr>
          <w:rFonts w:cstheme="minorHAnsi"/>
          <w:sz w:val="20"/>
        </w:rPr>
        <w:t xml:space="preserve">, </w:t>
      </w:r>
      <w:r w:rsidR="00B951E7">
        <w:rPr>
          <w:rFonts w:cstheme="minorHAnsi"/>
          <w:sz w:val="20"/>
        </w:rPr>
        <w:t>a single</w:t>
      </w:r>
      <w:r w:rsidRPr="000963D5">
        <w:rPr>
          <w:rFonts w:cstheme="minorHAnsi"/>
          <w:sz w:val="20"/>
        </w:rPr>
        <w:t xml:space="preserve"> broad signal has been </w:t>
      </w:r>
      <w:r w:rsidR="00A72345">
        <w:rPr>
          <w:rFonts w:cstheme="minorHAnsi"/>
          <w:sz w:val="20"/>
        </w:rPr>
        <w:t>used</w:t>
      </w:r>
      <w:r w:rsidR="00A72345" w:rsidRPr="000963D5">
        <w:rPr>
          <w:rFonts w:cstheme="minorHAnsi"/>
          <w:sz w:val="20"/>
        </w:rPr>
        <w:t xml:space="preserve"> </w:t>
      </w:r>
      <w:r w:rsidRPr="000963D5">
        <w:rPr>
          <w:rFonts w:cstheme="minorHAnsi"/>
          <w:sz w:val="20"/>
        </w:rPr>
        <w:t>to represent the ‘unresolved’ P</w:t>
      </w:r>
      <w:r w:rsidRPr="000963D5">
        <w:rPr>
          <w:rFonts w:cstheme="minorHAnsi"/>
          <w:sz w:val="20"/>
          <w:vertAlign w:val="subscript"/>
        </w:rPr>
        <w:t>org</w:t>
      </w:r>
      <w:r w:rsidRPr="000963D5">
        <w:rPr>
          <w:rFonts w:cstheme="minorHAnsi"/>
          <w:sz w:val="20"/>
        </w:rPr>
        <w:t xml:space="preserve"> pool </w:t>
      </w:r>
      <w:r w:rsidRPr="000963D5">
        <w:rPr>
          <w:rFonts w:cstheme="minorHAnsi"/>
          <w:sz w:val="20"/>
        </w:rPr>
        <w:fldChar w:fldCharType="begin"/>
      </w:r>
      <w:r w:rsidRPr="000963D5">
        <w:rPr>
          <w:rFonts w:cstheme="minorHAnsi"/>
          <w:sz w:val="20"/>
        </w:rPr>
        <w:instrText xml:space="preserve"> ADDIN EN.CITE &lt;EndNote&gt;&lt;Cite&gt;&lt;Author&gt;Reusser&lt;/Author&gt;&lt;Year&gt;2020&lt;/Year&gt;&lt;RecNum&gt;610&lt;/RecNum&gt;&lt;DisplayText&gt;(Reusser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Pr="000963D5">
        <w:rPr>
          <w:rFonts w:cstheme="minorHAnsi"/>
          <w:sz w:val="20"/>
        </w:rPr>
        <w:fldChar w:fldCharType="separate"/>
      </w:r>
      <w:r w:rsidRPr="000963D5">
        <w:rPr>
          <w:rFonts w:cstheme="minorHAnsi"/>
          <w:sz w:val="20"/>
        </w:rPr>
        <w:t>(Reusser et al., 2020a)</w:t>
      </w:r>
      <w:r w:rsidRPr="000963D5">
        <w:rPr>
          <w:rFonts w:cstheme="minorHAnsi"/>
          <w:sz w:val="20"/>
        </w:rPr>
        <w:fldChar w:fldCharType="end"/>
      </w:r>
      <w:r w:rsidRPr="000963D5">
        <w:rPr>
          <w:rFonts w:cstheme="minorHAnsi"/>
          <w:sz w:val="20"/>
        </w:rPr>
        <w:t xml:space="preserve">. However, </w:t>
      </w:r>
      <w:r w:rsidR="00A72345">
        <w:rPr>
          <w:rFonts w:cstheme="minorHAnsi"/>
          <w:sz w:val="20"/>
        </w:rPr>
        <w:t>this approach</w:t>
      </w:r>
      <w:r w:rsidRPr="000963D5">
        <w:rPr>
          <w:rFonts w:cstheme="minorHAnsi"/>
          <w:sz w:val="20"/>
        </w:rPr>
        <w:t xml:space="preserve"> results in an imperfect Lorentzian/Gaussian distribution, explaining the high variations of the C5 peak of </w:t>
      </w:r>
      <w:r w:rsidRPr="000963D5">
        <w:rPr>
          <w:rFonts w:cstheme="minorHAnsi"/>
          <w:i/>
          <w:sz w:val="20"/>
        </w:rPr>
        <w:t>myo</w:t>
      </w:r>
      <w:r w:rsidRPr="000963D5">
        <w:rPr>
          <w:rFonts w:cstheme="minorHAnsi"/>
          <w:sz w:val="20"/>
        </w:rPr>
        <w:t>-IP</w:t>
      </w:r>
      <w:r w:rsidRPr="000963D5">
        <w:rPr>
          <w:rFonts w:cstheme="minorHAnsi"/>
          <w:sz w:val="20"/>
          <w:vertAlign w:val="subscript"/>
        </w:rPr>
        <w:t>6</w:t>
      </w:r>
      <w:r w:rsidRPr="000963D5">
        <w:rPr>
          <w:rFonts w:cstheme="minorHAnsi"/>
          <w:sz w:val="20"/>
        </w:rPr>
        <w:t xml:space="preserve"> in </w:t>
      </w:r>
      <w:r w:rsidR="008D4F1C">
        <w:rPr>
          <w:rFonts w:cstheme="minorHAnsi"/>
          <w:sz w:val="20"/>
        </w:rPr>
        <w:t xml:space="preserve">spectral deconvolution fitting </w:t>
      </w:r>
      <w:r w:rsidR="000F2E18">
        <w:rPr>
          <w:rFonts w:cstheme="minorHAnsi"/>
          <w:sz w:val="20"/>
        </w:rPr>
        <w:t xml:space="preserve">results </w:t>
      </w:r>
      <w:r w:rsidRPr="000963D5">
        <w:rPr>
          <w:rFonts w:cstheme="minorHAnsi"/>
          <w:sz w:val="20"/>
        </w:rPr>
        <w:t xml:space="preserve">reported by </w:t>
      </w:r>
      <w:r w:rsidRPr="000963D5">
        <w:rPr>
          <w:rFonts w:cstheme="minorHAnsi"/>
          <w:sz w:val="20"/>
        </w:rPr>
        <w:fldChar w:fldCharType="begin"/>
      </w:r>
      <w:r w:rsidRPr="000963D5">
        <w:rPr>
          <w:rFonts w:cstheme="minorHAnsi"/>
          <w:sz w:val="20"/>
        </w:rPr>
        <w:instrText xml:space="preserve"> ADDIN EN.CITE &lt;EndNote&gt;&lt;Cite AuthorYear="1"&gt;&lt;Author&gt;Reusser&lt;/Author&gt;&lt;Year&gt;2020&lt;/Year&gt;&lt;RecNum&gt;610&lt;/RecNum&gt;&lt;DisplayText&gt;Reusser et al. (2020a)&lt;/DisplayText&gt;&lt;record&gt;&lt;rec-number&gt;610&lt;/rec-number&gt;&lt;foreign-keys&gt;&lt;key app="EN" db-id="dr9rpzzfnd0p0teea9dp922asttzspv9ef2z" timestamp="1587729580"&gt;610&lt;/key&gt;&lt;/foreign-keys&gt;&lt;ref-type name="Journal Article"&gt;17&lt;/ref-type&gt;&lt;contributors&gt;&lt;authors&gt;&lt;author&gt;Reusser, Jolanda E.&lt;/author&gt;&lt;author&gt;Verel, René&lt;/author&gt;&lt;author&gt;Frossard, Emmanuel&lt;/author&gt;&lt;author&gt;McLaren, Timothy I.&lt;/author&gt;&lt;/authors&gt;&lt;/contributors&gt;&lt;titles&gt;&lt;title&gt;&lt;style face="normal" font="default" size="100%"&gt;Quantitative measures of &lt;/style&gt;&lt;style face="italic" font="default" size="100%"&gt;myo&lt;/style&gt;&lt;style face="normal" font="default" size="100%"&gt;-IP&lt;/style&gt;&lt;style face="subscript" font="default" size="100%"&gt;6&lt;/style&gt;&lt;style face="normal" font="default" size="100%"&gt; in soil using solution &lt;/style&gt;&lt;style face="superscript" font="default" size="100%"&gt;31&lt;/style&gt;&lt;style face="normal" font="default" size="100%"&gt;P NMR spectroscopy and spectral deconvolution fitting including a broad signal&lt;/style&gt;&lt;/title&gt;&lt;secondary-title&gt;Environmental Science: Processes &amp;amp; Impacts&lt;/secondary-title&gt;&lt;/titles&gt;&lt;periodical&gt;&lt;full-title&gt;Environmental Science: Processes &amp;amp; Impacts&lt;/full-title&gt;&lt;/periodical&gt;&lt;pages&gt;1084-1094&lt;/pages&gt;&lt;volume&gt;22&lt;/volume&gt;&lt;number&gt;4&lt;/number&gt;&lt;dates&gt;&lt;year&gt;2020&lt;/year&gt;&lt;/dates&gt;&lt;publisher&gt;The Royal Society of Chemistry&lt;/publisher&gt;&lt;isbn&gt;2050-7887&lt;/isbn&gt;&lt;work-type&gt;10.1039/C9EM00485H&lt;/work-type&gt;&lt;urls&gt;&lt;related-urls&gt;&lt;url&gt;http://dx.doi.org/10.1039/C9EM00485H&lt;/url&gt;&lt;url&gt;https://pubs.rsc.org/en/content/articlepdf/2020/em/c9em00485h&lt;/url&gt;&lt;/related-urls&gt;&lt;/urls&gt;&lt;electronic-resource-num&gt;10.1039/C9EM00485H&lt;/electronic-resource-num&gt;&lt;/record&gt;&lt;/Cite&gt;&lt;/EndNote&gt;</w:instrText>
      </w:r>
      <w:r w:rsidRPr="000963D5">
        <w:rPr>
          <w:rFonts w:cstheme="minorHAnsi"/>
          <w:sz w:val="20"/>
        </w:rPr>
        <w:fldChar w:fldCharType="separate"/>
      </w:r>
      <w:r w:rsidRPr="000963D5">
        <w:rPr>
          <w:rFonts w:cstheme="minorHAnsi"/>
          <w:sz w:val="20"/>
        </w:rPr>
        <w:t>Reusser et al. (2020a)</w:t>
      </w:r>
      <w:r w:rsidRPr="000963D5">
        <w:rPr>
          <w:rFonts w:cstheme="minorHAnsi"/>
          <w:sz w:val="20"/>
        </w:rPr>
        <w:fldChar w:fldCharType="end"/>
      </w:r>
      <w:r w:rsidRPr="000963D5">
        <w:rPr>
          <w:rFonts w:cstheme="minorHAnsi"/>
          <w:sz w:val="20"/>
        </w:rPr>
        <w:t xml:space="preserve">. </w:t>
      </w:r>
      <w:r w:rsidR="00B951E7">
        <w:rPr>
          <w:rFonts w:cstheme="minorHAnsi"/>
          <w:sz w:val="20"/>
        </w:rPr>
        <w:t>T</w:t>
      </w:r>
      <w:r w:rsidR="00B951E7" w:rsidRPr="000963D5">
        <w:rPr>
          <w:rFonts w:cstheme="minorHAnsi"/>
          <w:sz w:val="20"/>
        </w:rPr>
        <w:t>he line width at half-height</w:t>
      </w:r>
      <w:r w:rsidR="003D27CF">
        <w:rPr>
          <w:rFonts w:cstheme="minorHAnsi"/>
          <w:sz w:val="20"/>
        </w:rPr>
        <w:t xml:space="preserve"> of</w:t>
      </w:r>
      <w:r w:rsidR="00B951E7" w:rsidRPr="000963D5">
        <w:rPr>
          <w:rFonts w:cstheme="minorHAnsi"/>
          <w:sz w:val="20"/>
        </w:rPr>
        <w:t xml:space="preserve"> 88 Hz in this study </w:t>
      </w:r>
      <w:r w:rsidR="00B951E7">
        <w:rPr>
          <w:rFonts w:cstheme="minorHAnsi"/>
          <w:sz w:val="20"/>
        </w:rPr>
        <w:t>provides</w:t>
      </w:r>
      <w:r w:rsidR="00B951E7" w:rsidRPr="000963D5">
        <w:rPr>
          <w:rFonts w:cstheme="minorHAnsi"/>
          <w:sz w:val="20"/>
        </w:rPr>
        <w:t xml:space="preserve"> </w:t>
      </w:r>
      <w:r w:rsidRPr="000963D5">
        <w:rPr>
          <w:rFonts w:cstheme="minorHAnsi"/>
          <w:sz w:val="20"/>
        </w:rPr>
        <w:t xml:space="preserve">evidence </w:t>
      </w:r>
      <w:r w:rsidR="00A72345">
        <w:rPr>
          <w:rFonts w:cstheme="minorHAnsi"/>
          <w:sz w:val="20"/>
        </w:rPr>
        <w:t>for</w:t>
      </w:r>
      <w:r w:rsidR="00A72345" w:rsidRPr="000963D5">
        <w:rPr>
          <w:rFonts w:cstheme="minorHAnsi"/>
          <w:sz w:val="20"/>
        </w:rPr>
        <w:t xml:space="preserve"> </w:t>
      </w:r>
      <w:r w:rsidRPr="000963D5">
        <w:rPr>
          <w:rFonts w:cstheme="minorHAnsi"/>
          <w:sz w:val="20"/>
        </w:rPr>
        <w:t>the existence of more than one underlying broad peak</w:t>
      </w:r>
      <w:r w:rsidR="00F5231C">
        <w:rPr>
          <w:rFonts w:cstheme="minorHAnsi"/>
          <w:sz w:val="20"/>
        </w:rPr>
        <w:t>,</w:t>
      </w:r>
      <w:r w:rsidR="00A72345">
        <w:rPr>
          <w:rFonts w:cstheme="minorHAnsi"/>
          <w:sz w:val="20"/>
        </w:rPr>
        <w:t xml:space="preserve"> suggesting </w:t>
      </w:r>
      <w:r w:rsidR="00F5231C">
        <w:rPr>
          <w:rFonts w:cstheme="minorHAnsi"/>
          <w:sz w:val="20"/>
        </w:rPr>
        <w:t xml:space="preserve">the presence of </w:t>
      </w:r>
      <w:r w:rsidR="00A72345">
        <w:rPr>
          <w:rFonts w:cstheme="minorHAnsi"/>
          <w:sz w:val="20"/>
        </w:rPr>
        <w:t xml:space="preserve">several </w:t>
      </w:r>
      <w:r w:rsidR="003672E5">
        <w:rPr>
          <w:rFonts w:cstheme="minorHAnsi"/>
          <w:sz w:val="20"/>
        </w:rPr>
        <w:t>compounds</w:t>
      </w:r>
      <w:r w:rsidRPr="000963D5">
        <w:rPr>
          <w:rFonts w:cstheme="minorHAnsi"/>
          <w:sz w:val="20"/>
        </w:rPr>
        <w:t xml:space="preserve">. </w:t>
      </w:r>
      <w:r w:rsidRPr="000963D5">
        <w:rPr>
          <w:rFonts w:cstheme="minorHAnsi"/>
          <w:sz w:val="20"/>
        </w:rPr>
        <w:fldChar w:fldCharType="begin"/>
      </w:r>
      <w:r w:rsidRPr="000963D5">
        <w:rPr>
          <w:rFonts w:cstheme="minorHAnsi"/>
          <w:sz w:val="20"/>
        </w:rPr>
        <w:instrText xml:space="preserve"> ADDIN EN.CITE &lt;EndNote&gt;&lt;Cite AuthorYear="1"&gt;&lt;Author&gt;McLaren&lt;/Author&gt;&lt;Year&gt;2019&lt;/Year&gt;&lt;RecNum&gt;519&lt;/RecNum&gt;&lt;DisplayText&gt;McLaren et al. (2019)&lt;/DisplayText&gt;&lt;record&gt;&lt;rec-number&gt;519&lt;/rec-number&gt;&lt;foreign-keys&gt;&lt;key app="EN" db-id="dr9rpzzfnd0p0teea9dp922asttzspv9ef2z" timestamp="1553509162"&gt;519&lt;/key&gt;&lt;/foreign-keys&gt;&lt;ref-type name="Journal Article"&gt;17&lt;/ref-type&gt;&lt;contributors&gt;&lt;authors&gt;&lt;author&gt;McLaren, Timothy I.&lt;/author&gt;&lt;author&gt;Verel, René&lt;/author&gt;&lt;author&gt;Frossard, Emmanuel&lt;/author&gt;&lt;/authors&gt;&lt;/contributors&gt;&lt;titles&gt;&lt;title&gt;&lt;style face="normal" font="default" size="100%"&gt;The structural composition of soil phosphomonoesters as determined by solution &lt;/style&gt;&lt;style face="superscript" font="default" size="100%"&gt;31&lt;/style&gt;&lt;style face="normal" font="default" size="100%"&gt;P NMR spectroscopy and transverse relaxation (T&lt;/style&gt;&lt;style face="subscript" font="default" size="100%"&gt;2&lt;/style&gt;&lt;style face="normal" font="default" size="100%"&gt;) experiments&lt;/style&gt;&lt;/title&gt;&lt;secondary-title&gt;Geoderma&lt;/secondary-title&gt;&lt;/titles&gt;&lt;periodical&gt;&lt;full-title&gt;Geoderma&lt;/full-title&gt;&lt;/periodical&gt;&lt;pages&gt;31-37&lt;/pages&gt;&lt;volume&gt;345&lt;/volume&gt;&lt;dates&gt;&lt;year&gt;2019&lt;/year&gt;&lt;pub-dates&gt;&lt;date&gt;2019/07/01/&lt;/date&gt;&lt;/pub-dates&gt;&lt;/dates&gt;&lt;isbn&gt;0016-7061&lt;/isbn&gt;&lt;urls&gt;&lt;related-urls&gt;&lt;url&gt;http://www.sciencedirect.com/science/article/pii/S0016706118324406&lt;/url&gt;&lt;url&gt;https://www.sciencedirect.com/science/article/pii/S0016706118324406?via%3Dihub&lt;/url&gt;&lt;/related-urls&gt;&lt;/urls&gt;&lt;electronic-resource-num&gt;https://doi.org/10.1016/j.geoderma.2019.03.015&lt;/electronic-resource-num&gt;&lt;/record&gt;&lt;/Cite&gt;&lt;/EndNote&gt;</w:instrText>
      </w:r>
      <w:r w:rsidRPr="000963D5">
        <w:rPr>
          <w:rFonts w:cstheme="minorHAnsi"/>
          <w:sz w:val="20"/>
        </w:rPr>
        <w:fldChar w:fldCharType="separate"/>
      </w:r>
      <w:r w:rsidRPr="000963D5">
        <w:rPr>
          <w:rFonts w:cstheme="minorHAnsi"/>
          <w:sz w:val="20"/>
        </w:rPr>
        <w:t>McLaren et al. (2019)</w:t>
      </w:r>
      <w:r w:rsidRPr="000963D5">
        <w:rPr>
          <w:rFonts w:cstheme="minorHAnsi"/>
          <w:sz w:val="20"/>
        </w:rPr>
        <w:fldChar w:fldCharType="end"/>
      </w:r>
      <w:r w:rsidRPr="000963D5">
        <w:rPr>
          <w:rFonts w:cstheme="minorHAnsi"/>
          <w:sz w:val="20"/>
        </w:rPr>
        <w:t xml:space="preserve"> reported </w:t>
      </w:r>
      <w:r w:rsidR="00FE2A13" w:rsidRPr="00FE2A13">
        <w:rPr>
          <w:rFonts w:cstheme="minorHAnsi"/>
          <w:sz w:val="20"/>
          <w:highlight w:val="yellow"/>
        </w:rPr>
        <w:t>that</w:t>
      </w:r>
      <w:r w:rsidR="00FE2A13">
        <w:rPr>
          <w:rFonts w:cstheme="minorHAnsi"/>
          <w:sz w:val="20"/>
        </w:rPr>
        <w:t xml:space="preserve"> </w:t>
      </w:r>
      <w:r w:rsidRPr="000963D5">
        <w:rPr>
          <w:rFonts w:cstheme="minorHAnsi"/>
          <w:sz w:val="20"/>
        </w:rPr>
        <w:t xml:space="preserve">line widths at half-height of the fitted broad signal </w:t>
      </w:r>
      <w:r w:rsidR="00FF3E1C" w:rsidRPr="000963D5">
        <w:rPr>
          <w:rFonts w:cstheme="minorHAnsi"/>
          <w:sz w:val="20"/>
        </w:rPr>
        <w:t>w</w:t>
      </w:r>
      <w:r w:rsidR="00FF3E1C">
        <w:rPr>
          <w:rFonts w:cstheme="minorHAnsi"/>
          <w:sz w:val="20"/>
        </w:rPr>
        <w:t>ere</w:t>
      </w:r>
      <w:r w:rsidR="00FF3E1C" w:rsidRPr="000963D5">
        <w:rPr>
          <w:rFonts w:cstheme="minorHAnsi"/>
          <w:sz w:val="20"/>
        </w:rPr>
        <w:t xml:space="preserve"> </w:t>
      </w:r>
      <w:r w:rsidR="00FE2A13">
        <w:rPr>
          <w:rFonts w:cstheme="minorHAnsi"/>
          <w:sz w:val="20"/>
        </w:rPr>
        <w:t xml:space="preserve">on average </w:t>
      </w:r>
      <w:r w:rsidR="00FE2A13" w:rsidRPr="00B140D6">
        <w:rPr>
          <w:rFonts w:cstheme="minorHAnsi"/>
          <w:sz w:val="20"/>
          <w:highlight w:val="yellow"/>
        </w:rPr>
        <w:t>196 Hz.</w:t>
      </w:r>
      <w:r w:rsidRPr="00B140D6">
        <w:rPr>
          <w:rFonts w:cstheme="minorHAnsi"/>
          <w:sz w:val="20"/>
          <w:highlight w:val="yellow"/>
        </w:rPr>
        <w:t xml:space="preserve"> </w:t>
      </w:r>
      <w:r w:rsidR="00FE2A13" w:rsidRPr="00B140D6">
        <w:rPr>
          <w:rFonts w:cstheme="minorHAnsi"/>
          <w:sz w:val="20"/>
          <w:highlight w:val="yellow"/>
        </w:rPr>
        <w:t>H</w:t>
      </w:r>
      <w:r w:rsidR="00FF3E1C" w:rsidRPr="00B140D6">
        <w:rPr>
          <w:rFonts w:cstheme="minorHAnsi"/>
          <w:sz w:val="20"/>
          <w:highlight w:val="yellow"/>
        </w:rPr>
        <w:t>owever</w:t>
      </w:r>
      <w:r w:rsidR="00FE2A13" w:rsidRPr="00B140D6">
        <w:rPr>
          <w:rFonts w:cstheme="minorHAnsi"/>
          <w:sz w:val="20"/>
          <w:highlight w:val="yellow"/>
        </w:rPr>
        <w:t>,</w:t>
      </w:r>
      <w:r w:rsidR="00FF3E1C" w:rsidRPr="00B140D6">
        <w:rPr>
          <w:rFonts w:cstheme="minorHAnsi"/>
          <w:sz w:val="20"/>
          <w:highlight w:val="yellow"/>
        </w:rPr>
        <w:t xml:space="preserve"> </w:t>
      </w:r>
      <w:r w:rsidRPr="00B140D6">
        <w:rPr>
          <w:rFonts w:cstheme="minorHAnsi"/>
          <w:sz w:val="20"/>
          <w:highlight w:val="yellow"/>
        </w:rPr>
        <w:t>transverse</w:t>
      </w:r>
      <w:r w:rsidRPr="000963D5">
        <w:rPr>
          <w:rFonts w:cstheme="minorHAnsi"/>
          <w:sz w:val="20"/>
        </w:rPr>
        <w:t xml:space="preserve"> relaxation times</w:t>
      </w:r>
      <w:r w:rsidR="00FF3E1C">
        <w:rPr>
          <w:rFonts w:cstheme="minorHAnsi"/>
          <w:sz w:val="20"/>
        </w:rPr>
        <w:t xml:space="preserve"> suggest</w:t>
      </w:r>
      <w:r w:rsidRPr="000963D5">
        <w:rPr>
          <w:rFonts w:cstheme="minorHAnsi"/>
          <w:sz w:val="20"/>
        </w:rPr>
        <w:t xml:space="preserve"> the line widths </w:t>
      </w:r>
      <w:r w:rsidR="00FF3E1C">
        <w:rPr>
          <w:rFonts w:cstheme="minorHAnsi"/>
          <w:sz w:val="20"/>
        </w:rPr>
        <w:t>are closer to</w:t>
      </w:r>
      <w:r w:rsidRPr="000963D5">
        <w:rPr>
          <w:rFonts w:cstheme="minorHAnsi"/>
          <w:sz w:val="20"/>
        </w:rPr>
        <w:t xml:space="preserve"> 11 Hz. In addition, the underlying broad peak at chemical shift region δ 4.5-4.0 ppm appears to be more pronounced compared to the fitted broad peaks </w:t>
      </w:r>
      <w:r w:rsidR="00B140D6" w:rsidRPr="00B140D6">
        <w:rPr>
          <w:rFonts w:cstheme="minorHAnsi"/>
          <w:sz w:val="20"/>
          <w:highlight w:val="yellow"/>
        </w:rPr>
        <w:t>closer</w:t>
      </w:r>
      <w:r w:rsidRPr="000963D5">
        <w:rPr>
          <w:rFonts w:cstheme="minorHAnsi"/>
          <w:sz w:val="20"/>
        </w:rPr>
        <w:t xml:space="preserve"> to the side of the phosphomonoester region. This could suggest that 1) the net peak area of sharp peaks arising from other phosphomonoesters in this region is influenced </w:t>
      </w:r>
      <w:r w:rsidR="00B140D6">
        <w:rPr>
          <w:rFonts w:cstheme="minorHAnsi"/>
          <w:sz w:val="20"/>
        </w:rPr>
        <w:t>by the underlying broad signal</w:t>
      </w:r>
      <w:r w:rsidR="00B140D6" w:rsidRPr="00B140D6">
        <w:rPr>
          <w:rFonts w:cstheme="minorHAnsi"/>
          <w:sz w:val="20"/>
          <w:highlight w:val="yellow"/>
        </w:rPr>
        <w:t>;</w:t>
      </w:r>
      <w:r w:rsidR="00171223" w:rsidRPr="00B140D6">
        <w:rPr>
          <w:rFonts w:cstheme="minorHAnsi"/>
          <w:sz w:val="20"/>
          <w:highlight w:val="yellow"/>
        </w:rPr>
        <w:t xml:space="preserve"> </w:t>
      </w:r>
      <w:r w:rsidR="00846B3C" w:rsidRPr="00B140D6">
        <w:rPr>
          <w:rFonts w:cstheme="minorHAnsi"/>
          <w:sz w:val="20"/>
          <w:highlight w:val="yellow"/>
        </w:rPr>
        <w:t>and 2) the</w:t>
      </w:r>
      <w:r w:rsidRPr="00B140D6">
        <w:rPr>
          <w:rFonts w:cstheme="minorHAnsi"/>
          <w:sz w:val="20"/>
          <w:highlight w:val="yellow"/>
        </w:rPr>
        <w:t xml:space="preserve"> </w:t>
      </w:r>
      <w:r w:rsidR="00626DC1" w:rsidRPr="00B140D6">
        <w:rPr>
          <w:rFonts w:cstheme="minorHAnsi"/>
          <w:sz w:val="20"/>
          <w:highlight w:val="yellow"/>
        </w:rPr>
        <w:t>restriction</w:t>
      </w:r>
      <w:r w:rsidRPr="00B140D6">
        <w:rPr>
          <w:rFonts w:cstheme="minorHAnsi"/>
          <w:sz w:val="20"/>
          <w:highlight w:val="yellow"/>
        </w:rPr>
        <w:t xml:space="preserve"> of the chemical shift region where most of the signal of the </w:t>
      </w:r>
      <w:r w:rsidRPr="00B140D6">
        <w:rPr>
          <w:rFonts w:cstheme="minorHAnsi"/>
          <w:sz w:val="20"/>
          <w:highlight w:val="yellow"/>
        </w:rPr>
        <w:lastRenderedPageBreak/>
        <w:t>unresolved P</w:t>
      </w:r>
      <w:r w:rsidRPr="00B140D6">
        <w:rPr>
          <w:rFonts w:cstheme="minorHAnsi"/>
          <w:sz w:val="20"/>
          <w:highlight w:val="yellow"/>
          <w:vertAlign w:val="subscript"/>
        </w:rPr>
        <w:t>org</w:t>
      </w:r>
      <w:r w:rsidRPr="00B140D6">
        <w:rPr>
          <w:rFonts w:cstheme="minorHAnsi"/>
          <w:sz w:val="20"/>
          <w:highlight w:val="yellow"/>
        </w:rPr>
        <w:t xml:space="preserve"> pool appears </w:t>
      </w:r>
      <w:r w:rsidR="00846B3C" w:rsidRPr="00B140D6">
        <w:rPr>
          <w:rFonts w:cstheme="minorHAnsi"/>
          <w:sz w:val="20"/>
          <w:highlight w:val="yellow"/>
        </w:rPr>
        <w:t xml:space="preserve">will help to identify P containing molecular structures resonating in this specific region. </w:t>
      </w:r>
      <w:r w:rsidR="00B140D6" w:rsidRPr="00B140D6">
        <w:rPr>
          <w:rFonts w:cstheme="minorHAnsi"/>
          <w:sz w:val="20"/>
          <w:highlight w:val="yellow"/>
        </w:rPr>
        <w:t>In the former case, sharp peaks arising from other phosphomonoesters may be more susceptible to overestimation when underlying broad signals are not accounted for in SDF procedures compared to other compounds at the side of the chemical shift region. The latter case</w:t>
      </w:r>
      <w:r w:rsidR="00846B3C" w:rsidRPr="00B140D6">
        <w:rPr>
          <w:rFonts w:cstheme="minorHAnsi"/>
          <w:sz w:val="20"/>
          <w:highlight w:val="yellow"/>
        </w:rPr>
        <w:t xml:space="preserve"> </w:t>
      </w:r>
      <w:r w:rsidRPr="00B140D6">
        <w:rPr>
          <w:rFonts w:cstheme="minorHAnsi"/>
          <w:sz w:val="20"/>
          <w:highlight w:val="yellow"/>
        </w:rPr>
        <w:t>could</w:t>
      </w:r>
      <w:r w:rsidRPr="000963D5">
        <w:rPr>
          <w:rFonts w:cstheme="minorHAnsi"/>
          <w:sz w:val="20"/>
        </w:rPr>
        <w:t xml:space="preserve"> improve our understanding of the chemical nature of this pool in future studies.</w:t>
      </w:r>
    </w:p>
    <w:p w14:paraId="05967004" w14:textId="250D950E" w:rsidR="000963D5" w:rsidRPr="000963D5" w:rsidRDefault="003B7DF7" w:rsidP="000963D5">
      <w:pPr>
        <w:spacing w:line="480" w:lineRule="auto"/>
        <w:rPr>
          <w:rFonts w:cstheme="minorHAnsi"/>
          <w:sz w:val="20"/>
        </w:rPr>
      </w:pPr>
      <w:r w:rsidRPr="000963D5">
        <w:rPr>
          <w:rFonts w:cstheme="minorHAnsi"/>
          <w:sz w:val="20"/>
        </w:rPr>
        <w:t xml:space="preserve">Furthermore, the results </w:t>
      </w:r>
      <w:r w:rsidR="00104F54">
        <w:rPr>
          <w:rFonts w:cstheme="minorHAnsi"/>
          <w:sz w:val="20"/>
        </w:rPr>
        <w:t xml:space="preserve">of this study </w:t>
      </w:r>
      <w:r w:rsidRPr="000963D5">
        <w:rPr>
          <w:rFonts w:cstheme="minorHAnsi"/>
          <w:sz w:val="20"/>
        </w:rPr>
        <w:t>show</w:t>
      </w:r>
      <w:r w:rsidR="00D704BD">
        <w:rPr>
          <w:rFonts w:cstheme="minorHAnsi"/>
          <w:sz w:val="20"/>
        </w:rPr>
        <w:t xml:space="preserve"> that </w:t>
      </w:r>
      <w:r w:rsidR="003F0135">
        <w:rPr>
          <w:rFonts w:cstheme="minorHAnsi"/>
          <w:sz w:val="20"/>
        </w:rPr>
        <w:t xml:space="preserve">at least </w:t>
      </w:r>
      <w:r w:rsidR="00104F54">
        <w:rPr>
          <w:rFonts w:cstheme="minorHAnsi"/>
          <w:sz w:val="20"/>
        </w:rPr>
        <w:t>32</w:t>
      </w:r>
      <w:r w:rsidR="003F0135">
        <w:rPr>
          <w:rFonts w:cstheme="minorHAnsi"/>
          <w:sz w:val="20"/>
        </w:rPr>
        <w:t xml:space="preserve"> </w:t>
      </w:r>
      <w:r w:rsidR="00104F54">
        <w:rPr>
          <w:rFonts w:cstheme="minorHAnsi"/>
          <w:sz w:val="20"/>
        </w:rPr>
        <w:t xml:space="preserve">% (Cambisol (P)) </w:t>
      </w:r>
      <w:r w:rsidR="003F0135">
        <w:rPr>
          <w:rFonts w:cstheme="minorHAnsi"/>
          <w:sz w:val="20"/>
        </w:rPr>
        <w:t xml:space="preserve">and </w:t>
      </w:r>
      <w:r w:rsidR="00104F54">
        <w:rPr>
          <w:rFonts w:cstheme="minorHAnsi"/>
          <w:sz w:val="20"/>
        </w:rPr>
        <w:t>up to 93</w:t>
      </w:r>
      <w:r w:rsidR="003F0135">
        <w:rPr>
          <w:rFonts w:cstheme="minorHAnsi"/>
          <w:sz w:val="20"/>
        </w:rPr>
        <w:t xml:space="preserve"> </w:t>
      </w:r>
      <w:r w:rsidR="00104F54">
        <w:rPr>
          <w:rFonts w:cstheme="minorHAnsi"/>
          <w:sz w:val="20"/>
        </w:rPr>
        <w:t xml:space="preserve">% (Cambisol (F)) of total detected IP </w:t>
      </w:r>
      <w:r w:rsidR="003F0135">
        <w:rPr>
          <w:rFonts w:cstheme="minorHAnsi"/>
          <w:sz w:val="20"/>
        </w:rPr>
        <w:t xml:space="preserve">was </w:t>
      </w:r>
      <w:r w:rsidR="00104F54">
        <w:rPr>
          <w:rFonts w:cstheme="minorHAnsi"/>
          <w:sz w:val="20"/>
        </w:rPr>
        <w:t xml:space="preserve">present in molecular size </w:t>
      </w:r>
      <w:r w:rsidR="003F0135">
        <w:rPr>
          <w:rFonts w:cstheme="minorHAnsi"/>
          <w:sz w:val="20"/>
        </w:rPr>
        <w:t xml:space="preserve">fractions greater than </w:t>
      </w:r>
      <w:r w:rsidR="00104F54">
        <w:rPr>
          <w:rFonts w:cstheme="minorHAnsi"/>
          <w:sz w:val="20"/>
        </w:rPr>
        <w:t>5 kDa.</w:t>
      </w:r>
      <w:r w:rsidRPr="000963D5">
        <w:rPr>
          <w:rFonts w:cstheme="minorHAnsi"/>
          <w:sz w:val="20"/>
        </w:rPr>
        <w:t xml:space="preserve"> </w:t>
      </w:r>
      <w:r w:rsidR="000963D5" w:rsidRPr="000963D5">
        <w:rPr>
          <w:rFonts w:cstheme="minorHAnsi"/>
          <w:sz w:val="20"/>
        </w:rPr>
        <w:t>The</w:t>
      </w:r>
      <w:r w:rsidR="00104F54">
        <w:rPr>
          <w:rFonts w:cstheme="minorHAnsi"/>
          <w:sz w:val="20"/>
        </w:rPr>
        <w:t>se</w:t>
      </w:r>
      <w:r w:rsidR="000963D5" w:rsidRPr="000963D5">
        <w:rPr>
          <w:rFonts w:cstheme="minorHAnsi"/>
          <w:sz w:val="20"/>
        </w:rPr>
        <w:t xml:space="preserve"> findings are in agreement with other studies as </w:t>
      </w:r>
      <w:r w:rsidR="000963D5" w:rsidRPr="000963D5">
        <w:rPr>
          <w:rFonts w:cstheme="minorHAnsi"/>
          <w:sz w:val="20"/>
        </w:rPr>
        <w:fldChar w:fldCharType="begin"/>
      </w:r>
      <w:r w:rsidR="000963D5" w:rsidRPr="000963D5">
        <w:rPr>
          <w:rFonts w:cstheme="minorHAnsi"/>
          <w:sz w:val="20"/>
        </w:rPr>
        <w:instrText xml:space="preserve"> ADDIN EN.CITE &lt;EndNote&gt;&lt;Cite AuthorYear="1"&gt;&lt;Author&gt;Veinot&lt;/Author&gt;&lt;Year&gt;1972&lt;/Year&gt;&lt;RecNum&gt;53&lt;/RecNum&gt;&lt;DisplayText&gt;Veinot and Thomas (1972)&lt;/DisplayText&gt;&lt;record&gt;&lt;rec-number&gt;53&lt;/rec-number&gt;&lt;foreign-keys&gt;&lt;key app="EN" db-id="dr9rpzzfnd0p0teea9dp922asttzspv9ef2z" timestamp="1532956371"&gt;53&lt;/key&gt;&lt;/foreign-keys&gt;&lt;ref-type name="Journal Article"&gt;17&lt;/ref-type&gt;&lt;contributors&gt;&lt;authors&gt;&lt;author&gt;Veinot, R. L.&lt;/author&gt;&lt;author&gt;Thomas, R. L.&lt;/author&gt;&lt;/authors&gt;&lt;/contributors&gt;&lt;titles&gt;&lt;title&gt;High molecular weight organic phosphorus complexes in soil organic matter: inositol and metal content of various fractions&lt;/title&gt;&lt;secondary-title&gt;Soil Science Society of America Journal&lt;/secondary-title&gt;&lt;/titles&gt;&lt;periodical&gt;&lt;full-title&gt;Soil Science Society of America Journal&lt;/full-title&gt;&lt;/periodical&gt;&lt;pages&gt;71-73&lt;/pages&gt;&lt;volume&gt;36&lt;/volume&gt;&lt;number&gt;1&lt;/number&gt;&lt;dates&gt;&lt;year&gt;1972&lt;/year&gt;&lt;/dates&gt;&lt;urls&gt;&lt;related-urls&gt;&lt;url&gt;http://dx.doi.org/10.2136/sssaj1972.03615995003600010016x&lt;/url&gt;&lt;url&gt;https://dl.sciencesocieties.org/publications/sssaj/pdfs/36/1/SS0360010071&lt;/url&gt;&lt;/related-urls&gt;&lt;/urls&gt;&lt;electronic-resource-num&gt;10.2136/sssaj1972.03615995003600010016x&lt;/electronic-resource-num&gt;&lt;language&gt;English&lt;/language&gt;&lt;/record&gt;&lt;/Cite&gt;&lt;/EndNote&gt;</w:instrText>
      </w:r>
      <w:r w:rsidR="000963D5" w:rsidRPr="000963D5">
        <w:rPr>
          <w:rFonts w:cstheme="minorHAnsi"/>
          <w:sz w:val="20"/>
        </w:rPr>
        <w:fldChar w:fldCharType="separate"/>
      </w:r>
      <w:r w:rsidR="000963D5" w:rsidRPr="000963D5">
        <w:rPr>
          <w:rFonts w:cstheme="minorHAnsi"/>
          <w:sz w:val="20"/>
        </w:rPr>
        <w:t>Veinot and Thomas (1972)</w:t>
      </w:r>
      <w:r w:rsidR="000963D5" w:rsidRPr="000963D5">
        <w:rPr>
          <w:rFonts w:cstheme="minorHAnsi"/>
          <w:sz w:val="20"/>
        </w:rPr>
        <w:fldChar w:fldCharType="end"/>
      </w:r>
      <w:r w:rsidR="000963D5" w:rsidRPr="000963D5">
        <w:rPr>
          <w:rFonts w:cstheme="minorHAnsi"/>
          <w:sz w:val="20"/>
        </w:rPr>
        <w:t xml:space="preserve">, </w:t>
      </w:r>
      <w:r w:rsidR="000963D5" w:rsidRPr="000963D5">
        <w:rPr>
          <w:rFonts w:cstheme="minorHAnsi"/>
          <w:sz w:val="20"/>
        </w:rPr>
        <w:fldChar w:fldCharType="begin"/>
      </w:r>
      <w:r w:rsidR="000963D5" w:rsidRPr="000963D5">
        <w:rPr>
          <w:rFonts w:cstheme="minorHAnsi"/>
          <w:sz w:val="20"/>
        </w:rPr>
        <w:instrText xml:space="preserve"> ADDIN EN.CITE &lt;EndNote&gt;&lt;Cite AuthorYear="1"&gt;&lt;Author&gt;Hong&lt;/Author&gt;&lt;Year&gt;1981&lt;/Year&gt;&lt;RecNum&gt;565&lt;/RecNum&gt;&lt;DisplayText&gt;Hong and Yamane (1981)&lt;/DisplayText&gt;&lt;record&gt;&lt;rec-number&gt;565&lt;/rec-number&gt;&lt;foreign-keys&gt;&lt;key app="EN" db-id="dr9rpzzfnd0p0teea9dp922asttzspv9ef2z" timestamp="1565861229"&gt;565&lt;/key&gt;&lt;/foreign-keys&gt;&lt;ref-type name="Journal Article"&gt;17&lt;/ref-type&gt;&lt;contributors&gt;&lt;authors&gt;&lt;author&gt;Hong, Jung-Kook&lt;/author&gt;&lt;author&gt;Yamane, Ichiro&lt;/author&gt;&lt;/authors&gt;&lt;/contributors&gt;&lt;titles&gt;&lt;title&gt;Distribution of inositol phosphate in the molecular size fractions of humic and fulvic acid fractions&lt;/title&gt;&lt;secondary-title&gt;Soil Science and Plant Nutrition&lt;/secondary-title&gt;&lt;/titles&gt;&lt;periodical&gt;&lt;full-title&gt;Soil Science and Plant Nutrition&lt;/full-title&gt;&lt;/periodical&gt;&lt;pages&gt;295-303&lt;/pages&gt;&lt;volume&gt;27&lt;/volume&gt;&lt;number&gt;3&lt;/number&gt;&lt;dates&gt;&lt;year&gt;1981&lt;/year&gt;&lt;pub-dates&gt;&lt;date&gt;1981/09/01&lt;/date&gt;&lt;/pub-dates&gt;&lt;/dates&gt;&lt;publisher&gt;Taylor &amp;amp; Francis&lt;/publisher&gt;&lt;isbn&gt;0038-0768&lt;/isbn&gt;&lt;urls&gt;&lt;related-urls&gt;&lt;url&gt;https://doi.org/10.1080/00380768.1981.10431284&lt;/url&gt;&lt;/related-urls&gt;&lt;/urls&gt;&lt;electronic-resource-num&gt;10.1080/00380768.1981.10431284&lt;/electronic-resource-num&gt;&lt;/record&gt;&lt;/Cite&gt;&lt;/EndNote&gt;</w:instrText>
      </w:r>
      <w:r w:rsidR="000963D5" w:rsidRPr="000963D5">
        <w:rPr>
          <w:rFonts w:cstheme="minorHAnsi"/>
          <w:sz w:val="20"/>
        </w:rPr>
        <w:fldChar w:fldCharType="separate"/>
      </w:r>
      <w:r w:rsidR="000963D5" w:rsidRPr="000963D5">
        <w:rPr>
          <w:rFonts w:cstheme="minorHAnsi"/>
          <w:sz w:val="20"/>
        </w:rPr>
        <w:t>Hong and Yamane (1981)</w:t>
      </w:r>
      <w:r w:rsidR="000963D5" w:rsidRPr="000963D5">
        <w:rPr>
          <w:rFonts w:cstheme="minorHAnsi"/>
          <w:sz w:val="20"/>
        </w:rPr>
        <w:fldChar w:fldCharType="end"/>
      </w:r>
      <w:r w:rsidR="000963D5" w:rsidRPr="000963D5">
        <w:rPr>
          <w:rFonts w:cstheme="minorHAnsi"/>
          <w:sz w:val="20"/>
        </w:rPr>
        <w:t xml:space="preserve"> and </w:t>
      </w:r>
      <w:r w:rsidR="000963D5" w:rsidRPr="000963D5">
        <w:rPr>
          <w:rFonts w:cstheme="minorHAnsi"/>
          <w:sz w:val="20"/>
        </w:rPr>
        <w:fldChar w:fldCharType="begin"/>
      </w:r>
      <w:r w:rsidR="000963D5" w:rsidRPr="000963D5">
        <w:rPr>
          <w:rFonts w:cstheme="minorHAnsi"/>
          <w:sz w:val="20"/>
        </w:rPr>
        <w:instrText xml:space="preserve"> ADDIN EN.CITE &lt;EndNote&gt;&lt;Cite AuthorYear="1"&gt;&lt;Author&gt;Borie&lt;/Author&gt;&lt;Year&gt;1989&lt;/Year&gt;&lt;RecNum&gt;567&lt;/RecNum&gt;&lt;DisplayText&gt;Borie et al. (1989)&lt;/DisplayText&gt;&lt;record&gt;&lt;rec-number&gt;567&lt;/rec-number&gt;&lt;foreign-keys&gt;&lt;key app="EN" db-id="dr9rpzzfnd0p0teea9dp922asttzspv9ef2z" timestamp="1565863405"&gt;567&lt;/key&gt;&lt;/foreign-keys&gt;&lt;ref-type name="Journal Article"&gt;17&lt;/ref-type&gt;&lt;contributors&gt;&lt;authors&gt;&lt;author&gt;Borie, F.&lt;/author&gt;&lt;author&gt;Zunino, H.&lt;/author&gt;&lt;author&gt;Martínez, L.&lt;/author&gt;&lt;/authors&gt;&lt;/contributors&gt;&lt;titles&gt;&lt;title&gt;Macromolecule‐P associations and inositol phosphates in some chilean volcanic soils of temperate regions&lt;/title&gt;&lt;secondary-title&gt;Communications in Soil Science and Plant Analysis&lt;/secondary-title&gt;&lt;/titles&gt;&lt;periodical&gt;&lt;full-title&gt;Communications in Soil Science and Plant Analysis&lt;/full-title&gt;&lt;/periodical&gt;&lt;pages&gt;1881-1894&lt;/pages&gt;&lt;volume&gt;20&lt;/volume&gt;&lt;number&gt;17-18&lt;/number&gt;&lt;dates&gt;&lt;year&gt;1989&lt;/year&gt;&lt;pub-dates&gt;&lt;date&gt;1989/11/01&lt;/date&gt;&lt;/pub-dates&gt;&lt;/dates&gt;&lt;publisher&gt;Taylor &amp;amp; Francis&lt;/publisher&gt;&lt;isbn&gt;0010-3624&lt;/isbn&gt;&lt;urls&gt;&lt;related-urls&gt;&lt;url&gt;https://doi.org/10.1080/00103628909368190&lt;/url&gt;&lt;url&gt;https://www.tandfonline.com/doi/pdf/10.1080/00103628909368190?needAccess=true&lt;/url&gt;&lt;/related-urls&gt;&lt;/urls&gt;&lt;electronic-resource-num&gt;10.1080/00103628909368190&lt;/electronic-resource-num&gt;&lt;/record&gt;&lt;/Cite&gt;&lt;/EndNote&gt;</w:instrText>
      </w:r>
      <w:r w:rsidR="000963D5" w:rsidRPr="000963D5">
        <w:rPr>
          <w:rFonts w:cstheme="minorHAnsi"/>
          <w:sz w:val="20"/>
        </w:rPr>
        <w:fldChar w:fldCharType="separate"/>
      </w:r>
      <w:r w:rsidR="000963D5" w:rsidRPr="000963D5">
        <w:rPr>
          <w:rFonts w:cstheme="minorHAnsi"/>
          <w:sz w:val="20"/>
        </w:rPr>
        <w:t>Borie et al. (1989)</w:t>
      </w:r>
      <w:r w:rsidR="000963D5" w:rsidRPr="000963D5">
        <w:rPr>
          <w:rFonts w:cstheme="minorHAnsi"/>
          <w:sz w:val="20"/>
        </w:rPr>
        <w:fldChar w:fldCharType="end"/>
      </w:r>
      <w:r w:rsidR="000963D5" w:rsidRPr="000963D5">
        <w:rPr>
          <w:rFonts w:cstheme="minorHAnsi"/>
          <w:sz w:val="20"/>
        </w:rPr>
        <w:t xml:space="preserve">. </w:t>
      </w:r>
      <w:r w:rsidR="003672E5">
        <w:rPr>
          <w:rFonts w:cstheme="minorHAnsi"/>
          <w:sz w:val="20"/>
        </w:rPr>
        <w:t>Moreover</w:t>
      </w:r>
      <w:r w:rsidR="000963D5" w:rsidRPr="000963D5">
        <w:rPr>
          <w:rFonts w:cstheme="minorHAnsi"/>
          <w:sz w:val="20"/>
        </w:rPr>
        <w:t>, we provide direct spectroscopic evid</w:t>
      </w:r>
      <w:r w:rsidR="006A5A4C">
        <w:rPr>
          <w:rFonts w:cstheme="minorHAnsi"/>
          <w:sz w:val="20"/>
        </w:rPr>
        <w:t>ence that IP are present in large</w:t>
      </w:r>
      <w:r w:rsidR="000963D5" w:rsidRPr="000963D5">
        <w:rPr>
          <w:rFonts w:cstheme="minorHAnsi"/>
          <w:sz w:val="20"/>
        </w:rPr>
        <w:t xml:space="preserve"> molecular </w:t>
      </w:r>
      <w:r w:rsidR="006A5A4C">
        <w:rPr>
          <w:rFonts w:cstheme="minorHAnsi"/>
          <w:sz w:val="20"/>
        </w:rPr>
        <w:t>size</w:t>
      </w:r>
      <w:r w:rsidR="000963D5" w:rsidRPr="000963D5">
        <w:rPr>
          <w:rFonts w:cstheme="minorHAnsi"/>
          <w:sz w:val="20"/>
        </w:rPr>
        <w:t xml:space="preserve"> fractions of soil extracts as well as information on their speciation. </w:t>
      </w:r>
    </w:p>
    <w:p w14:paraId="7753F9A1" w14:textId="5838195F" w:rsidR="000963D5" w:rsidRPr="000963D5" w:rsidRDefault="00104F54" w:rsidP="000963D5">
      <w:pPr>
        <w:spacing w:line="480" w:lineRule="auto"/>
        <w:rPr>
          <w:rFonts w:cstheme="minorHAnsi"/>
          <w:sz w:val="20"/>
        </w:rPr>
      </w:pPr>
      <w:r>
        <w:rPr>
          <w:rFonts w:cstheme="minorHAnsi"/>
          <w:sz w:val="20"/>
        </w:rPr>
        <w:t xml:space="preserve">The </w:t>
      </w:r>
      <w:r w:rsidR="003672E5">
        <w:rPr>
          <w:rFonts w:cstheme="minorHAnsi"/>
          <w:sz w:val="20"/>
        </w:rPr>
        <w:t>mechanisms by which</w:t>
      </w:r>
      <w:r w:rsidRPr="000963D5">
        <w:rPr>
          <w:rFonts w:cstheme="minorHAnsi"/>
          <w:sz w:val="20"/>
        </w:rPr>
        <w:t xml:space="preserve"> IP </w:t>
      </w:r>
      <w:r w:rsidR="00F5231C">
        <w:rPr>
          <w:rFonts w:cstheme="minorHAnsi"/>
          <w:sz w:val="20"/>
        </w:rPr>
        <w:t>become</w:t>
      </w:r>
      <w:r w:rsidR="003672E5">
        <w:rPr>
          <w:rFonts w:cstheme="minorHAnsi"/>
          <w:sz w:val="20"/>
        </w:rPr>
        <w:t xml:space="preserve"> associated with</w:t>
      </w:r>
      <w:r w:rsidR="003672E5" w:rsidRPr="000963D5">
        <w:rPr>
          <w:rFonts w:cstheme="minorHAnsi"/>
          <w:sz w:val="20"/>
        </w:rPr>
        <w:t xml:space="preserve"> </w:t>
      </w:r>
      <w:r w:rsidR="006A5A4C">
        <w:rPr>
          <w:rFonts w:cstheme="minorHAnsi"/>
          <w:sz w:val="20"/>
        </w:rPr>
        <w:t>large</w:t>
      </w:r>
      <w:r w:rsidRPr="000963D5">
        <w:rPr>
          <w:rFonts w:cstheme="minorHAnsi"/>
          <w:sz w:val="20"/>
        </w:rPr>
        <w:t xml:space="preserve"> molecular </w:t>
      </w:r>
      <w:r w:rsidR="006A5A4C">
        <w:rPr>
          <w:rFonts w:cstheme="minorHAnsi"/>
          <w:sz w:val="20"/>
        </w:rPr>
        <w:t>size</w:t>
      </w:r>
      <w:r w:rsidRPr="000963D5">
        <w:rPr>
          <w:rFonts w:cstheme="minorHAnsi"/>
          <w:sz w:val="20"/>
        </w:rPr>
        <w:t xml:space="preserve"> material</w:t>
      </w:r>
      <w:r>
        <w:rPr>
          <w:rFonts w:cstheme="minorHAnsi"/>
          <w:sz w:val="20"/>
        </w:rPr>
        <w:t xml:space="preserve"> is assumed to be due to a close </w:t>
      </w:r>
      <w:r w:rsidRPr="000963D5">
        <w:rPr>
          <w:rFonts w:cstheme="minorHAnsi"/>
          <w:sz w:val="20"/>
        </w:rPr>
        <w:t>association of IP with compounds of large molecular size</w:t>
      </w:r>
      <w:r>
        <w:rPr>
          <w:rFonts w:cstheme="minorHAnsi"/>
          <w:sz w:val="20"/>
        </w:rPr>
        <w:t>,</w:t>
      </w:r>
      <w:r w:rsidRPr="000963D5">
        <w:rPr>
          <w:rFonts w:cstheme="minorHAnsi"/>
          <w:sz w:val="20"/>
        </w:rPr>
        <w:t xml:space="preserve"> </w:t>
      </w:r>
      <w:r>
        <w:rPr>
          <w:rFonts w:cstheme="minorHAnsi"/>
          <w:sz w:val="20"/>
        </w:rPr>
        <w:t xml:space="preserve">such as SOM and/or relatively small </w:t>
      </w:r>
      <w:r w:rsidR="003672E5">
        <w:rPr>
          <w:rFonts w:cstheme="minorHAnsi"/>
          <w:sz w:val="20"/>
        </w:rPr>
        <w:t>(</w:t>
      </w:r>
      <w:proofErr w:type="spellStart"/>
      <w:r w:rsidR="003672E5">
        <w:rPr>
          <w:rFonts w:cstheme="minorHAnsi"/>
          <w:sz w:val="20"/>
        </w:rPr>
        <w:t>nano</w:t>
      </w:r>
      <w:proofErr w:type="spellEnd"/>
      <w:r w:rsidR="003672E5">
        <w:rPr>
          <w:rFonts w:cstheme="minorHAnsi"/>
          <w:sz w:val="20"/>
        </w:rPr>
        <w:t xml:space="preserve">-) </w:t>
      </w:r>
      <w:r>
        <w:rPr>
          <w:rFonts w:cstheme="minorHAnsi"/>
          <w:sz w:val="20"/>
        </w:rPr>
        <w:t>sized soil minerals</w:t>
      </w:r>
      <w:r w:rsidR="00EC1C3A">
        <w:rPr>
          <w:rFonts w:cstheme="minorHAnsi"/>
          <w:sz w:val="20"/>
        </w:rPr>
        <w:t xml:space="preserve"> </w:t>
      </w:r>
      <w:r w:rsidR="00EC1C3A" w:rsidRPr="00EC1C3A">
        <w:rPr>
          <w:rFonts w:cstheme="minorHAnsi"/>
          <w:sz w:val="20"/>
        </w:rPr>
        <w:fldChar w:fldCharType="begin">
          <w:fldData xml:space="preserve">PEVuZE5vdGU+PENpdGU+PEF1dGhvcj5Cb3JpZTwvQXV0aG9yPjxZZWFyPjE5ODk8L1llYXI+PFJl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PEVuZE5vdGU+PENpdGU+PEF1dGhvcj5Cb3JpZTwvQXV0aG9yPjxZZWFyPjE5ODk8L1llYXI+PFJl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00EC1C3A" w:rsidRPr="00EC1C3A">
        <w:rPr>
          <w:rFonts w:cstheme="minorHAnsi"/>
          <w:sz w:val="20"/>
        </w:rPr>
      </w:r>
      <w:r w:rsidR="00EC1C3A" w:rsidRPr="00EC1C3A">
        <w:rPr>
          <w:rFonts w:cstheme="minorHAnsi"/>
          <w:sz w:val="20"/>
        </w:rPr>
        <w:fldChar w:fldCharType="separate"/>
      </w:r>
      <w:r w:rsidR="00C10292">
        <w:rPr>
          <w:rFonts w:cstheme="minorHAnsi"/>
          <w:noProof/>
          <w:sz w:val="20"/>
        </w:rPr>
        <w:t>(Borie et al., 1989; Celi and Barberis, 2005; Moyer and Thomas, 1970; Omotoso and Wild, 1970)</w:t>
      </w:r>
      <w:r w:rsidR="00EC1C3A" w:rsidRPr="00EC1C3A">
        <w:rPr>
          <w:rFonts w:cstheme="minorHAnsi"/>
          <w:sz w:val="20"/>
        </w:rPr>
        <w:fldChar w:fldCharType="end"/>
      </w:r>
      <w:r>
        <w:rPr>
          <w:rFonts w:cstheme="minorHAnsi"/>
          <w:sz w:val="20"/>
        </w:rPr>
        <w:t>. Possible mechanisms involve</w:t>
      </w:r>
      <w:r w:rsidR="000963D5" w:rsidRPr="000963D5">
        <w:rPr>
          <w:rFonts w:cstheme="minorHAnsi"/>
          <w:sz w:val="20"/>
        </w:rPr>
        <w:t xml:space="preserve"> metal bridges, presumably with Fe or Al </w:t>
      </w:r>
      <w:r w:rsidR="000963D5" w:rsidRPr="000963D5">
        <w:rPr>
          <w:rFonts w:cstheme="minorHAnsi"/>
          <w:sz w:val="20"/>
        </w:rPr>
        <w:fldChar w:fldCharType="begin">
          <w:fldData xml:space="preserve">PEVuZE5vdGU+PENpdGU+PEF1dGhvcj5WZWlub3Q8L0F1dGhvcj48WWVhcj4xOTcyPC9ZZWFyPjxS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</w:fldData>
        </w:fldChar>
      </w:r>
      <w:r w:rsidR="000963D5" w:rsidRPr="000963D5">
        <w:rPr>
          <w:rFonts w:cstheme="minorHAnsi"/>
          <w:sz w:val="20"/>
        </w:rPr>
        <w:instrText xml:space="preserve"> ADDIN EN.CITE </w:instrText>
      </w:r>
      <w:r w:rsidR="000963D5" w:rsidRPr="000963D5">
        <w:rPr>
          <w:rFonts w:cstheme="minorHAnsi"/>
          <w:sz w:val="20"/>
        </w:rPr>
        <w:fldChar w:fldCharType="begin">
          <w:fldData xml:space="preserve">PEVuZE5vdGU+PENpdGU+PEF1dGhvcj5WZWlub3Q8L0F1dGhvcj48WWVhcj4xOTcyPC9ZZWFyPjxS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</w:fldData>
        </w:fldChar>
      </w:r>
      <w:r w:rsidR="000963D5" w:rsidRPr="000963D5">
        <w:rPr>
          <w:rFonts w:cstheme="minorHAnsi"/>
          <w:sz w:val="20"/>
        </w:rPr>
        <w:instrText xml:space="preserve"> ADDIN EN.CITE.DATA </w:instrText>
      </w:r>
      <w:r w:rsidR="000963D5" w:rsidRPr="000963D5">
        <w:rPr>
          <w:rFonts w:cstheme="minorHAnsi"/>
          <w:sz w:val="20"/>
        </w:rPr>
      </w:r>
      <w:r w:rsidR="000963D5" w:rsidRPr="000963D5">
        <w:rPr>
          <w:rFonts w:cstheme="minorHAnsi"/>
          <w:sz w:val="20"/>
        </w:rPr>
        <w:fldChar w:fldCharType="end"/>
      </w:r>
      <w:r w:rsidR="000963D5" w:rsidRPr="000963D5">
        <w:rPr>
          <w:rFonts w:cstheme="minorHAnsi"/>
          <w:sz w:val="20"/>
        </w:rPr>
      </w:r>
      <w:r w:rsidR="000963D5" w:rsidRPr="000963D5">
        <w:rPr>
          <w:rFonts w:cstheme="minorHAnsi"/>
          <w:sz w:val="20"/>
        </w:rPr>
        <w:fldChar w:fldCharType="separate"/>
      </w:r>
      <w:r w:rsidR="000963D5" w:rsidRPr="000963D5">
        <w:rPr>
          <w:rFonts w:cstheme="minorHAnsi"/>
          <w:sz w:val="20"/>
        </w:rPr>
        <w:t>(Veinot and Thomas, 1972; Vincent et al., 2012)</w:t>
      </w:r>
      <w:r w:rsidR="000963D5" w:rsidRPr="000963D5">
        <w:rPr>
          <w:rFonts w:cstheme="minorHAnsi"/>
          <w:sz w:val="20"/>
        </w:rPr>
        <w:fldChar w:fldCharType="end"/>
      </w:r>
      <w:r>
        <w:rPr>
          <w:rFonts w:cstheme="minorHAnsi"/>
          <w:sz w:val="20"/>
        </w:rPr>
        <w:t>,</w:t>
      </w:r>
      <w:r w:rsidR="000963D5" w:rsidRPr="000963D5">
        <w:rPr>
          <w:rFonts w:cstheme="minorHAnsi"/>
          <w:sz w:val="20"/>
        </w:rPr>
        <w:t xml:space="preserve"> or nucleophilic addition of free </w:t>
      </w:r>
      <w:r w:rsidR="003672E5">
        <w:rPr>
          <w:rFonts w:cstheme="minorHAnsi"/>
          <w:sz w:val="20"/>
        </w:rPr>
        <w:t>amine</w:t>
      </w:r>
      <w:r w:rsidR="003672E5" w:rsidRPr="000963D5">
        <w:rPr>
          <w:rFonts w:cstheme="minorHAnsi"/>
          <w:sz w:val="20"/>
        </w:rPr>
        <w:t xml:space="preserve"> </w:t>
      </w:r>
      <w:r w:rsidR="000963D5" w:rsidRPr="000963D5">
        <w:rPr>
          <w:rFonts w:cstheme="minorHAnsi"/>
          <w:sz w:val="20"/>
        </w:rPr>
        <w:t xml:space="preserve">groups to aromatic rings </w:t>
      </w:r>
      <w:r w:rsidR="000963D5" w:rsidRPr="000963D5">
        <w:rPr>
          <w:rFonts w:cstheme="minorHAnsi"/>
          <w:sz w:val="20"/>
        </w:rPr>
        <w:fldChar w:fldCharType="begin"/>
      </w:r>
      <w:r w:rsidR="000963D5" w:rsidRPr="000963D5">
        <w:rPr>
          <w:rFonts w:cstheme="minorHAnsi"/>
          <w:sz w:val="20"/>
        </w:rPr>
        <w:instrText xml:space="preserve"> ADDIN EN.CITE &lt;EndNote&gt;&lt;Cite&gt;&lt;Author&gt;Borie&lt;/Author&gt;&lt;Year&gt;1989&lt;/Year&gt;&lt;RecNum&gt;567&lt;/RecNum&gt;&lt;DisplayText&gt;(Borie et al., 1989)&lt;/DisplayText&gt;&lt;record&gt;&lt;rec-number&gt;567&lt;/rec-number&gt;&lt;foreign-keys&gt;&lt;key app="EN" db-id="dr9rpzzfnd0p0teea9dp922asttzspv9ef2z" timestamp="1565863405"&gt;567&lt;/key&gt;&lt;/foreign-keys&gt;&lt;ref-type name="Journal Article"&gt;17&lt;/ref-type&gt;&lt;contributors&gt;&lt;authors&gt;&lt;author&gt;Borie, F.&lt;/author&gt;&lt;author&gt;Zunino, H.&lt;/author&gt;&lt;author&gt;Martínez, L.&lt;/author&gt;&lt;/authors&gt;&lt;/contributors&gt;&lt;titles&gt;&lt;title&gt;Macromolecule‐P associations and inositol phosphates in some chilean volcanic soils of temperate regions&lt;/title&gt;&lt;secondary-title&gt;Communications in Soil Science and Plant Analysis&lt;/secondary-title&gt;&lt;/titles&gt;&lt;periodical&gt;&lt;full-title&gt;Communications in Soil Science and Plant Analysis&lt;/full-title&gt;&lt;/periodical&gt;&lt;pages&gt;1881-1894&lt;/pages&gt;&lt;volume&gt;20&lt;/volume&gt;&lt;number&gt;17-18&lt;/number&gt;&lt;dates&gt;&lt;year&gt;1989&lt;/year&gt;&lt;pub-dates&gt;&lt;date&gt;1989/11/01&lt;/date&gt;&lt;/pub-dates&gt;&lt;/dates&gt;&lt;publisher&gt;Taylor &amp;amp; Francis&lt;/publisher&gt;&lt;isbn&gt;0010-3624&lt;/isbn&gt;&lt;urls&gt;&lt;related-urls&gt;&lt;url&gt;https://doi.org/10.1080/00103628909368190&lt;/url&gt;&lt;url&gt;https://www.tandfonline.com/doi/pdf/10.1080/00103628909368190?needAccess=true&lt;/url&gt;&lt;/related-urls&gt;&lt;/urls&gt;&lt;electronic-resource-num&gt;10.1080/00103628909368190&lt;/electronic-resource-num&gt;&lt;/record&gt;&lt;/Cite&gt;&lt;/EndNote&gt;</w:instrText>
      </w:r>
      <w:r w:rsidR="000963D5" w:rsidRPr="000963D5">
        <w:rPr>
          <w:rFonts w:cstheme="minorHAnsi"/>
          <w:sz w:val="20"/>
        </w:rPr>
        <w:fldChar w:fldCharType="separate"/>
      </w:r>
      <w:r w:rsidR="000963D5" w:rsidRPr="000963D5">
        <w:rPr>
          <w:rFonts w:cstheme="minorHAnsi"/>
          <w:sz w:val="20"/>
        </w:rPr>
        <w:t>(Borie et al., 1989)</w:t>
      </w:r>
      <w:r w:rsidR="000963D5" w:rsidRPr="000963D5">
        <w:rPr>
          <w:rFonts w:cstheme="minorHAnsi"/>
          <w:sz w:val="20"/>
        </w:rPr>
        <w:fldChar w:fldCharType="end"/>
      </w:r>
      <w:r w:rsidR="000963D5" w:rsidRPr="000963D5">
        <w:rPr>
          <w:rFonts w:cstheme="minorHAnsi"/>
          <w:sz w:val="20"/>
        </w:rPr>
        <w:t xml:space="preserve">. The occurrence of the latter mechanism </w:t>
      </w:r>
      <w:r w:rsidR="003672E5">
        <w:rPr>
          <w:rFonts w:cstheme="minorHAnsi"/>
          <w:sz w:val="20"/>
        </w:rPr>
        <w:t>during</w:t>
      </w:r>
      <w:r w:rsidR="000963D5" w:rsidRPr="000963D5">
        <w:rPr>
          <w:rFonts w:cstheme="minorHAnsi"/>
          <w:sz w:val="20"/>
        </w:rPr>
        <w:t xml:space="preserve"> phosphorylation of model humic polymers was reported by </w:t>
      </w:r>
      <w:r w:rsidR="000963D5" w:rsidRPr="000963D5">
        <w:rPr>
          <w:rFonts w:cstheme="minorHAnsi"/>
          <w:sz w:val="20"/>
        </w:rPr>
        <w:fldChar w:fldCharType="begin"/>
      </w:r>
      <w:r w:rsidR="000963D5" w:rsidRPr="000963D5">
        <w:rPr>
          <w:rFonts w:cstheme="minorHAnsi"/>
          <w:sz w:val="20"/>
        </w:rPr>
        <w:instrText xml:space="preserve"> ADDIN EN.CITE &lt;EndNote&gt;&lt;Cite AuthorYear="1"&gt;&lt;Author&gt;Brannon&lt;/Author&gt;&lt;Year&gt;1985&lt;/Year&gt;&lt;RecNum&gt;709&lt;/RecNum&gt;&lt;DisplayText&gt;Brannon and Sommers (1985)&lt;/DisplayText&gt;&lt;record&gt;&lt;rec-number&gt;709&lt;/rec-number&gt;&lt;foreign-keys&gt;&lt;key app="EN" db-id="dr9rpzzfnd0p0teea9dp922asttzspv9ef2z" timestamp="1612449590"&gt;709&lt;/key&gt;&lt;/foreign-keys&gt;&lt;ref-type name="Journal Article"&gt;17&lt;/ref-type&gt;&lt;contributors&gt;&lt;authors&gt;&lt;author&gt;Brannon, Christine A.&lt;/author&gt;&lt;author&gt;Sommers, Lee E.&lt;/author&gt;&lt;/authors&gt;&lt;/contributors&gt;&lt;titles&gt;&lt;title&gt;Preparation and characterization of model humic polymers containing organic phosphorus&lt;/title&gt;&lt;secondary-title&gt;Soil Biology and Biochemistry&lt;/secondary-title&gt;&lt;/titles&gt;&lt;periodical&gt;&lt;full-title&gt;Soil Biology and Biochemistry&lt;/full-title&gt;&lt;/periodical&gt;&lt;pages&gt;213-219&lt;/pages&gt;&lt;volume&gt;17&lt;/volume&gt;&lt;number&gt;2&lt;/number&gt;&lt;dates&gt;&lt;year&gt;1985&lt;/year&gt;&lt;pub-dates&gt;&lt;date&gt;1985/01/01/&lt;/date&gt;&lt;/pub-dates&gt;&lt;/dates&gt;&lt;isbn&gt;0038-0717&lt;/isbn&gt;&lt;urls&gt;&lt;related-urls&gt;&lt;url&gt;https://www.sciencedirect.com/science/article/pii/0038071785901178&lt;/url&gt;&lt;/related-urls&gt;&lt;/urls&gt;&lt;electronic-resource-num&gt;https://doi.org/10.1016/0038-0717(85)90117-8&lt;/electronic-resource-num&gt;&lt;/record&gt;&lt;/Cite&gt;&lt;/EndNote&gt;</w:instrText>
      </w:r>
      <w:r w:rsidR="000963D5" w:rsidRPr="000963D5">
        <w:rPr>
          <w:rFonts w:cstheme="minorHAnsi"/>
          <w:sz w:val="20"/>
        </w:rPr>
        <w:fldChar w:fldCharType="separate"/>
      </w:r>
      <w:r w:rsidR="000963D5" w:rsidRPr="000963D5">
        <w:rPr>
          <w:rFonts w:cstheme="minorHAnsi"/>
          <w:sz w:val="20"/>
        </w:rPr>
        <w:t>Brannon and Sommers (1985)</w:t>
      </w:r>
      <w:r w:rsidR="000963D5" w:rsidRPr="000963D5">
        <w:rPr>
          <w:rFonts w:cstheme="minorHAnsi"/>
          <w:sz w:val="20"/>
        </w:rPr>
        <w:fldChar w:fldCharType="end"/>
      </w:r>
      <w:r w:rsidR="000963D5" w:rsidRPr="000963D5">
        <w:rPr>
          <w:rFonts w:cstheme="minorHAnsi"/>
          <w:sz w:val="20"/>
        </w:rPr>
        <w:t xml:space="preserve">. </w:t>
      </w:r>
      <w:r w:rsidR="000963D5" w:rsidRPr="000963D5">
        <w:rPr>
          <w:rFonts w:cstheme="minorHAnsi"/>
          <w:sz w:val="20"/>
        </w:rPr>
        <w:fldChar w:fldCharType="begin"/>
      </w:r>
      <w:r w:rsidR="000963D5" w:rsidRPr="000963D5">
        <w:rPr>
          <w:rFonts w:cstheme="minorHAnsi"/>
          <w:sz w:val="20"/>
        </w:rPr>
        <w:instrText xml:space="preserve"> ADDIN EN.CITE &lt;EndNote&gt;&lt;Cite AuthorYear="1"&gt;&lt;Author&gt;Cosgrove&lt;/Author&gt;&lt;Year&gt;1977&lt;/Year&gt;&lt;RecNum&gt;440&lt;/RecNum&gt;&lt;DisplayText&gt;Cosgrove (1977)&lt;/DisplayText&gt;&lt;record&gt;&lt;rec-number&gt;440&lt;/rec-number&gt;&lt;foreign-keys&gt;&lt;key app="EN" db-id="dr9rpzzfnd0p0teea9dp922asttzspv9ef2z" timestamp="1537183774"&gt;440&lt;/key&gt;&lt;/foreign-keys&gt;&lt;ref-type name="Book Section"&gt;5&lt;/ref-type&gt;&lt;contributors&gt;&lt;authors&gt;&lt;author&gt;Cosgrove, Dennis J.&lt;/author&gt;&lt;/authors&gt;&lt;secondary-authors&gt;&lt;author&gt;Alexander, M.&lt;/author&gt;&lt;/secondary-authors&gt;&lt;/contributors&gt;&lt;titles&gt;&lt;title&gt;Microbial transformations in the phosphorus cycle&lt;/title&gt;&lt;secondary-title&gt;Advances in Microbial Ecology&lt;/secondary-title&gt;&lt;/titles&gt;&lt;pages&gt;95-134&lt;/pages&gt;&lt;dates&gt;&lt;year&gt;1977&lt;/year&gt;&lt;pub-dates&gt;&lt;date&gt;1977//&lt;/date&gt;&lt;/pub-dates&gt;&lt;/dates&gt;&lt;pub-location&gt;Boston, MA&lt;/pub-location&gt;&lt;publisher&gt;Springer US&lt;/publisher&gt;&lt;isbn&gt;978-1-4615-8219-9&lt;/isbn&gt;&lt;urls&gt;&lt;related-urls&gt;&lt;url&gt;https://doi.org/10.1007/978-1-4615-8219-9_3&lt;/url&gt;&lt;url&gt;https://link.springer.com/content/pdf/10.1007%2F978-1-4615-8219-9_3.pdf&lt;/url&gt;&lt;/related-urls&gt;&lt;/urls&gt;&lt;electronic-resource-num&gt;10.1007/978-1-4615-8219-9_3&lt;/electronic-resource-num&gt;&lt;/record&gt;&lt;/Cite&gt;&lt;/EndNote&gt;</w:instrText>
      </w:r>
      <w:r w:rsidR="000963D5" w:rsidRPr="000963D5">
        <w:rPr>
          <w:rFonts w:cstheme="minorHAnsi"/>
          <w:sz w:val="20"/>
        </w:rPr>
        <w:fldChar w:fldCharType="separate"/>
      </w:r>
      <w:r w:rsidR="000963D5" w:rsidRPr="000963D5">
        <w:rPr>
          <w:rFonts w:cstheme="minorHAnsi"/>
          <w:sz w:val="20"/>
        </w:rPr>
        <w:t>Cosgrove (1977)</w:t>
      </w:r>
      <w:r w:rsidR="000963D5" w:rsidRPr="000963D5">
        <w:rPr>
          <w:rFonts w:cstheme="minorHAnsi"/>
          <w:sz w:val="20"/>
        </w:rPr>
        <w:fldChar w:fldCharType="end"/>
      </w:r>
      <w:r w:rsidR="000963D5" w:rsidRPr="000963D5">
        <w:rPr>
          <w:rFonts w:cstheme="minorHAnsi"/>
          <w:sz w:val="20"/>
        </w:rPr>
        <w:t xml:space="preserve"> suggested that high molecular weight material consists of complexes of Fe</w:t>
      </w:r>
      <w:r w:rsidR="00E53208">
        <w:rPr>
          <w:rFonts w:cstheme="minorHAnsi"/>
          <w:sz w:val="20"/>
        </w:rPr>
        <w:t>(III)</w:t>
      </w:r>
      <w:r w:rsidR="000963D5" w:rsidRPr="000963D5">
        <w:rPr>
          <w:rFonts w:cstheme="minorHAnsi"/>
          <w:sz w:val="20"/>
        </w:rPr>
        <w:t xml:space="preserve"> and nitrogenous organic matter containing IP</w:t>
      </w:r>
      <w:r w:rsidR="000963D5" w:rsidRPr="000963D5">
        <w:rPr>
          <w:rFonts w:cstheme="minorHAnsi"/>
          <w:sz w:val="20"/>
          <w:vertAlign w:val="subscript"/>
        </w:rPr>
        <w:t>6</w:t>
      </w:r>
      <w:r w:rsidR="000963D5" w:rsidRPr="000963D5">
        <w:rPr>
          <w:rFonts w:cstheme="minorHAnsi"/>
          <w:sz w:val="20"/>
        </w:rPr>
        <w:t xml:space="preserve">. Another possibility could be that the phosphate groups of IP associate with SOM </w:t>
      </w:r>
      <w:r w:rsidR="00E53208" w:rsidRPr="00235E28">
        <w:rPr>
          <w:rFonts w:cstheme="minorHAnsi"/>
          <w:i/>
          <w:iCs/>
          <w:sz w:val="20"/>
        </w:rPr>
        <w:t>via</w:t>
      </w:r>
      <w:r w:rsidR="00E53208" w:rsidRPr="000963D5">
        <w:rPr>
          <w:rFonts w:cstheme="minorHAnsi"/>
          <w:sz w:val="20"/>
        </w:rPr>
        <w:t xml:space="preserve"> </w:t>
      </w:r>
      <w:r w:rsidR="000963D5" w:rsidRPr="000963D5">
        <w:rPr>
          <w:rFonts w:cstheme="minorHAnsi"/>
          <w:sz w:val="20"/>
        </w:rPr>
        <w:t xml:space="preserve">ester-bonds, </w:t>
      </w:r>
      <w:r w:rsidR="00E53208">
        <w:rPr>
          <w:rFonts w:cstheme="minorHAnsi"/>
          <w:sz w:val="20"/>
        </w:rPr>
        <w:t>forming</w:t>
      </w:r>
      <w:r w:rsidR="00E53208" w:rsidRPr="000963D5">
        <w:rPr>
          <w:rFonts w:cstheme="minorHAnsi"/>
          <w:sz w:val="20"/>
        </w:rPr>
        <w:t xml:space="preserve"> </w:t>
      </w:r>
      <w:r w:rsidR="000963D5" w:rsidRPr="000963D5">
        <w:rPr>
          <w:rFonts w:cstheme="minorHAnsi"/>
          <w:sz w:val="20"/>
        </w:rPr>
        <w:t xml:space="preserve">part of the SOM suprastructure model introduced by </w:t>
      </w:r>
      <w:r w:rsidR="000963D5" w:rsidRPr="000963D5">
        <w:rPr>
          <w:rFonts w:cstheme="minorHAnsi"/>
          <w:sz w:val="20"/>
        </w:rPr>
        <w:fldChar w:fldCharType="begin"/>
      </w:r>
      <w:r w:rsidR="000963D5" w:rsidRPr="000963D5">
        <w:rPr>
          <w:rFonts w:cstheme="minorHAnsi"/>
          <w:sz w:val="20"/>
        </w:rPr>
        <w:instrText xml:space="preserve"> ADDIN EN.CITE &lt;EndNote&gt;&lt;Cite AuthorYear="1"&gt;&lt;Author&gt;Piccolo&lt;/Author&gt;&lt;Year&gt;2001&lt;/Year&gt;&lt;RecNum&gt;686&lt;/RecNum&gt;&lt;DisplayText&gt;Piccolo (2001)&lt;/DisplayText&gt;&lt;record&gt;&lt;rec-number&gt;686&lt;/rec-number&gt;&lt;foreign-keys&gt;&lt;key app="EN" db-id="dr9rpzzfnd0p0teea9dp922asttzspv9ef2z" timestamp="1609777012"&gt;686&lt;/key&gt;&lt;/foreign-keys&gt;&lt;ref-type name="Journal Article"&gt;17&lt;/ref-type&gt;&lt;contributors&gt;&lt;authors&gt;&lt;author&gt;Piccolo, Alessandro&lt;/author&gt;&lt;/authors&gt;&lt;/contributors&gt;&lt;titles&gt;&lt;title&gt;The supramolecular structure of humic substances&lt;/title&gt;&lt;secondary-title&gt;Soil Science&lt;/secondary-title&gt;&lt;/titles&gt;&lt;periodical&gt;&lt;full-title&gt;Soil Science&lt;/full-title&gt;&lt;/periodical&gt;&lt;volume&gt;166&lt;/volume&gt;&lt;number&gt;11&lt;/number&gt;&lt;keywords&gt;&lt;keyword&gt;Humic substance structure&lt;/keyword&gt;&lt;keyword&gt;size exclusion chromatography&lt;/keyword&gt;&lt;keyword&gt;supramolecular associations&lt;/keyword&gt;&lt;/keywords&gt;&lt;dates&gt;&lt;year&gt;2001&lt;/year&gt;&lt;/dates&gt;&lt;isbn&gt;0038-075X&lt;/isbn&gt;&lt;urls&gt;&lt;related-urls&gt;&lt;url&gt;https://journals.lww.com/soilsci/Fulltext/2001/11000/THE_SUPRAMOLECULAR_STRUCTURE_OF_HUMIC_SUBSTANCES.7.aspx&lt;/url&gt;&lt;/related-urls&gt;&lt;/urls&gt;&lt;/record&gt;&lt;/Cite&gt;&lt;/EndNote&gt;</w:instrText>
      </w:r>
      <w:r w:rsidR="000963D5" w:rsidRPr="000963D5">
        <w:rPr>
          <w:rFonts w:cstheme="minorHAnsi"/>
          <w:sz w:val="20"/>
        </w:rPr>
        <w:fldChar w:fldCharType="separate"/>
      </w:r>
      <w:r w:rsidR="000963D5" w:rsidRPr="000963D5">
        <w:rPr>
          <w:rFonts w:cstheme="minorHAnsi"/>
          <w:sz w:val="20"/>
        </w:rPr>
        <w:t>Piccolo (2001)</w:t>
      </w:r>
      <w:r w:rsidR="000963D5" w:rsidRPr="000963D5">
        <w:rPr>
          <w:rFonts w:cstheme="minorHAnsi"/>
          <w:sz w:val="20"/>
        </w:rPr>
        <w:fldChar w:fldCharType="end"/>
      </w:r>
      <w:r w:rsidR="000963D5" w:rsidRPr="000963D5">
        <w:rPr>
          <w:rFonts w:cstheme="minorHAnsi"/>
          <w:sz w:val="20"/>
        </w:rPr>
        <w:t>.</w:t>
      </w:r>
      <w:r w:rsidR="00800471">
        <w:rPr>
          <w:rFonts w:cstheme="minorHAnsi"/>
          <w:sz w:val="20"/>
        </w:rPr>
        <w:t xml:space="preserve"> </w:t>
      </w:r>
      <w:r w:rsidR="000963D5" w:rsidRPr="000963D5">
        <w:rPr>
          <w:rFonts w:cstheme="minorHAnsi"/>
          <w:sz w:val="20"/>
        </w:rPr>
        <w:fldChar w:fldCharType="begin"/>
      </w:r>
      <w:r w:rsidR="000963D5" w:rsidRPr="000963D5">
        <w:rPr>
          <w:rFonts w:cstheme="minorHAnsi"/>
          <w:sz w:val="20"/>
        </w:rPr>
        <w:instrText xml:space="preserve"> ADDIN EN.CITE &lt;EndNote&gt;&lt;Cite AuthorYear="1"&gt;&lt;Author&gt;Jørgensen&lt;/Author&gt;&lt;Year&gt;2015&lt;/Year&gt;&lt;RecNum&gt;691&lt;/RecNum&gt;&lt;DisplayText&gt;Jørgensen et al. (2015)&lt;/DisplayText&gt;&lt;record&gt;&lt;rec-number&gt;691&lt;/rec-number&gt;&lt;foreign-keys&gt;&lt;key app="EN" db-id="dr9rpzzfnd0p0teea9dp922asttzspv9ef2z" timestamp="1611156830"&gt;691&lt;/key&gt;&lt;/foreign-keys&gt;&lt;ref-type name="Journal Article"&gt;17&lt;/ref-type&gt;&lt;contributors&gt;&lt;authors&gt;&lt;author&gt;Jørgensen, Charlotte&lt;/author&gt;&lt;author&gt;Turner, Benjamin L.&lt;/author&gt;&lt;author&gt;Reitzel, Kasper&lt;/author&gt;&lt;/authors&gt;&lt;/contributors&gt;&lt;titles&gt;&lt;title&gt;&lt;style face="normal" font="default" size="100%"&gt;Identification of inositol hexakisphosphate binding sites in soils by selective extraction and solution &lt;/style&gt;&lt;style face="superscript" font="default" size="100%"&gt;31&lt;/style&gt;&lt;style face="normal" font="default" size="100%"&gt;P NMR spectroscopy&lt;/style&gt;&lt;/title&gt;&lt;secondary-title&gt;Geoderma&lt;/secondary-title&gt;&lt;/titles&gt;&lt;periodical&gt;&lt;full-title&gt;Geoderma&lt;/full-title&gt;&lt;/periodical&gt;&lt;pages&gt;22-28&lt;/pages&gt;&lt;volume&gt;257-258&lt;/volume&gt;&lt;keywords&gt;&lt;keyword&gt;Phytate&lt;/keyword&gt;&lt;keyword&gt;-, -, -&lt;/keyword&gt;&lt;keyword&gt;--inositol hexakisphosphate&lt;/keyword&gt;&lt;keyword&gt;Oxalate–oxalic acid extraction&lt;/keyword&gt;&lt;keyword&gt;Hydrofluoric acid&lt;/keyword&gt;&lt;keyword&gt;Organic phosphorus&lt;/keyword&gt;&lt;/keywords&gt;&lt;dates&gt;&lt;year&gt;2015&lt;/year&gt;&lt;pub-dates&gt;&lt;date&gt;2015/11/01/&lt;/date&gt;&lt;/pub-dates&gt;&lt;/dates&gt;&lt;isbn&gt;0016-7061&lt;/isbn&gt;&lt;urls&gt;&lt;related-urls&gt;&lt;url&gt;http://www.sciencedirect.com/science/article/pii/S0016706115000920&lt;/url&gt;&lt;/related-urls&gt;&lt;/urls&gt;&lt;electronic-resource-num&gt;https://doi.org/10.1016/j.geoderma.2015.03.021&lt;/electronic-resource-num&gt;&lt;/record&gt;&lt;/Cite&gt;&lt;/EndNote&gt;</w:instrText>
      </w:r>
      <w:r w:rsidR="000963D5" w:rsidRPr="000963D5">
        <w:rPr>
          <w:rFonts w:cstheme="minorHAnsi"/>
          <w:sz w:val="20"/>
        </w:rPr>
        <w:fldChar w:fldCharType="separate"/>
      </w:r>
      <w:r w:rsidR="000963D5" w:rsidRPr="000963D5">
        <w:rPr>
          <w:rFonts w:cstheme="minorHAnsi"/>
          <w:sz w:val="20"/>
        </w:rPr>
        <w:t>Jørgensen et al. (2015)</w:t>
      </w:r>
      <w:r w:rsidR="000963D5" w:rsidRPr="000963D5">
        <w:rPr>
          <w:rFonts w:cstheme="minorHAnsi"/>
          <w:sz w:val="20"/>
        </w:rPr>
        <w:fldChar w:fldCharType="end"/>
      </w:r>
      <w:r w:rsidR="000963D5" w:rsidRPr="000963D5">
        <w:rPr>
          <w:rFonts w:cstheme="minorHAnsi"/>
          <w:sz w:val="20"/>
        </w:rPr>
        <w:t xml:space="preserve"> reported that the relative importance of the main binding sites (SOM matrix, amorphous metal oxides or clay minerals) in stabilising IP</w:t>
      </w:r>
      <w:r w:rsidR="000963D5" w:rsidRPr="000963D5">
        <w:rPr>
          <w:rFonts w:cstheme="minorHAnsi"/>
          <w:sz w:val="20"/>
          <w:vertAlign w:val="subscript"/>
        </w:rPr>
        <w:t>6</w:t>
      </w:r>
      <w:r w:rsidR="000963D5" w:rsidRPr="000963D5">
        <w:rPr>
          <w:rFonts w:cstheme="minorHAnsi"/>
          <w:sz w:val="20"/>
        </w:rPr>
        <w:t xml:space="preserve"> can vary markedly between soils and that the association of IP</w:t>
      </w:r>
      <w:r w:rsidR="000963D5" w:rsidRPr="000963D5">
        <w:rPr>
          <w:rFonts w:cstheme="minorHAnsi"/>
          <w:sz w:val="20"/>
          <w:vertAlign w:val="subscript"/>
        </w:rPr>
        <w:t>6</w:t>
      </w:r>
      <w:r w:rsidR="000963D5" w:rsidRPr="000963D5">
        <w:rPr>
          <w:rFonts w:cstheme="minorHAnsi"/>
          <w:sz w:val="20"/>
        </w:rPr>
        <w:t xml:space="preserve"> with SOM can be important in soils despite high contents of amorphous iron and aluminium</w:t>
      </w:r>
      <w:r w:rsidR="00E53208">
        <w:rPr>
          <w:rFonts w:cstheme="minorHAnsi"/>
          <w:sz w:val="20"/>
        </w:rPr>
        <w:t xml:space="preserve"> oxides</w:t>
      </w:r>
      <w:r w:rsidR="000963D5" w:rsidRPr="000963D5">
        <w:rPr>
          <w:rFonts w:cstheme="minorHAnsi"/>
          <w:sz w:val="20"/>
        </w:rPr>
        <w:t xml:space="preserve">. </w:t>
      </w:r>
      <w:r w:rsidR="00E53208">
        <w:rPr>
          <w:rFonts w:cstheme="minorHAnsi"/>
          <w:sz w:val="20"/>
        </w:rPr>
        <w:t>T</w:t>
      </w:r>
      <w:r w:rsidR="000963D5" w:rsidRPr="000963D5">
        <w:rPr>
          <w:rFonts w:cstheme="minorHAnsi"/>
          <w:sz w:val="20"/>
        </w:rPr>
        <w:t xml:space="preserve">he Cambisol (F) </w:t>
      </w:r>
      <w:r w:rsidR="00E53208">
        <w:rPr>
          <w:rFonts w:cstheme="minorHAnsi"/>
          <w:sz w:val="20"/>
        </w:rPr>
        <w:t>studied here</w:t>
      </w:r>
      <w:r w:rsidR="000963D5" w:rsidRPr="000963D5">
        <w:rPr>
          <w:rFonts w:cstheme="minorHAnsi"/>
          <w:sz w:val="20"/>
        </w:rPr>
        <w:t xml:space="preserve"> not only </w:t>
      </w:r>
      <w:r w:rsidR="00E53208">
        <w:rPr>
          <w:rFonts w:cstheme="minorHAnsi"/>
          <w:sz w:val="20"/>
        </w:rPr>
        <w:t>has</w:t>
      </w:r>
      <w:r w:rsidR="000963D5" w:rsidRPr="000963D5">
        <w:rPr>
          <w:rFonts w:cstheme="minorHAnsi"/>
          <w:sz w:val="20"/>
        </w:rPr>
        <w:t xml:space="preserve"> high </w:t>
      </w:r>
      <w:r w:rsidR="008815E0">
        <w:rPr>
          <w:rFonts w:cstheme="minorHAnsi"/>
          <w:sz w:val="20"/>
        </w:rPr>
        <w:t>organic carbon</w:t>
      </w:r>
      <w:r w:rsidR="008815E0" w:rsidRPr="000963D5">
        <w:rPr>
          <w:rFonts w:cstheme="minorHAnsi"/>
          <w:sz w:val="20"/>
        </w:rPr>
        <w:t xml:space="preserve"> </w:t>
      </w:r>
      <w:r w:rsidR="000963D5" w:rsidRPr="000963D5">
        <w:rPr>
          <w:rFonts w:cstheme="minorHAnsi"/>
          <w:sz w:val="20"/>
        </w:rPr>
        <w:t xml:space="preserve">contents but also </w:t>
      </w:r>
      <w:r w:rsidR="00E53208">
        <w:rPr>
          <w:rFonts w:cstheme="minorHAnsi"/>
          <w:sz w:val="20"/>
        </w:rPr>
        <w:t xml:space="preserve">the </w:t>
      </w:r>
      <w:r w:rsidR="000963D5" w:rsidRPr="000963D5">
        <w:rPr>
          <w:rFonts w:cstheme="minorHAnsi"/>
          <w:sz w:val="20"/>
        </w:rPr>
        <w:t>highest amounts of oxalate extractable</w:t>
      </w:r>
      <w:r w:rsidR="008815E0">
        <w:rPr>
          <w:rFonts w:cstheme="minorHAnsi"/>
          <w:sz w:val="20"/>
        </w:rPr>
        <w:t xml:space="preserve"> (amorphous)</w:t>
      </w:r>
      <w:r w:rsidR="000963D5" w:rsidRPr="000963D5">
        <w:rPr>
          <w:rFonts w:cstheme="minorHAnsi"/>
          <w:sz w:val="20"/>
        </w:rPr>
        <w:t xml:space="preserve"> Fe and Al.</w:t>
      </w:r>
      <w:r w:rsidR="001A6437" w:rsidRPr="001A6437">
        <w:rPr>
          <w:rFonts w:cstheme="minorHAnsi"/>
          <w:sz w:val="20"/>
        </w:rPr>
        <w:t xml:space="preserve"> </w:t>
      </w:r>
      <w:r w:rsidR="008815E0">
        <w:rPr>
          <w:rFonts w:cstheme="minorHAnsi"/>
          <w:sz w:val="20"/>
        </w:rPr>
        <w:t>Such</w:t>
      </w:r>
      <w:r w:rsidR="008815E0" w:rsidRPr="000963D5">
        <w:rPr>
          <w:rFonts w:cstheme="minorHAnsi"/>
          <w:sz w:val="20"/>
        </w:rPr>
        <w:t xml:space="preserve"> </w:t>
      </w:r>
      <w:r w:rsidR="001A6437" w:rsidRPr="000963D5">
        <w:rPr>
          <w:rFonts w:cstheme="minorHAnsi"/>
          <w:sz w:val="20"/>
        </w:rPr>
        <w:t xml:space="preserve">findings emphasise that the mechanisms </w:t>
      </w:r>
      <w:r w:rsidR="00E53208">
        <w:rPr>
          <w:rFonts w:cstheme="minorHAnsi"/>
          <w:sz w:val="20"/>
        </w:rPr>
        <w:t>of</w:t>
      </w:r>
      <w:r w:rsidR="00E53208" w:rsidRPr="000963D5">
        <w:rPr>
          <w:rFonts w:cstheme="minorHAnsi"/>
          <w:sz w:val="20"/>
        </w:rPr>
        <w:t xml:space="preserve"> </w:t>
      </w:r>
      <w:r w:rsidR="001A6437" w:rsidRPr="000963D5">
        <w:rPr>
          <w:rFonts w:cstheme="minorHAnsi"/>
          <w:sz w:val="20"/>
        </w:rPr>
        <w:t>incorporation of IP into large</w:t>
      </w:r>
      <w:r w:rsidR="00E53208">
        <w:rPr>
          <w:rFonts w:cstheme="minorHAnsi"/>
          <w:sz w:val="20"/>
        </w:rPr>
        <w:t xml:space="preserve"> organic</w:t>
      </w:r>
      <w:r w:rsidR="001A6437" w:rsidRPr="000963D5">
        <w:rPr>
          <w:rFonts w:cstheme="minorHAnsi"/>
          <w:sz w:val="20"/>
        </w:rPr>
        <w:t xml:space="preserve"> </w:t>
      </w:r>
      <w:r w:rsidR="00E53208" w:rsidRPr="000963D5">
        <w:rPr>
          <w:rFonts w:cstheme="minorHAnsi"/>
          <w:sz w:val="20"/>
        </w:rPr>
        <w:t>molecul</w:t>
      </w:r>
      <w:r w:rsidR="00E53208">
        <w:rPr>
          <w:rFonts w:cstheme="minorHAnsi"/>
          <w:sz w:val="20"/>
        </w:rPr>
        <w:t>es</w:t>
      </w:r>
      <w:r w:rsidR="00E53208" w:rsidRPr="000963D5">
        <w:rPr>
          <w:rFonts w:cstheme="minorHAnsi"/>
          <w:sz w:val="20"/>
        </w:rPr>
        <w:t xml:space="preserve"> </w:t>
      </w:r>
      <w:r w:rsidR="001A6437" w:rsidRPr="000963D5">
        <w:rPr>
          <w:rFonts w:cstheme="minorHAnsi"/>
          <w:sz w:val="20"/>
        </w:rPr>
        <w:t>and a possible role of IP in stabilising SOM</w:t>
      </w:r>
      <w:r w:rsidR="00F5231C">
        <w:rPr>
          <w:rFonts w:cstheme="minorHAnsi"/>
          <w:sz w:val="20"/>
        </w:rPr>
        <w:t xml:space="preserve">, </w:t>
      </w:r>
      <w:r w:rsidR="001A6437" w:rsidRPr="000963D5">
        <w:rPr>
          <w:rFonts w:cstheme="minorHAnsi"/>
          <w:sz w:val="20"/>
        </w:rPr>
        <w:t xml:space="preserve">as proposed by </w:t>
      </w:r>
      <w:r w:rsidR="001A6437" w:rsidRPr="000963D5">
        <w:rPr>
          <w:rFonts w:cstheme="minorHAnsi"/>
          <w:sz w:val="20"/>
        </w:rPr>
        <w:fldChar w:fldCharType="begin"/>
      </w:r>
      <w:r w:rsidR="001A6437" w:rsidRPr="000963D5">
        <w:rPr>
          <w:rFonts w:cstheme="minorHAnsi"/>
          <w:sz w:val="20"/>
        </w:rPr>
        <w:instrText xml:space="preserve"> ADDIN EN.CITE &lt;EndNote&gt;&lt;Cite AuthorYear="1"&gt;&lt;Author&gt;Tipping&lt;/Author&gt;&lt;Year&gt;2016&lt;/Year&gt;&lt;RecNum&gt;665&lt;/RecNum&gt;&lt;DisplayText&gt;Tipping et al. (2016)&lt;/DisplayText&gt;&lt;record&gt;&lt;rec-number&gt;665&lt;/rec-number&gt;&lt;foreign-keys&gt;&lt;key app="EN" db-id="dr9rpzzfnd0p0teea9dp922asttzspv9ef2z" timestamp="1606300656"&gt;665&lt;/key&gt;&lt;/foreign-keys&gt;&lt;ref-type name="Journal Article"&gt;17&lt;/ref-type&gt;&lt;contributors&gt;&lt;authors&gt;&lt;author&gt;Tipping, Edward&lt;/author&gt;&lt;author&gt;Somerville, Cayman J.&lt;/author&gt;&lt;author&gt;Luster, Jörg&lt;/author&gt;&lt;/authors&gt;&lt;/contributors&gt;&lt;titles&gt;&lt;title&gt;The C:N:P:S stoichiometry of soil organic matter&lt;/title&gt;&lt;secondary-title&gt;Biogeochemistry&lt;/secondary-title&gt;&lt;/titles&gt;&lt;periodical&gt;&lt;full-title&gt;Biogeochemistry&lt;/full-title&gt;&lt;/periodical&gt;&lt;pages&gt;117-131&lt;/pages&gt;&lt;volume&gt;130&lt;/volume&gt;&lt;number&gt;1&lt;/number&gt;&lt;dates&gt;&lt;year&gt;2016&lt;/year&gt;&lt;pub-dates&gt;&lt;date&gt;2016/10/01&lt;/date&gt;&lt;/pub-dates&gt;&lt;/dates&gt;&lt;isbn&gt;1573-515X&lt;/isbn&gt;&lt;urls&gt;&lt;related-urls&gt;&lt;url&gt;https://doi.org/10.1007/s10533-016-0247-z&lt;/url&gt;&lt;url&gt;https://www.ncbi.nlm.nih.gov/pmc/articles/PMC7175710/pdf/10533_2016_Article_247.pdf&lt;/url&gt;&lt;/related-urls&gt;&lt;/urls&gt;&lt;electronic-resource-num&gt;10.1007/s10533-016-0247-z&lt;/electronic-resource-num&gt;&lt;/record&gt;&lt;/Cite&gt;&lt;/EndNote&gt;</w:instrText>
      </w:r>
      <w:r w:rsidR="001A6437" w:rsidRPr="000963D5">
        <w:rPr>
          <w:rFonts w:cstheme="minorHAnsi"/>
          <w:sz w:val="20"/>
        </w:rPr>
        <w:fldChar w:fldCharType="separate"/>
      </w:r>
      <w:r w:rsidR="001A6437" w:rsidRPr="000963D5">
        <w:rPr>
          <w:rFonts w:cstheme="minorHAnsi"/>
          <w:sz w:val="20"/>
        </w:rPr>
        <w:t>Tipping et al. (2016)</w:t>
      </w:r>
      <w:r w:rsidR="001A6437" w:rsidRPr="000963D5">
        <w:rPr>
          <w:rFonts w:cstheme="minorHAnsi"/>
          <w:sz w:val="20"/>
        </w:rPr>
        <w:fldChar w:fldCharType="end"/>
      </w:r>
      <w:r w:rsidR="00F5231C">
        <w:rPr>
          <w:rFonts w:cstheme="minorHAnsi"/>
          <w:sz w:val="20"/>
        </w:rPr>
        <w:t xml:space="preserve">, </w:t>
      </w:r>
      <w:r w:rsidR="00E53208">
        <w:rPr>
          <w:rFonts w:cstheme="minorHAnsi"/>
          <w:sz w:val="20"/>
        </w:rPr>
        <w:t>warrant</w:t>
      </w:r>
      <w:r w:rsidR="00E53208" w:rsidRPr="000963D5">
        <w:rPr>
          <w:rFonts w:cstheme="minorHAnsi"/>
          <w:sz w:val="20"/>
        </w:rPr>
        <w:t xml:space="preserve"> </w:t>
      </w:r>
      <w:r w:rsidR="001A6437" w:rsidRPr="000963D5">
        <w:rPr>
          <w:rFonts w:cstheme="minorHAnsi"/>
          <w:sz w:val="20"/>
        </w:rPr>
        <w:t>further investigation.</w:t>
      </w:r>
      <w:r w:rsidR="001A6437">
        <w:rPr>
          <w:rFonts w:cstheme="minorHAnsi"/>
          <w:sz w:val="20"/>
        </w:rPr>
        <w:t xml:space="preserve"> </w:t>
      </w:r>
      <w:r w:rsidR="007835EA">
        <w:rPr>
          <w:rFonts w:cstheme="minorHAnsi"/>
          <w:sz w:val="20"/>
        </w:rPr>
        <w:t xml:space="preserve">For example, </w:t>
      </w:r>
      <w:r w:rsidR="008815E0">
        <w:rPr>
          <w:rFonts w:cstheme="minorHAnsi"/>
          <w:sz w:val="20"/>
        </w:rPr>
        <w:t xml:space="preserve">targeted </w:t>
      </w:r>
      <w:r w:rsidR="007835EA">
        <w:rPr>
          <w:rFonts w:cstheme="minorHAnsi"/>
          <w:sz w:val="20"/>
        </w:rPr>
        <w:t>degradation of the</w:t>
      </w:r>
      <w:r w:rsidR="008815E0">
        <w:rPr>
          <w:rFonts w:cstheme="minorHAnsi"/>
          <w:sz w:val="20"/>
        </w:rPr>
        <w:t xml:space="preserve"> soil</w:t>
      </w:r>
      <w:r w:rsidR="007835EA">
        <w:rPr>
          <w:rFonts w:cstheme="minorHAnsi"/>
          <w:sz w:val="20"/>
        </w:rPr>
        <w:t xml:space="preserve"> IP pool for</w:t>
      </w:r>
      <w:r w:rsidR="008815E0">
        <w:rPr>
          <w:rFonts w:cstheme="minorHAnsi"/>
          <w:sz w:val="20"/>
        </w:rPr>
        <w:t xml:space="preserve"> the</w:t>
      </w:r>
      <w:r w:rsidR="007835EA">
        <w:rPr>
          <w:rFonts w:cstheme="minorHAnsi"/>
          <w:sz w:val="20"/>
        </w:rPr>
        <w:t xml:space="preserve"> </w:t>
      </w:r>
      <w:r w:rsidR="008815E0">
        <w:rPr>
          <w:rFonts w:cstheme="minorHAnsi"/>
          <w:sz w:val="20"/>
        </w:rPr>
        <w:t xml:space="preserve">purpose of </w:t>
      </w:r>
      <w:r w:rsidR="007835EA">
        <w:rPr>
          <w:rFonts w:cstheme="minorHAnsi"/>
          <w:sz w:val="20"/>
        </w:rPr>
        <w:t xml:space="preserve">plant-nutrition could result in a </w:t>
      </w:r>
      <w:r w:rsidR="008815E0">
        <w:rPr>
          <w:rFonts w:cstheme="minorHAnsi"/>
          <w:sz w:val="20"/>
        </w:rPr>
        <w:t xml:space="preserve">concomitant </w:t>
      </w:r>
      <w:r w:rsidR="007835EA">
        <w:rPr>
          <w:rFonts w:cstheme="minorHAnsi"/>
          <w:sz w:val="20"/>
        </w:rPr>
        <w:t>destabilisation of SOM structure. T</w:t>
      </w:r>
      <w:r w:rsidR="001A6437">
        <w:rPr>
          <w:rFonts w:cstheme="minorHAnsi"/>
          <w:sz w:val="20"/>
        </w:rPr>
        <w:t xml:space="preserve">he results of this study show that </w:t>
      </w:r>
      <w:r w:rsidR="001A6437" w:rsidRPr="000963D5">
        <w:rPr>
          <w:rFonts w:cstheme="minorHAnsi"/>
          <w:sz w:val="20"/>
        </w:rPr>
        <w:t xml:space="preserve">IP associated with large molecular size material are mainly in the </w:t>
      </w:r>
      <w:r w:rsidR="001A6437" w:rsidRPr="000963D5">
        <w:rPr>
          <w:rFonts w:cstheme="minorHAnsi"/>
          <w:i/>
          <w:sz w:val="20"/>
        </w:rPr>
        <w:t>myo</w:t>
      </w:r>
      <w:r w:rsidR="001A6437" w:rsidRPr="000963D5">
        <w:rPr>
          <w:rFonts w:cstheme="minorHAnsi"/>
          <w:sz w:val="20"/>
        </w:rPr>
        <w:t xml:space="preserve"> and </w:t>
      </w:r>
      <w:r w:rsidR="001A6437" w:rsidRPr="000963D5">
        <w:rPr>
          <w:rFonts w:cstheme="minorHAnsi"/>
          <w:i/>
          <w:sz w:val="20"/>
        </w:rPr>
        <w:t>scyllo</w:t>
      </w:r>
      <w:r w:rsidR="001A6437" w:rsidRPr="000963D5">
        <w:rPr>
          <w:rFonts w:cstheme="minorHAnsi"/>
          <w:sz w:val="20"/>
        </w:rPr>
        <w:t xml:space="preserve"> </w:t>
      </w:r>
      <w:r w:rsidR="00E53208">
        <w:rPr>
          <w:rFonts w:cstheme="minorHAnsi"/>
          <w:sz w:val="20"/>
        </w:rPr>
        <w:t>form</w:t>
      </w:r>
      <w:r w:rsidR="001A6437" w:rsidRPr="000963D5">
        <w:rPr>
          <w:rFonts w:cstheme="minorHAnsi"/>
          <w:sz w:val="20"/>
        </w:rPr>
        <w:t>s</w:t>
      </w:r>
      <w:r w:rsidR="001A6437">
        <w:rPr>
          <w:rFonts w:cstheme="minorHAnsi"/>
          <w:sz w:val="20"/>
        </w:rPr>
        <w:t xml:space="preserve">, </w:t>
      </w:r>
      <w:r w:rsidR="001A6437">
        <w:rPr>
          <w:rFonts w:cstheme="minorHAnsi"/>
          <w:sz w:val="20"/>
        </w:rPr>
        <w:lastRenderedPageBreak/>
        <w:t xml:space="preserve">suggesting these </w:t>
      </w:r>
      <w:r w:rsidR="00E53208">
        <w:rPr>
          <w:rFonts w:cstheme="minorHAnsi"/>
          <w:sz w:val="20"/>
        </w:rPr>
        <w:t>stereoisomers</w:t>
      </w:r>
      <w:r w:rsidR="001A6437">
        <w:rPr>
          <w:rFonts w:cstheme="minorHAnsi"/>
          <w:sz w:val="20"/>
        </w:rPr>
        <w:t xml:space="preserve"> are more prone to </w:t>
      </w:r>
      <w:r w:rsidR="00E53208">
        <w:rPr>
          <w:rFonts w:cstheme="minorHAnsi"/>
          <w:sz w:val="20"/>
        </w:rPr>
        <w:t xml:space="preserve">association </w:t>
      </w:r>
      <w:r w:rsidR="001A6437">
        <w:rPr>
          <w:rFonts w:cstheme="minorHAnsi"/>
          <w:sz w:val="20"/>
        </w:rPr>
        <w:t>with high molecular size compounds</w:t>
      </w:r>
      <w:r w:rsidR="008815E0">
        <w:rPr>
          <w:rFonts w:cstheme="minorHAnsi"/>
          <w:sz w:val="20"/>
        </w:rPr>
        <w:t xml:space="preserve"> and reduced enzymatic hydrolysis</w:t>
      </w:r>
      <w:r w:rsidR="001A6437">
        <w:rPr>
          <w:rFonts w:cstheme="minorHAnsi"/>
          <w:sz w:val="20"/>
        </w:rPr>
        <w:t xml:space="preserve"> compared to </w:t>
      </w:r>
      <w:proofErr w:type="spellStart"/>
      <w:r w:rsidR="001A6437" w:rsidRPr="001A6437">
        <w:rPr>
          <w:rFonts w:cstheme="minorHAnsi"/>
          <w:i/>
          <w:sz w:val="20"/>
        </w:rPr>
        <w:t>neo</w:t>
      </w:r>
      <w:proofErr w:type="spellEnd"/>
      <w:r w:rsidR="001A6437">
        <w:rPr>
          <w:rFonts w:cstheme="minorHAnsi"/>
          <w:sz w:val="20"/>
        </w:rPr>
        <w:t xml:space="preserve"> and </w:t>
      </w:r>
      <w:r w:rsidR="001A6437" w:rsidRPr="001A6437">
        <w:rPr>
          <w:rFonts w:cstheme="minorHAnsi"/>
          <w:i/>
          <w:sz w:val="20"/>
        </w:rPr>
        <w:t>chiro</w:t>
      </w:r>
      <w:r w:rsidR="001A6437">
        <w:rPr>
          <w:rFonts w:cstheme="minorHAnsi"/>
          <w:sz w:val="20"/>
        </w:rPr>
        <w:t xml:space="preserve"> </w:t>
      </w:r>
      <w:r w:rsidR="00E53208">
        <w:rPr>
          <w:rFonts w:cstheme="minorHAnsi"/>
          <w:sz w:val="20"/>
        </w:rPr>
        <w:t>forms</w:t>
      </w:r>
      <w:r w:rsidR="001A6437" w:rsidRPr="000963D5">
        <w:rPr>
          <w:rFonts w:cstheme="minorHAnsi"/>
          <w:sz w:val="20"/>
        </w:rPr>
        <w:t>.</w:t>
      </w:r>
      <w:r w:rsidR="000963D5" w:rsidRPr="000963D5">
        <w:rPr>
          <w:rFonts w:cstheme="minorHAnsi"/>
          <w:sz w:val="20"/>
        </w:rPr>
        <w:t xml:space="preserve"> </w:t>
      </w:r>
    </w:p>
    <w:p w14:paraId="6B9C8DD2" w14:textId="5993C00A" w:rsidR="000963D5" w:rsidRPr="000963D5" w:rsidRDefault="00E53208" w:rsidP="000963D5">
      <w:pPr>
        <w:spacing w:line="480" w:lineRule="auto"/>
        <w:rPr>
          <w:rFonts w:cstheme="minorHAnsi"/>
          <w:i/>
          <w:sz w:val="20"/>
        </w:rPr>
      </w:pPr>
      <w:r>
        <w:rPr>
          <w:rFonts w:cstheme="minorHAnsi"/>
          <w:sz w:val="20"/>
        </w:rPr>
        <w:t>W</w:t>
      </w:r>
      <w:r w:rsidR="000963D5" w:rsidRPr="000963D5">
        <w:rPr>
          <w:rFonts w:cstheme="minorHAnsi"/>
          <w:sz w:val="20"/>
        </w:rPr>
        <w:t xml:space="preserve">e </w:t>
      </w:r>
      <w:r>
        <w:rPr>
          <w:rFonts w:cstheme="minorHAnsi"/>
          <w:sz w:val="20"/>
        </w:rPr>
        <w:t>present</w:t>
      </w:r>
      <w:r w:rsidRPr="000963D5">
        <w:rPr>
          <w:rFonts w:cstheme="minorHAnsi"/>
          <w:sz w:val="20"/>
        </w:rPr>
        <w:t xml:space="preserve"> </w:t>
      </w:r>
      <w:r w:rsidR="000963D5" w:rsidRPr="000963D5">
        <w:rPr>
          <w:rFonts w:cstheme="minorHAnsi"/>
          <w:sz w:val="20"/>
        </w:rPr>
        <w:t xml:space="preserve">evidence that molecular size fractions </w:t>
      </w:r>
      <w:r>
        <w:rPr>
          <w:rFonts w:cstheme="minorHAnsi"/>
          <w:sz w:val="20"/>
        </w:rPr>
        <w:t xml:space="preserve">greater than </w:t>
      </w:r>
      <w:r w:rsidR="000963D5" w:rsidRPr="000963D5">
        <w:rPr>
          <w:rFonts w:cstheme="minorHAnsi"/>
          <w:sz w:val="20"/>
        </w:rPr>
        <w:t xml:space="preserve">5 kDa </w:t>
      </w:r>
      <w:r w:rsidRPr="000963D5">
        <w:rPr>
          <w:rFonts w:cstheme="minorHAnsi"/>
          <w:sz w:val="20"/>
        </w:rPr>
        <w:t xml:space="preserve">consist </w:t>
      </w:r>
      <w:r w:rsidR="000963D5" w:rsidRPr="000963D5">
        <w:rPr>
          <w:rFonts w:cstheme="minorHAnsi"/>
          <w:sz w:val="20"/>
        </w:rPr>
        <w:t>not only of IP</w:t>
      </w:r>
      <w:r w:rsidR="000963D5" w:rsidRPr="000963D5">
        <w:rPr>
          <w:rFonts w:cstheme="minorHAnsi"/>
          <w:sz w:val="20"/>
          <w:vertAlign w:val="subscript"/>
        </w:rPr>
        <w:t>6</w:t>
      </w:r>
      <w:r w:rsidR="000963D5" w:rsidRPr="000963D5">
        <w:rPr>
          <w:rFonts w:cstheme="minorHAnsi"/>
          <w:sz w:val="20"/>
        </w:rPr>
        <w:t xml:space="preserve">, as previously </w:t>
      </w:r>
      <w:r w:rsidR="008815E0">
        <w:rPr>
          <w:rFonts w:cstheme="minorHAnsi"/>
          <w:sz w:val="20"/>
        </w:rPr>
        <w:t>proposed</w:t>
      </w:r>
      <w:r w:rsidR="000963D5" w:rsidRPr="000963D5">
        <w:rPr>
          <w:rFonts w:cstheme="minorHAnsi"/>
          <w:sz w:val="20"/>
        </w:rPr>
        <w:t>, but also</w:t>
      </w:r>
      <w:r>
        <w:rPr>
          <w:rFonts w:cstheme="minorHAnsi"/>
          <w:sz w:val="20"/>
        </w:rPr>
        <w:t xml:space="preserve"> of</w:t>
      </w:r>
      <w:r w:rsidR="000963D5" w:rsidRPr="000963D5">
        <w:rPr>
          <w:rFonts w:cstheme="minorHAnsi"/>
          <w:sz w:val="20"/>
        </w:rPr>
        <w:t xml:space="preserve"> lower-order IP. </w:t>
      </w:r>
      <w:r w:rsidR="00CA64CD">
        <w:rPr>
          <w:rFonts w:cstheme="minorHAnsi"/>
          <w:i/>
          <w:iCs/>
          <w:sz w:val="20"/>
        </w:rPr>
        <w:t>s</w:t>
      </w:r>
      <w:r w:rsidR="000963D5" w:rsidRPr="000963D5">
        <w:rPr>
          <w:rFonts w:cstheme="minorHAnsi"/>
          <w:i/>
          <w:sz w:val="20"/>
        </w:rPr>
        <w:t>cyllo</w:t>
      </w:r>
      <w:r w:rsidR="000963D5" w:rsidRPr="000963D5">
        <w:rPr>
          <w:rFonts w:cstheme="minorHAnsi"/>
          <w:sz w:val="20"/>
        </w:rPr>
        <w:t>-IP</w:t>
      </w:r>
      <w:r w:rsidR="000963D5" w:rsidRPr="000963D5">
        <w:rPr>
          <w:rFonts w:cstheme="minorHAnsi"/>
          <w:sz w:val="20"/>
          <w:vertAlign w:val="subscript"/>
        </w:rPr>
        <w:t>5</w:t>
      </w:r>
      <w:r w:rsidR="000963D5" w:rsidRPr="000963D5">
        <w:rPr>
          <w:rFonts w:cstheme="minorHAnsi"/>
          <w:sz w:val="20"/>
        </w:rPr>
        <w:t xml:space="preserve"> was detected in all molecular size fractions of the Cambisol (F)</w:t>
      </w:r>
      <w:r w:rsidR="005172AB">
        <w:rPr>
          <w:rFonts w:cstheme="minorHAnsi"/>
          <w:sz w:val="20"/>
        </w:rPr>
        <w:t xml:space="preserve"> soil extract</w:t>
      </w:r>
      <w:r w:rsidR="000963D5" w:rsidRPr="000963D5">
        <w:rPr>
          <w:rFonts w:cstheme="minorHAnsi"/>
          <w:sz w:val="20"/>
        </w:rPr>
        <w:t>, suggesting similar mechanisms</w:t>
      </w:r>
      <w:r w:rsidR="005172AB">
        <w:rPr>
          <w:rFonts w:cstheme="minorHAnsi"/>
          <w:sz w:val="20"/>
        </w:rPr>
        <w:t xml:space="preserve"> of</w:t>
      </w:r>
      <w:r w:rsidR="000963D5" w:rsidRPr="000963D5">
        <w:rPr>
          <w:rFonts w:cstheme="minorHAnsi"/>
          <w:sz w:val="20"/>
        </w:rPr>
        <w:t xml:space="preserve"> </w:t>
      </w:r>
      <w:r w:rsidR="005172AB" w:rsidRPr="000963D5">
        <w:rPr>
          <w:rFonts w:cstheme="minorHAnsi"/>
          <w:sz w:val="20"/>
        </w:rPr>
        <w:t xml:space="preserve">association </w:t>
      </w:r>
      <w:r w:rsidR="000963D5" w:rsidRPr="000963D5">
        <w:rPr>
          <w:rFonts w:cstheme="minorHAnsi"/>
          <w:sz w:val="20"/>
        </w:rPr>
        <w:t>to IP</w:t>
      </w:r>
      <w:r w:rsidR="000963D5" w:rsidRPr="000963D5">
        <w:rPr>
          <w:rFonts w:cstheme="minorHAnsi"/>
          <w:sz w:val="20"/>
          <w:vertAlign w:val="subscript"/>
        </w:rPr>
        <w:t>6</w:t>
      </w:r>
      <w:r w:rsidR="000963D5" w:rsidRPr="000963D5">
        <w:rPr>
          <w:rFonts w:cstheme="minorHAnsi"/>
          <w:sz w:val="20"/>
        </w:rPr>
        <w:t xml:space="preserve">. </w:t>
      </w:r>
      <w:r w:rsidR="005172AB">
        <w:rPr>
          <w:rFonts w:cstheme="minorHAnsi"/>
          <w:sz w:val="20"/>
        </w:rPr>
        <w:t>A</w:t>
      </w:r>
      <w:r w:rsidR="000963D5" w:rsidRPr="000963D5">
        <w:rPr>
          <w:rFonts w:cstheme="minorHAnsi"/>
          <w:sz w:val="20"/>
        </w:rPr>
        <w:t>ssociation of a proportion of IP with organic phase</w:t>
      </w:r>
      <w:r w:rsidR="005172AB">
        <w:rPr>
          <w:rFonts w:cstheme="minorHAnsi"/>
          <w:sz w:val="20"/>
        </w:rPr>
        <w:t>s</w:t>
      </w:r>
      <w:r w:rsidR="000963D5" w:rsidRPr="000963D5">
        <w:rPr>
          <w:rFonts w:cstheme="minorHAnsi"/>
          <w:sz w:val="20"/>
        </w:rPr>
        <w:t xml:space="preserve"> may </w:t>
      </w:r>
      <w:r w:rsidR="005172AB">
        <w:rPr>
          <w:rFonts w:cstheme="minorHAnsi"/>
          <w:sz w:val="20"/>
        </w:rPr>
        <w:t>limit</w:t>
      </w:r>
      <w:r w:rsidR="000963D5" w:rsidRPr="000963D5">
        <w:rPr>
          <w:rFonts w:cstheme="minorHAnsi"/>
          <w:sz w:val="20"/>
        </w:rPr>
        <w:t xml:space="preserve"> </w:t>
      </w:r>
      <w:r w:rsidR="005172AB" w:rsidRPr="000963D5">
        <w:rPr>
          <w:rFonts w:cstheme="minorHAnsi"/>
          <w:sz w:val="20"/>
        </w:rPr>
        <w:t xml:space="preserve">not only </w:t>
      </w:r>
      <w:r w:rsidR="000963D5" w:rsidRPr="000963D5">
        <w:rPr>
          <w:rFonts w:cstheme="minorHAnsi"/>
          <w:sz w:val="20"/>
        </w:rPr>
        <w:t>the accessibility of IP</w:t>
      </w:r>
      <w:r w:rsidR="000963D5" w:rsidRPr="000963D5">
        <w:rPr>
          <w:rFonts w:cstheme="minorHAnsi"/>
          <w:sz w:val="20"/>
          <w:vertAlign w:val="subscript"/>
        </w:rPr>
        <w:t>6</w:t>
      </w:r>
      <w:r w:rsidR="000963D5" w:rsidRPr="000963D5">
        <w:rPr>
          <w:rFonts w:cstheme="minorHAnsi"/>
          <w:sz w:val="20"/>
        </w:rPr>
        <w:t xml:space="preserve"> </w:t>
      </w:r>
      <w:r w:rsidR="005172AB">
        <w:rPr>
          <w:rFonts w:cstheme="minorHAnsi"/>
          <w:sz w:val="20"/>
        </w:rPr>
        <w:t>to</w:t>
      </w:r>
      <w:r w:rsidR="005172AB" w:rsidRPr="000963D5">
        <w:rPr>
          <w:rFonts w:cstheme="minorHAnsi"/>
          <w:sz w:val="20"/>
        </w:rPr>
        <w:t xml:space="preserve"> </w:t>
      </w:r>
      <w:r w:rsidR="000963D5" w:rsidRPr="000963D5">
        <w:rPr>
          <w:rFonts w:cstheme="minorHAnsi"/>
          <w:sz w:val="20"/>
        </w:rPr>
        <w:t>enzymatic hydrolysis</w:t>
      </w:r>
      <w:r w:rsidR="005172AB" w:rsidRPr="005172AB">
        <w:rPr>
          <w:rFonts w:cstheme="minorHAnsi"/>
          <w:sz w:val="20"/>
        </w:rPr>
        <w:t xml:space="preserve"> </w:t>
      </w:r>
      <w:r w:rsidR="005172AB" w:rsidRPr="000963D5">
        <w:rPr>
          <w:rFonts w:cstheme="minorHAnsi"/>
          <w:sz w:val="20"/>
        </w:rPr>
        <w:t>in soils</w:t>
      </w:r>
      <w:r w:rsidR="005172AB">
        <w:rPr>
          <w:rFonts w:cstheme="minorHAnsi"/>
          <w:sz w:val="20"/>
        </w:rPr>
        <w:t>,</w:t>
      </w:r>
      <w:r w:rsidR="000963D5" w:rsidRPr="000963D5">
        <w:rPr>
          <w:rFonts w:cstheme="minorHAnsi"/>
          <w:sz w:val="20"/>
        </w:rPr>
        <w:t xml:space="preserve"> but also </w:t>
      </w:r>
      <w:r w:rsidR="005172AB">
        <w:rPr>
          <w:rFonts w:cstheme="minorHAnsi"/>
          <w:sz w:val="20"/>
        </w:rPr>
        <w:t xml:space="preserve">a fraction </w:t>
      </w:r>
      <w:r w:rsidR="000963D5" w:rsidRPr="000963D5">
        <w:rPr>
          <w:rFonts w:cstheme="minorHAnsi"/>
          <w:sz w:val="20"/>
        </w:rPr>
        <w:t xml:space="preserve">of lower-order IP. However, this </w:t>
      </w:r>
      <w:r w:rsidR="005172AB">
        <w:rPr>
          <w:rFonts w:cstheme="minorHAnsi"/>
          <w:sz w:val="20"/>
        </w:rPr>
        <w:t xml:space="preserve">is likely to </w:t>
      </w:r>
      <w:r w:rsidR="000963D5" w:rsidRPr="000963D5">
        <w:rPr>
          <w:rFonts w:cstheme="minorHAnsi"/>
          <w:sz w:val="20"/>
        </w:rPr>
        <w:t xml:space="preserve">depend on the </w:t>
      </w:r>
      <w:r w:rsidR="005172AB">
        <w:rPr>
          <w:rFonts w:cstheme="minorHAnsi"/>
          <w:sz w:val="20"/>
        </w:rPr>
        <w:t>stereochemistry</w:t>
      </w:r>
      <w:r w:rsidR="005172AB" w:rsidRPr="000963D5">
        <w:rPr>
          <w:rFonts w:cstheme="minorHAnsi"/>
          <w:sz w:val="20"/>
        </w:rPr>
        <w:t xml:space="preserve"> </w:t>
      </w:r>
      <w:r w:rsidR="000963D5" w:rsidRPr="000963D5">
        <w:rPr>
          <w:rFonts w:cstheme="minorHAnsi"/>
          <w:sz w:val="20"/>
        </w:rPr>
        <w:t>of the association</w:t>
      </w:r>
      <w:r w:rsidR="005172AB">
        <w:rPr>
          <w:rFonts w:cstheme="minorHAnsi"/>
          <w:sz w:val="20"/>
        </w:rPr>
        <w:t>s</w:t>
      </w:r>
      <w:r w:rsidR="000963D5" w:rsidRPr="000963D5">
        <w:rPr>
          <w:rFonts w:cstheme="minorHAnsi"/>
          <w:sz w:val="20"/>
        </w:rPr>
        <w:t xml:space="preserve">, </w:t>
      </w:r>
      <w:r w:rsidR="005172AB">
        <w:rPr>
          <w:rFonts w:cstheme="minorHAnsi"/>
          <w:sz w:val="20"/>
        </w:rPr>
        <w:t>including the</w:t>
      </w:r>
      <w:r w:rsidR="000963D5" w:rsidRPr="000963D5">
        <w:rPr>
          <w:rFonts w:cstheme="minorHAnsi"/>
          <w:sz w:val="20"/>
        </w:rPr>
        <w:t xml:space="preserve"> spatial protection </w:t>
      </w:r>
      <w:r w:rsidR="005172AB">
        <w:rPr>
          <w:rFonts w:cstheme="minorHAnsi"/>
          <w:sz w:val="20"/>
        </w:rPr>
        <w:t>conferred to</w:t>
      </w:r>
      <w:r w:rsidR="005172AB" w:rsidRPr="000963D5">
        <w:rPr>
          <w:rFonts w:cstheme="minorHAnsi"/>
          <w:sz w:val="20"/>
        </w:rPr>
        <w:t xml:space="preserve"> </w:t>
      </w:r>
      <w:r w:rsidR="000963D5" w:rsidRPr="000963D5">
        <w:rPr>
          <w:rFonts w:cstheme="minorHAnsi"/>
          <w:sz w:val="20"/>
        </w:rPr>
        <w:t xml:space="preserve">IP, as well as whether IP </w:t>
      </w:r>
      <w:r w:rsidR="005172AB">
        <w:rPr>
          <w:rFonts w:cstheme="minorHAnsi"/>
          <w:sz w:val="20"/>
        </w:rPr>
        <w:t>is</w:t>
      </w:r>
      <w:r w:rsidR="005172AB" w:rsidRPr="000963D5">
        <w:rPr>
          <w:rFonts w:cstheme="minorHAnsi"/>
          <w:sz w:val="20"/>
        </w:rPr>
        <w:t xml:space="preserve"> </w:t>
      </w:r>
      <w:r w:rsidR="000963D5" w:rsidRPr="000963D5">
        <w:rPr>
          <w:rFonts w:cstheme="minorHAnsi"/>
          <w:sz w:val="20"/>
        </w:rPr>
        <w:t xml:space="preserve">linked to the SOM matrix </w:t>
      </w:r>
      <w:r w:rsidR="005172AB">
        <w:rPr>
          <w:rFonts w:cstheme="minorHAnsi"/>
          <w:sz w:val="20"/>
        </w:rPr>
        <w:t>by</w:t>
      </w:r>
      <w:r w:rsidR="005172AB" w:rsidRPr="000963D5">
        <w:rPr>
          <w:rFonts w:cstheme="minorHAnsi"/>
          <w:sz w:val="20"/>
        </w:rPr>
        <w:t xml:space="preserve"> </w:t>
      </w:r>
      <w:r w:rsidR="000963D5" w:rsidRPr="000963D5">
        <w:rPr>
          <w:rFonts w:cstheme="minorHAnsi"/>
          <w:sz w:val="20"/>
        </w:rPr>
        <w:t xml:space="preserve">metal bridges or ester bonds, which might be </w:t>
      </w:r>
      <w:r w:rsidR="005172AB">
        <w:rPr>
          <w:rFonts w:cstheme="minorHAnsi"/>
          <w:sz w:val="20"/>
        </w:rPr>
        <w:t>more readily</w:t>
      </w:r>
      <w:r w:rsidR="005172AB" w:rsidRPr="000963D5">
        <w:rPr>
          <w:rFonts w:cstheme="minorHAnsi"/>
          <w:sz w:val="20"/>
        </w:rPr>
        <w:t xml:space="preserve"> </w:t>
      </w:r>
      <w:r w:rsidR="000963D5" w:rsidRPr="000963D5">
        <w:rPr>
          <w:rFonts w:cstheme="minorHAnsi"/>
          <w:sz w:val="20"/>
        </w:rPr>
        <w:t xml:space="preserve">hydrolysed by phosphatases. </w:t>
      </w:r>
    </w:p>
    <w:p w14:paraId="577D1324" w14:textId="48886E25" w:rsidR="000963D5" w:rsidRPr="000963D5" w:rsidRDefault="00310967" w:rsidP="000963D5">
      <w:pPr>
        <w:spacing w:line="480" w:lineRule="auto"/>
        <w:rPr>
          <w:rFonts w:cstheme="minorHAnsi"/>
          <w:sz w:val="20"/>
        </w:rPr>
      </w:pPr>
      <w:r w:rsidRPr="000963D5">
        <w:rPr>
          <w:rFonts w:cstheme="minorHAnsi"/>
          <w:sz w:val="20"/>
        </w:rPr>
        <w:t xml:space="preserve">Our findings </w:t>
      </w:r>
      <w:r w:rsidR="005172AB">
        <w:rPr>
          <w:rFonts w:cstheme="minorHAnsi"/>
          <w:sz w:val="20"/>
        </w:rPr>
        <w:t>regarding</w:t>
      </w:r>
      <w:r w:rsidR="005172AB" w:rsidRPr="000963D5">
        <w:rPr>
          <w:rFonts w:cstheme="minorHAnsi"/>
          <w:sz w:val="20"/>
        </w:rPr>
        <w:t xml:space="preserve"> </w:t>
      </w:r>
      <w:r w:rsidRPr="000963D5">
        <w:rPr>
          <w:rFonts w:cstheme="minorHAnsi"/>
          <w:sz w:val="20"/>
        </w:rPr>
        <w:t xml:space="preserve">phospholipids and phosphodiesters in large molecular size material are comparable with the studies of </w:t>
      </w:r>
      <w:r w:rsidRPr="000963D5">
        <w:rPr>
          <w:rFonts w:cstheme="minorHAnsi"/>
          <w:sz w:val="20"/>
        </w:rPr>
        <w:fldChar w:fldCharType="begin"/>
      </w:r>
      <w:r w:rsidRPr="000963D5">
        <w:rPr>
          <w:rFonts w:cstheme="minorHAnsi"/>
          <w:sz w:val="20"/>
        </w:rPr>
        <w:instrText xml:space="preserve"> ADDIN EN.CITE &lt;EndNote&gt;&lt;Cite AuthorYear="1"&gt;&lt;Author&gt;Missong&lt;/Author&gt;&lt;Year&gt;2016&lt;/Year&gt;&lt;RecNum&gt;580&lt;/RecNum&gt;&lt;DisplayText&gt;Missong et al. (2016)&lt;/DisplayText&gt;&lt;record&gt;&lt;rec-number&gt;580&lt;/rec-number&gt;&lt;foreign-keys&gt;&lt;key app="EN" db-id="dr9rpzzfnd0p0teea9dp922asttzspv9ef2z" timestamp="1567598657"&gt;580&lt;/key&gt;&lt;/foreign-keys&gt;&lt;ref-type name="Journal Article"&gt;17&lt;/ref-type&gt;&lt;contributors&gt;&lt;authors&gt;&lt;author&gt;Missong, Anna&lt;/author&gt;&lt;author&gt;Bol, Roland&lt;/author&gt;&lt;author&gt;Willbold, Sabine&lt;/author&gt;&lt;author&gt;Siemens, Jan&lt;/author&gt;&lt;author&gt;Klumpp, Erwin&lt;/author&gt;&lt;/authors&gt;&lt;/contributors&gt;&lt;titles&gt;&lt;title&gt;&lt;style face="normal" font="default" size="100%"&gt;Phosphorus forms in forest soil colloids as revealed by liquid-state &lt;/style&gt;&lt;style face="superscript" font="default" size="100%"&gt;31&lt;/style&gt;&lt;style face="normal" font="default" size="100%"&gt;P-NMR&lt;/style&gt;&lt;/title&gt;&lt;secondary-title&gt;Journal of Plant Nutrition and Soil Science&lt;/secondary-title&gt;&lt;/titles&gt;&lt;periodical&gt;&lt;full-title&gt;Journal of Plant Nutrition and Soil Science&lt;/full-title&gt;&lt;/periodical&gt;&lt;pages&gt;159-167&lt;/pages&gt;&lt;volume&gt;179&lt;/volume&gt;&lt;number&gt;2&lt;/number&gt;&lt;keywords&gt;&lt;keyword&gt;colloids&lt;/keyword&gt;&lt;keyword&gt;nanoparticles&lt;/keyword&gt;&lt;keyword&gt;phosphorus&lt;/keyword&gt;&lt;keyword&gt;P-diesters&lt;/keyword&gt;&lt;keyword&gt;P-NMR&lt;/keyword&gt;&lt;/keywords&gt;&lt;dates&gt;&lt;year&gt;2016&lt;/year&gt;&lt;pub-dates&gt;&lt;date&gt;2016/04/01&lt;/date&gt;&lt;/pub-dates&gt;&lt;/dates&gt;&lt;publisher&gt;John Wiley &amp;amp; Sons, Ltd&lt;/publisher&gt;&lt;isbn&gt;1436-8730&lt;/isbn&gt;&lt;urls&gt;&lt;related-urls&gt;&lt;url&gt;https://doi.org/10.1002/jpln.201500119&lt;/url&gt;&lt;/related-urls&gt;&lt;/urls&gt;&lt;electronic-resource-num&gt;10.1002/jpln.201500119&lt;/electronic-resource-num&gt;&lt;access-date&gt;2019/09/04&lt;/access-date&gt;&lt;/record&gt;&lt;/Cite&gt;&lt;/EndNote&gt;</w:instrText>
      </w:r>
      <w:r w:rsidRPr="000963D5">
        <w:rPr>
          <w:rFonts w:cstheme="minorHAnsi"/>
          <w:sz w:val="20"/>
        </w:rPr>
        <w:fldChar w:fldCharType="separate"/>
      </w:r>
      <w:r w:rsidRPr="000963D5">
        <w:rPr>
          <w:rFonts w:cstheme="minorHAnsi"/>
          <w:sz w:val="20"/>
        </w:rPr>
        <w:t>Missong et al. (2016)</w:t>
      </w:r>
      <w:r w:rsidRPr="000963D5">
        <w:rPr>
          <w:rFonts w:cstheme="minorHAnsi"/>
          <w:sz w:val="20"/>
        </w:rPr>
        <w:fldChar w:fldCharType="end"/>
      </w:r>
      <w:r w:rsidRPr="000963D5">
        <w:rPr>
          <w:rFonts w:cstheme="minorHAnsi"/>
          <w:sz w:val="20"/>
        </w:rPr>
        <w:t xml:space="preserve"> on forest soil colloids and </w:t>
      </w:r>
      <w:r w:rsidRPr="000963D5">
        <w:rPr>
          <w:rFonts w:cstheme="minorHAnsi"/>
          <w:sz w:val="20"/>
        </w:rPr>
        <w:fldChar w:fldCharType="begin"/>
      </w:r>
      <w:r w:rsidRPr="000963D5">
        <w:rPr>
          <w:rFonts w:cstheme="minorHAnsi"/>
          <w:sz w:val="20"/>
        </w:rPr>
        <w:instrText xml:space="preserve"> ADDIN EN.CITE &lt;EndNote&gt;&lt;Cite AuthorYear="1"&gt;&lt;Author&gt;Wang&lt;/Author&gt;&lt;Year&gt;2017&lt;/Year&gt;&lt;RecNum&gt;690&lt;/RecNum&gt;&lt;DisplayText&gt;Wang et al. (2017)&lt;/DisplayText&gt;&lt;record&gt;&lt;rec-number&gt;690&lt;/rec-number&gt;&lt;foreign-keys&gt;&lt;key app="EN" db-id="dr9rpzzfnd0p0teea9dp922asttzspv9ef2z" timestamp="1610641654"&gt;690&lt;/key&gt;&lt;/foreign-keys&gt;&lt;ref-type name="Journal Article"&gt;17&lt;/ref-type&gt;&lt;contributors&gt;&lt;authors&gt;&lt;author&gt;Wang, Liming&lt;/author&gt;&lt;author&gt;Amelung, Wulf&lt;/author&gt;&lt;author&gt;Willbold, Sabine&lt;/author&gt;&lt;/authors&gt;&lt;/contributors&gt;&lt;titles&gt;&lt;title&gt;Diffusion-Ordered Nuclear Magnetic Resonance Spectroscopy (DOSY-NMR): A Novel Tool for Identification of Phosphorus Compounds in Soil Extracts&lt;/title&gt;&lt;secondary-title&gt;Environmental Science &amp;amp; Technology&lt;/secondary-title&gt;&lt;/titles&gt;&lt;periodical&gt;&lt;full-title&gt;Environmental Science &amp;amp; Technology&lt;/full-title&gt;&lt;/periodical&gt;&lt;pages&gt;13256-13264&lt;/pages&gt;&lt;volume&gt;51&lt;/volume&gt;&lt;number&gt;22&lt;/number&gt;&lt;dates&gt;&lt;year&gt;2017&lt;/year&gt;&lt;pub-dates&gt;&lt;date&gt;2017/11/21&lt;/date&gt;&lt;/pub-dates&gt;&lt;/dates&gt;&lt;publisher&gt;American Chemical Society&lt;/publisher&gt;&lt;isbn&gt;0013-936X&lt;/isbn&gt;&lt;urls&gt;&lt;related-urls&gt;&lt;url&gt;https://doi.org/10.1021/acs.est.7b03322&lt;/url&gt;&lt;/related-urls&gt;&lt;/urls&gt;&lt;electronic-resource-num&gt;10.1021/acs.est.7b03322&lt;/electronic-resource-num&gt;&lt;/record&gt;&lt;/Cite&gt;&lt;/EndNote&gt;</w:instrText>
      </w:r>
      <w:r w:rsidRPr="000963D5">
        <w:rPr>
          <w:rFonts w:cstheme="minorHAnsi"/>
          <w:sz w:val="20"/>
        </w:rPr>
        <w:fldChar w:fldCharType="separate"/>
      </w:r>
      <w:r w:rsidRPr="000963D5">
        <w:rPr>
          <w:rFonts w:cstheme="minorHAnsi"/>
          <w:sz w:val="20"/>
        </w:rPr>
        <w:t>Wang et al. (2017)</w:t>
      </w:r>
      <w:r w:rsidRPr="000963D5">
        <w:rPr>
          <w:rFonts w:cstheme="minorHAnsi"/>
          <w:sz w:val="20"/>
        </w:rPr>
        <w:fldChar w:fldCharType="end"/>
      </w:r>
      <w:r w:rsidRPr="000963D5">
        <w:rPr>
          <w:rFonts w:cstheme="minorHAnsi"/>
          <w:sz w:val="20"/>
        </w:rPr>
        <w:t xml:space="preserve"> using DOSY NMR spectroscopy of NaOH-EDTA soil extracts.</w:t>
      </w:r>
      <w:r>
        <w:rPr>
          <w:rFonts w:cstheme="minorHAnsi"/>
          <w:sz w:val="20"/>
        </w:rPr>
        <w:t xml:space="preserve"> </w:t>
      </w:r>
      <w:r w:rsidR="003B7DF7" w:rsidRPr="000963D5">
        <w:rPr>
          <w:rFonts w:cstheme="minorHAnsi"/>
          <w:sz w:val="20"/>
        </w:rPr>
        <w:t xml:space="preserve">The presence of glycerophosphates in large molecular size fractions </w:t>
      </w:r>
      <w:r w:rsidR="005C2AEC">
        <w:rPr>
          <w:rFonts w:cstheme="minorHAnsi"/>
          <w:sz w:val="20"/>
        </w:rPr>
        <w:t>could</w:t>
      </w:r>
      <w:r w:rsidR="003B7DF7" w:rsidRPr="000963D5">
        <w:rPr>
          <w:rFonts w:cstheme="minorHAnsi"/>
          <w:sz w:val="20"/>
        </w:rPr>
        <w:t xml:space="preserve"> be explained by hydrolysis of large phospholipid molecules by NaOH </w:t>
      </w:r>
      <w:r w:rsidR="003B7DF7" w:rsidRPr="000963D5">
        <w:rPr>
          <w:rFonts w:cstheme="minorHAnsi"/>
          <w:sz w:val="20"/>
        </w:rPr>
        <w:fldChar w:fldCharType="begin"/>
      </w:r>
      <w:r w:rsidR="003B7DF7">
        <w:rPr>
          <w:rFonts w:cstheme="minorHAnsi"/>
          <w:sz w:val="20"/>
        </w:rPr>
        <w:instrText xml:space="preserve"> ADDIN EN.CITE &lt;EndNote&gt;&lt;Cite&gt;&lt;Author&gt;Doolette&lt;/Author&gt;&lt;Year&gt;2011&lt;/Year&gt;&lt;RecNum&gt;40&lt;/RecNum&gt;&lt;DisplayText&gt;(Doolette et al., 2011)&lt;/DisplayText&gt;&lt;record&gt;&lt;rec-number&gt;40&lt;/rec-number&gt;&lt;foreign-keys&gt;&lt;key app="EN" db-id="dr9rpzzfnd0p0teea9dp922asttzspv9ef2z" timestamp="1530179351"&gt;40&lt;/key&gt;&lt;/foreign-keys&gt;&lt;ref-type name="Journal Article"&gt;17&lt;/ref-type&gt;&lt;contributors&gt;&lt;authors&gt;&lt;author&gt;Doolette, Ashlea L.&lt;/author&gt;&lt;author&gt;Smernik, Ronald J.&lt;/author&gt;&lt;author&gt;Dougherty, Warwick J.&lt;/author&gt;&lt;/authors&gt;&lt;/contributors&gt;&lt;titles&gt;&lt;title&gt;&lt;style face="normal" font="default" size="100%"&gt;Overestimation of the importance of phytate in NaOH–EDTA soil extracts as assessed by &lt;/style&gt;&lt;style face="superscript" font="default" size="100%"&gt;31&lt;/style&gt;&lt;style face="normal" font="default" size="100%"&gt;P NMR analyses&lt;/style&gt;&lt;/title&gt;&lt;secondary-title&gt;Organic Geochemistry&lt;/secondary-title&gt;&lt;/titles&gt;&lt;periodical&gt;&lt;full-title&gt;Organic Geochemistry&lt;/full-title&gt;&lt;/periodical&gt;&lt;pages&gt;955-964&lt;/pages&gt;&lt;volume&gt;42&lt;/volume&gt;&lt;number&gt;8&lt;/number&gt;&lt;dates&gt;&lt;year&gt;2011&lt;/year&gt;&lt;pub-dates&gt;&lt;date&gt;2011/09/01/&lt;/date&gt;&lt;/pub-dates&gt;&lt;/dates&gt;&lt;isbn&gt;0146-6380&lt;/isbn&gt;&lt;urls&gt;&lt;related-urls&gt;&lt;url&gt;http://www.sciencedirect.com/science/article/pii/S0146638011000878&lt;/url&gt;&lt;url&gt;https://ac.els-cdn.com/S0146638011000878/1-s2.0-S0146638011000878-main.pdf?_tid=5a221d41-4e82-4bf1-9def-22cc127abfa2&amp;amp;acdnat=1530179564_4fb7b7b7f997e3bd1ce91cce0d329e4e&lt;/url&gt;&lt;/related-urls&gt;&lt;/urls&gt;&lt;electronic-resource-num&gt;https://doi.org/10.1016/j.orggeochem.2011.04.004&lt;/electronic-resource-num&gt;&lt;/record&gt;&lt;/Cite&gt;&lt;/EndNote&gt;</w:instrText>
      </w:r>
      <w:r w:rsidR="003B7DF7" w:rsidRPr="000963D5">
        <w:rPr>
          <w:rFonts w:cstheme="minorHAnsi"/>
          <w:sz w:val="20"/>
        </w:rPr>
        <w:fldChar w:fldCharType="separate"/>
      </w:r>
      <w:r w:rsidR="003B7DF7">
        <w:rPr>
          <w:rFonts w:cstheme="minorHAnsi"/>
          <w:noProof/>
          <w:sz w:val="20"/>
        </w:rPr>
        <w:t>(Doolette et al., 2011)</w:t>
      </w:r>
      <w:r w:rsidR="003B7DF7" w:rsidRPr="000963D5">
        <w:rPr>
          <w:rFonts w:cstheme="minorHAnsi"/>
          <w:sz w:val="20"/>
        </w:rPr>
        <w:fldChar w:fldCharType="end"/>
      </w:r>
      <w:r w:rsidR="00C06923">
        <w:rPr>
          <w:rFonts w:cstheme="minorHAnsi"/>
          <w:sz w:val="20"/>
        </w:rPr>
        <w:t xml:space="preserve"> or associations of glycerophosphates,</w:t>
      </w:r>
      <w:r w:rsidR="00C06923" w:rsidRPr="00C06923">
        <w:rPr>
          <w:rFonts w:cstheme="minorHAnsi"/>
          <w:sz w:val="20"/>
        </w:rPr>
        <w:t xml:space="preserve"> </w:t>
      </w:r>
      <w:r w:rsidR="00C06923">
        <w:rPr>
          <w:rFonts w:cstheme="minorHAnsi"/>
          <w:sz w:val="20"/>
        </w:rPr>
        <w:t xml:space="preserve">which were intrinsically present in the soil sample </w:t>
      </w:r>
      <w:r w:rsidR="00C06923">
        <w:rPr>
          <w:rFonts w:cstheme="minorHAnsi"/>
          <w:sz w:val="20"/>
        </w:rPr>
        <w:fldChar w:fldCharType="begin"/>
      </w:r>
      <w:r w:rsidR="00C06923">
        <w:rPr>
          <w:rFonts w:cstheme="minorHAnsi"/>
          <w:sz w:val="20"/>
        </w:rPr>
        <w:instrText xml:space="preserve"> ADDIN EN.CITE &lt;EndNote&gt;&lt;Cite&gt;&lt;Author&gt;Wang&lt;/Author&gt;&lt;Year&gt;2021&lt;/Year&gt;&lt;RecNum&gt;730&lt;/RecNum&gt;&lt;DisplayText&gt;(Wang et al., 2021)&lt;/DisplayText&gt;&lt;record&gt;&lt;rec-number&gt;730&lt;/rec-number&gt;&lt;foreign-keys&gt;&lt;key app="EN" db-id="dr9rpzzfnd0p0teea9dp922asttzspv9ef2z" timestamp="1615384143"&gt;730&lt;/key&gt;&lt;/foreign-keys&gt;&lt;ref-type name="Journal Article"&gt;17&lt;/ref-type&gt;&lt;contributors&gt;&lt;authors&gt;&lt;author&gt;Wang, Liming&lt;/author&gt;&lt;author&gt;Amelung, Wulf&lt;/author&gt;&lt;author&gt;Willbold, Sabine&lt;/author&gt;&lt;/authors&gt;&lt;/contributors&gt;&lt;titles&gt;&lt;title&gt;&lt;style face="superscript" font="default" size="100%"&gt;18&lt;/style&gt;&lt;style face="normal" font="default" size="100%"&gt;O isotope labeling combined with &lt;/style&gt;&lt;style face="superscript" font="default" size="100%"&gt;31&lt;/style&gt;&lt;style face="normal" font="default" size="100%"&gt;P nuclear magnetic resonance spectroscopy for accurate quantification of hydrolyzable phosphorus species in environmental samples&lt;/style&gt;&lt;/title&gt;&lt;secondary-title&gt;Analytical Chemistry&lt;/secondary-title&gt;&lt;/titles&gt;&lt;periodical&gt;&lt;full-title&gt;Analytical Chemistry&lt;/full-title&gt;&lt;/periodical&gt;&lt;pages&gt;2018-2025&lt;/pages&gt;&lt;volume&gt;93&lt;/volume&gt;&lt;number&gt;4&lt;/number&gt;&lt;dates&gt;&lt;year&gt;2021&lt;/year&gt;&lt;pub-dates&gt;&lt;date&gt;2021/02/02&lt;/date&gt;&lt;/pub-dates&gt;&lt;/dates&gt;&lt;publisher&gt;American Chemical Society&lt;/publisher&gt;&lt;isbn&gt;0003-2700&lt;/isbn&gt;&lt;urls&gt;&lt;related-urls&gt;&lt;url&gt;https://doi.org/10.1021/acs.analchem.0c03379&lt;/url&gt;&lt;url&gt;https://pubs.acs.org/doi/pdf/10.1021/acs.analchem.0c03379&lt;/url&gt;&lt;/related-urls&gt;&lt;/urls&gt;&lt;electronic-resource-num&gt;10.1021/acs.analchem.0c03379&lt;/electronic-resource-num&gt;&lt;/record&gt;&lt;/Cite&gt;&lt;/EndNote&gt;</w:instrText>
      </w:r>
      <w:r w:rsidR="00C06923">
        <w:rPr>
          <w:rFonts w:cstheme="minorHAnsi"/>
          <w:sz w:val="20"/>
        </w:rPr>
        <w:fldChar w:fldCharType="separate"/>
      </w:r>
      <w:r w:rsidR="00C06923">
        <w:rPr>
          <w:rFonts w:cstheme="minorHAnsi"/>
          <w:noProof/>
          <w:sz w:val="20"/>
        </w:rPr>
        <w:t>(Wang et al., 2021)</w:t>
      </w:r>
      <w:r w:rsidR="00C06923">
        <w:rPr>
          <w:rFonts w:cstheme="minorHAnsi"/>
          <w:sz w:val="20"/>
        </w:rPr>
        <w:fldChar w:fldCharType="end"/>
      </w:r>
      <w:r w:rsidR="00C06923">
        <w:rPr>
          <w:rFonts w:cstheme="minorHAnsi"/>
          <w:sz w:val="20"/>
        </w:rPr>
        <w:t>,</w:t>
      </w:r>
      <w:r w:rsidR="00C06923" w:rsidRPr="00C06923">
        <w:rPr>
          <w:rFonts w:cstheme="minorHAnsi"/>
          <w:sz w:val="20"/>
        </w:rPr>
        <w:t xml:space="preserve"> </w:t>
      </w:r>
      <w:r w:rsidR="00C06923">
        <w:rPr>
          <w:rFonts w:cstheme="minorHAnsi"/>
          <w:sz w:val="20"/>
        </w:rPr>
        <w:t xml:space="preserve">with large molecular size compounds. </w:t>
      </w:r>
      <w:r>
        <w:rPr>
          <w:rFonts w:cstheme="minorHAnsi"/>
          <w:sz w:val="20"/>
        </w:rPr>
        <w:t xml:space="preserve">However, </w:t>
      </w:r>
      <w:r>
        <w:rPr>
          <w:rFonts w:cstheme="minorHAnsi"/>
          <w:sz w:val="20"/>
        </w:rPr>
        <w:fldChar w:fldCharType="begin"/>
      </w:r>
      <w:r>
        <w:rPr>
          <w:rFonts w:cstheme="minorHAnsi"/>
          <w:sz w:val="20"/>
        </w:rPr>
        <w:instrText xml:space="preserve"> ADDIN EN.CITE &lt;EndNote&gt;&lt;Cite AuthorYear="1"&gt;&lt;Author&gt;McLaren&lt;/Author&gt;&lt;Year&gt;2015&lt;/Year&gt;&lt;RecNum&gt;24&lt;/RecNum&gt;&lt;DisplayText&gt;McLaren et al. (2015)&lt;/DisplayText&gt;&lt;record&gt;&lt;rec-number&gt;24&lt;/rec-number&gt;&lt;foreign-keys&gt;&lt;key app="EN" db-id="dr9rpzzfnd0p0teea9dp922asttzspv9ef2z" timestamp="1527683739"&gt;24&lt;/key&gt;&lt;/foreign-keys&gt;&lt;ref-type name="Journal Article"&gt;17&lt;/ref-type&gt;&lt;contributors&gt;&lt;authors&gt;&lt;author&gt;McLaren, Timothy I.&lt;/author&gt;&lt;author&gt;Smernik, Ronald J.&lt;/author&gt;&lt;author&gt;McLaughlin, Mike J.&lt;/author&gt;&lt;author&gt;McBeath, Therese M.&lt;/author&gt;&lt;author&gt;Kirby, Jason K.&lt;/author&gt;&lt;author&gt;Simpson, Richard J.&lt;/author&gt;&lt;author&gt;Guppy, Christopher N.&lt;/author&gt;&lt;author&gt;Doolette, Ashlea L.&lt;/author&gt;&lt;author&gt;Richardson, Alan E.&lt;/author&gt;&lt;/authors&gt;&lt;/contributors&gt;&lt;titles&gt;&lt;title&gt;Complex forms of soil organic phosphorus–A major component of soil phosphorus&lt;/title&gt;&lt;secondary-title&gt;Environmental Science &amp;amp; Technology&lt;/secondary-title&gt;&lt;/titles&gt;&lt;periodical&gt;&lt;full-title&gt;Environmental Science &amp;amp; Technology&lt;/full-title&gt;&lt;/periodical&gt;&lt;pages&gt;13238-13245&lt;/pages&gt;&lt;volume&gt;49&lt;/volume&gt;&lt;number&gt;22&lt;/number&gt;&lt;dates&gt;&lt;year&gt;2015&lt;/year&gt;&lt;pub-dates&gt;&lt;date&gt;2015/11/17&lt;/date&gt;&lt;/pub-dates&gt;&lt;/dates&gt;&lt;publisher&gt;American Chemical Society&lt;/publisher&gt;&lt;isbn&gt;0013-936X&lt;/isbn&gt;&lt;urls&gt;&lt;related-urls&gt;&lt;url&gt;https://doi.org/10.1021/acs.est.5b02948&lt;/url&gt;&lt;url&gt;https://pubs.acs.org/doi/pdfplus/10.1021/acs.est.5b02948&lt;/url&gt;&lt;/related-urls&gt;&lt;/urls&gt;&lt;electronic-resource-num&gt;10.1021/acs.est.5b02948&lt;/electronic-resource-num&gt;&lt;/record&gt;&lt;/Cite&gt;&lt;/EndNote&gt;</w:instrText>
      </w:r>
      <w:r>
        <w:rPr>
          <w:rFonts w:cstheme="minorHAnsi"/>
          <w:sz w:val="20"/>
        </w:rPr>
        <w:fldChar w:fldCharType="separate"/>
      </w:r>
      <w:r>
        <w:rPr>
          <w:rFonts w:cstheme="minorHAnsi"/>
          <w:noProof/>
          <w:sz w:val="20"/>
        </w:rPr>
        <w:t>McLaren et al. (2015)</w:t>
      </w:r>
      <w:r>
        <w:rPr>
          <w:rFonts w:cstheme="minorHAnsi"/>
          <w:sz w:val="20"/>
        </w:rPr>
        <w:fldChar w:fldCharType="end"/>
      </w:r>
      <w:r>
        <w:rPr>
          <w:rFonts w:cstheme="minorHAnsi"/>
          <w:sz w:val="20"/>
        </w:rPr>
        <w:t xml:space="preserve"> reported the presence of a high molecular weight </w:t>
      </w:r>
      <w:r w:rsidR="00BF083B" w:rsidRPr="00BF083B">
        <w:rPr>
          <w:rFonts w:cstheme="minorHAnsi"/>
          <w:sz w:val="20"/>
          <w:highlight w:val="yellow"/>
        </w:rPr>
        <w:t>(&gt;10 kDa)</w:t>
      </w:r>
      <w:r w:rsidR="00BF083B">
        <w:rPr>
          <w:rFonts w:cstheme="minorHAnsi"/>
          <w:sz w:val="20"/>
        </w:rPr>
        <w:t xml:space="preserve"> </w:t>
      </w:r>
      <w:r>
        <w:rPr>
          <w:rFonts w:cstheme="minorHAnsi"/>
          <w:sz w:val="20"/>
        </w:rPr>
        <w:t>P</w:t>
      </w:r>
      <w:r w:rsidRPr="00310967">
        <w:rPr>
          <w:rFonts w:cstheme="minorHAnsi"/>
          <w:sz w:val="20"/>
          <w:vertAlign w:val="subscript"/>
        </w:rPr>
        <w:t>org</w:t>
      </w:r>
      <w:r>
        <w:rPr>
          <w:rFonts w:cstheme="minorHAnsi"/>
          <w:sz w:val="20"/>
        </w:rPr>
        <w:t xml:space="preserve"> compound at a similar chemical shift </w:t>
      </w:r>
      <w:r w:rsidR="005172AB">
        <w:rPr>
          <w:rFonts w:cstheme="minorHAnsi"/>
          <w:sz w:val="20"/>
        </w:rPr>
        <w:t xml:space="preserve">to </w:t>
      </w:r>
      <w:r>
        <w:rPr>
          <w:rFonts w:cstheme="minorHAnsi"/>
          <w:sz w:val="20"/>
        </w:rPr>
        <w:t xml:space="preserve">the α-glycerophosphate peak. </w:t>
      </w:r>
      <w:r w:rsidR="005172AB">
        <w:rPr>
          <w:rFonts w:cstheme="minorHAnsi"/>
          <w:sz w:val="20"/>
        </w:rPr>
        <w:t>W</w:t>
      </w:r>
      <w:r>
        <w:rPr>
          <w:rFonts w:cstheme="minorHAnsi"/>
          <w:sz w:val="20"/>
        </w:rPr>
        <w:t>e could not resolve these two peaks</w:t>
      </w:r>
      <w:r w:rsidR="005172AB" w:rsidRPr="005172AB">
        <w:rPr>
          <w:rFonts w:cstheme="minorHAnsi"/>
          <w:sz w:val="20"/>
        </w:rPr>
        <w:t xml:space="preserve"> </w:t>
      </w:r>
      <w:r w:rsidR="005172AB">
        <w:rPr>
          <w:rFonts w:cstheme="minorHAnsi"/>
          <w:sz w:val="20"/>
        </w:rPr>
        <w:t>in our spectra</w:t>
      </w:r>
      <w:r>
        <w:rPr>
          <w:rFonts w:cstheme="minorHAnsi"/>
          <w:sz w:val="20"/>
        </w:rPr>
        <w:t>, hence the concentrations of glycerophosphate and this unknown high molecular weight compound are combined. We assume that this compound</w:t>
      </w:r>
      <w:r w:rsidR="005172AB">
        <w:rPr>
          <w:rFonts w:cstheme="minorHAnsi"/>
          <w:sz w:val="20"/>
        </w:rPr>
        <w:t>,</w:t>
      </w:r>
      <w:r>
        <w:rPr>
          <w:rFonts w:cstheme="minorHAnsi"/>
          <w:sz w:val="20"/>
        </w:rPr>
        <w:t xml:space="preserve"> and not α-glycerophosphate</w:t>
      </w:r>
      <w:r w:rsidR="005172AB">
        <w:rPr>
          <w:rFonts w:cstheme="minorHAnsi"/>
          <w:sz w:val="20"/>
        </w:rPr>
        <w:t>,</w:t>
      </w:r>
      <w:r>
        <w:rPr>
          <w:rFonts w:cstheme="minorHAnsi"/>
          <w:sz w:val="20"/>
        </w:rPr>
        <w:t xml:space="preserve"> is mainly present in the Cambisol (F), Gleysol and Cambisol (A) soil samples due to the lack of</w:t>
      </w:r>
      <w:r w:rsidR="00542676">
        <w:rPr>
          <w:rFonts w:cstheme="minorHAnsi"/>
          <w:sz w:val="20"/>
        </w:rPr>
        <w:t xml:space="preserve"> the corresponding</w:t>
      </w:r>
      <w:r>
        <w:rPr>
          <w:rFonts w:cstheme="minorHAnsi"/>
          <w:sz w:val="20"/>
        </w:rPr>
        <w:t xml:space="preserve"> β-glycerophosphate</w:t>
      </w:r>
      <w:r w:rsidR="00542676">
        <w:rPr>
          <w:rFonts w:cstheme="minorHAnsi"/>
          <w:sz w:val="20"/>
        </w:rPr>
        <w:t xml:space="preserve"> peak</w:t>
      </w:r>
      <w:r>
        <w:rPr>
          <w:rFonts w:cstheme="minorHAnsi"/>
          <w:sz w:val="20"/>
        </w:rPr>
        <w:t>.</w:t>
      </w:r>
    </w:p>
    <w:p w14:paraId="426CE426" w14:textId="3F0156F3" w:rsidR="00353AF8" w:rsidRDefault="000963D5" w:rsidP="000963D5">
      <w:pPr>
        <w:spacing w:line="480" w:lineRule="auto"/>
        <w:rPr>
          <w:rFonts w:cstheme="minorHAnsi"/>
          <w:sz w:val="20"/>
        </w:rPr>
      </w:pPr>
      <w:r w:rsidRPr="000963D5">
        <w:rPr>
          <w:rFonts w:cstheme="minorHAnsi"/>
          <w:sz w:val="20"/>
        </w:rPr>
        <w:fldChar w:fldCharType="begin"/>
      </w:r>
      <w:r w:rsidR="00235E28">
        <w:rPr>
          <w:rFonts w:cstheme="minorHAnsi"/>
          <w:sz w:val="20"/>
        </w:rPr>
        <w:instrText xml:space="preserve"> ADDIN EN.CITE &lt;EndNote&gt;&lt;Cite AuthorYear="1"&gt;&lt;Author&gt;Gerke&lt;/Author&gt;&lt;Year&gt;1992&lt;/Year&gt;&lt;RecNum&gt;639&lt;/RecNum&gt;&lt;DisplayText&gt;Gerke (1992)&lt;/DisplayText&gt;&lt;record&gt;&lt;rec-number&gt;639&lt;/rec-number&gt;&lt;foreign-keys&gt;&lt;key app="EN" db-id="dr9rpzzfnd0p0teea9dp922asttzspv9ef2z" timestamp="1599054662"&gt;639&lt;/key&gt;&lt;/foreign-keys&gt;&lt;ref-type name="Journal Article"&gt;17&lt;/ref-type&gt;&lt;contributors&gt;&lt;authors&gt;&lt;author&gt;Gerke, J.&lt;/author&gt;&lt;/authors&gt;&lt;/contributors&gt;&lt;titles&gt;&lt;title&gt;Orthophosphate and organic phosphate in the soil solution of four sandy soils in relation to pH‐evidence for humic‐FE‐(AL‐) phosphate complexes&lt;/title&gt;&lt;secondary-title&gt;Communications in Soil Science and Plant Analysis&lt;/secondary-title&gt;&lt;/titles&gt;&lt;periodical&gt;&lt;full-title&gt;Communications in Soil Science and Plant Analysis&lt;/full-title&gt;&lt;/periodical&gt;&lt;pages&gt;601-612&lt;/pages&gt;&lt;volume&gt;23&lt;/volume&gt;&lt;number&gt;5-6&lt;/number&gt;&lt;dates&gt;&lt;year&gt;1992&lt;/year&gt;&lt;pub-dates&gt;&lt;date&gt;1992/03/01&lt;/date&gt;&lt;/pub-dates&gt;&lt;/dates&gt;&lt;publisher&gt;Taylor &amp;amp; Francis&lt;/publisher&gt;&lt;isbn&gt;0010-3624&lt;/isbn&gt;&lt;urls&gt;&lt;related-urls&gt;&lt;url&gt;https://doi.org/10.1080/00103629209368612&lt;/url&gt;&lt;url&gt;https://www.tandfonline.com/doi/pdf/10.1080/00103629209368612?needAccess=true&lt;/url&gt;&lt;/related-urls&gt;&lt;/urls&gt;&lt;electronic-resource-num&gt;10.1080/00103629209368612&lt;/electronic-resource-num&gt;&lt;/record&gt;&lt;/Cite&gt;&lt;/EndNote&gt;</w:instrText>
      </w:r>
      <w:r w:rsidRPr="000963D5">
        <w:rPr>
          <w:rFonts w:cstheme="minorHAnsi"/>
          <w:sz w:val="20"/>
        </w:rPr>
        <w:fldChar w:fldCharType="separate"/>
      </w:r>
      <w:r w:rsidR="00235E28">
        <w:rPr>
          <w:rFonts w:cstheme="minorHAnsi"/>
          <w:noProof/>
          <w:sz w:val="20"/>
        </w:rPr>
        <w:t>Gerke (1992)</w:t>
      </w:r>
      <w:r w:rsidRPr="000963D5">
        <w:rPr>
          <w:rFonts w:cstheme="minorHAnsi"/>
          <w:sz w:val="20"/>
        </w:rPr>
        <w:fldChar w:fldCharType="end"/>
      </w:r>
      <w:r w:rsidRPr="000963D5">
        <w:rPr>
          <w:rFonts w:cstheme="minorHAnsi"/>
          <w:sz w:val="20"/>
        </w:rPr>
        <w:t xml:space="preserve"> proposed that a dominant proportion of soil P is present in the form of P</w:t>
      </w:r>
      <w:r w:rsidRPr="000963D5">
        <w:rPr>
          <w:rFonts w:cstheme="minorHAnsi"/>
          <w:sz w:val="20"/>
          <w:vertAlign w:val="subscript"/>
        </w:rPr>
        <w:t>inorg</w:t>
      </w:r>
      <w:r w:rsidRPr="000963D5">
        <w:rPr>
          <w:rFonts w:cstheme="minorHAnsi"/>
          <w:sz w:val="20"/>
        </w:rPr>
        <w:t xml:space="preserve"> (</w:t>
      </w:r>
      <w:r w:rsidR="005172AB">
        <w:rPr>
          <w:rFonts w:cstheme="minorHAnsi"/>
          <w:sz w:val="20"/>
        </w:rPr>
        <w:t xml:space="preserve">as </w:t>
      </w:r>
      <w:r w:rsidRPr="000963D5">
        <w:rPr>
          <w:rFonts w:cstheme="minorHAnsi"/>
          <w:sz w:val="20"/>
        </w:rPr>
        <w:t>orthophosphate) associated with organic molecules via metal bridges, i.e. Fe</w:t>
      </w:r>
      <w:r w:rsidRPr="000963D5">
        <w:rPr>
          <w:rFonts w:cstheme="minorHAnsi"/>
          <w:sz w:val="20"/>
          <w:vertAlign w:val="superscript"/>
        </w:rPr>
        <w:t>3+</w:t>
      </w:r>
      <w:r w:rsidRPr="000963D5">
        <w:rPr>
          <w:rFonts w:cstheme="minorHAnsi"/>
          <w:sz w:val="20"/>
        </w:rPr>
        <w:t xml:space="preserve"> and Al</w:t>
      </w:r>
      <w:r w:rsidRPr="000963D5">
        <w:rPr>
          <w:rFonts w:cstheme="minorHAnsi"/>
          <w:sz w:val="20"/>
          <w:vertAlign w:val="superscript"/>
        </w:rPr>
        <w:t>3+</w:t>
      </w:r>
      <w:r w:rsidRPr="000963D5">
        <w:rPr>
          <w:rFonts w:cstheme="minorHAnsi"/>
          <w:sz w:val="20"/>
        </w:rPr>
        <w:t xml:space="preserve">, forming large molecules. The author </w:t>
      </w:r>
      <w:r w:rsidR="009B152A">
        <w:rPr>
          <w:rFonts w:cstheme="minorHAnsi"/>
          <w:sz w:val="20"/>
        </w:rPr>
        <w:t xml:space="preserve">states </w:t>
      </w:r>
      <w:r w:rsidRPr="000963D5">
        <w:rPr>
          <w:rFonts w:cstheme="minorHAnsi"/>
          <w:sz w:val="20"/>
        </w:rPr>
        <w:t xml:space="preserve">that often over 50 % of these associations </w:t>
      </w:r>
      <w:r w:rsidR="00A6524E">
        <w:rPr>
          <w:rFonts w:cstheme="minorHAnsi"/>
          <w:sz w:val="20"/>
        </w:rPr>
        <w:t>may be</w:t>
      </w:r>
      <w:r w:rsidR="00A6524E" w:rsidRPr="000963D5">
        <w:rPr>
          <w:rFonts w:cstheme="minorHAnsi"/>
          <w:sz w:val="20"/>
        </w:rPr>
        <w:t xml:space="preserve"> </w:t>
      </w:r>
      <w:r w:rsidRPr="000963D5">
        <w:rPr>
          <w:rFonts w:cstheme="minorHAnsi"/>
          <w:sz w:val="20"/>
        </w:rPr>
        <w:t>hydrolysed during spectrophotometric determination of P</w:t>
      </w:r>
      <w:r w:rsidRPr="000963D5">
        <w:rPr>
          <w:rFonts w:cstheme="minorHAnsi"/>
          <w:sz w:val="20"/>
          <w:vertAlign w:val="subscript"/>
        </w:rPr>
        <w:t>org</w:t>
      </w:r>
      <w:r w:rsidRPr="000963D5">
        <w:rPr>
          <w:rFonts w:cstheme="minorHAnsi"/>
          <w:sz w:val="20"/>
        </w:rPr>
        <w:t xml:space="preserve"> and P</w:t>
      </w:r>
      <w:r w:rsidRPr="000963D5">
        <w:rPr>
          <w:rFonts w:cstheme="minorHAnsi"/>
          <w:sz w:val="20"/>
          <w:vertAlign w:val="subscript"/>
        </w:rPr>
        <w:t>inorg</w:t>
      </w:r>
      <w:r w:rsidRPr="000963D5">
        <w:rPr>
          <w:rFonts w:cstheme="minorHAnsi"/>
          <w:sz w:val="20"/>
        </w:rPr>
        <w:t xml:space="preserve"> using the </w:t>
      </w:r>
      <w:proofErr w:type="spellStart"/>
      <w:r w:rsidRPr="000963D5">
        <w:rPr>
          <w:rFonts w:cstheme="minorHAnsi"/>
          <w:sz w:val="20"/>
        </w:rPr>
        <w:t>phosphomolybdate</w:t>
      </w:r>
      <w:proofErr w:type="spellEnd"/>
      <w:r w:rsidRPr="000963D5">
        <w:rPr>
          <w:rFonts w:cstheme="minorHAnsi"/>
          <w:sz w:val="20"/>
        </w:rPr>
        <w:t xml:space="preserve"> method. Hence, P in these associations would be </w:t>
      </w:r>
      <w:r w:rsidR="008815E0">
        <w:rPr>
          <w:rFonts w:cstheme="minorHAnsi"/>
          <w:sz w:val="20"/>
        </w:rPr>
        <w:t>mis</w:t>
      </w:r>
      <w:r w:rsidRPr="000963D5">
        <w:rPr>
          <w:rFonts w:cstheme="minorHAnsi"/>
          <w:sz w:val="20"/>
        </w:rPr>
        <w:t>attributed to the free orthophosphate pool. In our study, orthophosphate is present in large molecular size fractions but to a much lesser extent compared to the &lt;5 kDa fractions. The predominant proportion of P in large molecular size fractions is present as</w:t>
      </w:r>
      <w:r w:rsidR="006E5F32">
        <w:rPr>
          <w:rFonts w:cstheme="minorHAnsi"/>
          <w:sz w:val="20"/>
        </w:rPr>
        <w:t xml:space="preserve"> phosphomono</w:t>
      </w:r>
      <w:r w:rsidR="00353AF8">
        <w:rPr>
          <w:rFonts w:cstheme="minorHAnsi"/>
          <w:sz w:val="20"/>
        </w:rPr>
        <w:t>esters,</w:t>
      </w:r>
      <w:r w:rsidR="006E5F32">
        <w:rPr>
          <w:rFonts w:cstheme="minorHAnsi"/>
          <w:sz w:val="20"/>
        </w:rPr>
        <w:t xml:space="preserve"> and </w:t>
      </w:r>
      <w:r w:rsidR="00353AF8">
        <w:rPr>
          <w:rFonts w:cstheme="minorHAnsi"/>
          <w:sz w:val="20"/>
        </w:rPr>
        <w:t xml:space="preserve">to </w:t>
      </w:r>
      <w:proofErr w:type="gramStart"/>
      <w:r w:rsidR="00353AF8">
        <w:rPr>
          <w:rFonts w:cstheme="minorHAnsi"/>
          <w:sz w:val="20"/>
        </w:rPr>
        <w:t>a lesser extent phospho</w:t>
      </w:r>
      <w:r w:rsidR="006E5F32">
        <w:rPr>
          <w:rFonts w:cstheme="minorHAnsi"/>
          <w:sz w:val="20"/>
        </w:rPr>
        <w:t>diesters</w:t>
      </w:r>
      <w:proofErr w:type="gramEnd"/>
      <w:r w:rsidRPr="000963D5">
        <w:rPr>
          <w:rFonts w:cstheme="minorHAnsi"/>
          <w:sz w:val="20"/>
        </w:rPr>
        <w:t xml:space="preserve">. </w:t>
      </w:r>
      <w:r w:rsidR="00A6524E">
        <w:rPr>
          <w:rFonts w:cstheme="minorHAnsi"/>
          <w:sz w:val="20"/>
        </w:rPr>
        <w:t>W</w:t>
      </w:r>
      <w:r w:rsidRPr="000963D5">
        <w:rPr>
          <w:rFonts w:cstheme="minorHAnsi"/>
          <w:sz w:val="20"/>
        </w:rPr>
        <w:t xml:space="preserve">e propose that 1) IP complexed </w:t>
      </w:r>
      <w:r w:rsidR="00A6524E">
        <w:rPr>
          <w:rFonts w:cstheme="minorHAnsi"/>
          <w:sz w:val="20"/>
        </w:rPr>
        <w:t>by</w:t>
      </w:r>
      <w:r w:rsidR="00A6524E" w:rsidRPr="000963D5">
        <w:rPr>
          <w:rFonts w:cstheme="minorHAnsi"/>
          <w:sz w:val="20"/>
        </w:rPr>
        <w:t xml:space="preserve"> </w:t>
      </w:r>
      <w:r w:rsidRPr="000963D5">
        <w:rPr>
          <w:rFonts w:cstheme="minorHAnsi"/>
          <w:sz w:val="20"/>
        </w:rPr>
        <w:t xml:space="preserve">SOM and </w:t>
      </w:r>
      <w:r w:rsidR="006A5A4C">
        <w:rPr>
          <w:rFonts w:cstheme="minorHAnsi"/>
          <w:sz w:val="20"/>
        </w:rPr>
        <w:t>large</w:t>
      </w:r>
      <w:r w:rsidRPr="000963D5">
        <w:rPr>
          <w:rFonts w:cstheme="minorHAnsi"/>
          <w:sz w:val="20"/>
        </w:rPr>
        <w:t xml:space="preserve"> molecular </w:t>
      </w:r>
      <w:r w:rsidR="006A5A4C">
        <w:rPr>
          <w:rFonts w:cstheme="minorHAnsi"/>
          <w:sz w:val="20"/>
        </w:rPr>
        <w:t>size</w:t>
      </w:r>
      <w:r w:rsidRPr="000963D5">
        <w:rPr>
          <w:rFonts w:cstheme="minorHAnsi"/>
          <w:sz w:val="20"/>
        </w:rPr>
        <w:t xml:space="preserve"> material through metal bridges </w:t>
      </w:r>
      <w:r w:rsidRPr="000963D5">
        <w:rPr>
          <w:rFonts w:cstheme="minorHAnsi"/>
          <w:sz w:val="20"/>
        </w:rPr>
        <w:fldChar w:fldCharType="begin"/>
      </w:r>
      <w:r w:rsidRPr="000963D5">
        <w:rPr>
          <w:rFonts w:cstheme="minorHAnsi"/>
          <w:sz w:val="20"/>
        </w:rPr>
        <w:instrText xml:space="preserve"> ADDIN EN.CITE &lt;EndNote&gt;&lt;Cite&gt;&lt;Author&gt;Borie&lt;/Author&gt;&lt;Year&gt;1989&lt;/Year&gt;&lt;RecNum&gt;567&lt;/RecNum&gt;&lt;DisplayText&gt;(Borie et al., 1989)&lt;/DisplayText&gt;&lt;record&gt;&lt;rec-number&gt;567&lt;/rec-number&gt;&lt;foreign-keys&gt;&lt;key app="EN" db-id="dr9rpzzfnd0p0teea9dp922asttzspv9ef2z" timestamp="1565863405"&gt;567&lt;/key&gt;&lt;/foreign-keys&gt;&lt;ref-type name="Journal Article"&gt;17&lt;/ref-type&gt;&lt;contributors&gt;&lt;authors&gt;&lt;author&gt;Borie, F.&lt;/author&gt;&lt;author&gt;Zunino, H.&lt;/author&gt;&lt;author&gt;Martínez, L.&lt;/author&gt;&lt;/authors&gt;&lt;/contributors&gt;&lt;titles&gt;&lt;title&gt;Macromolecule‐P associations and inositol phosphates in some chilean volcanic soils of temperate regions&lt;/title&gt;&lt;secondary-title&gt;Communications in Soil Science and Plant Analysis&lt;/secondary-title&gt;&lt;/titles&gt;&lt;periodical&gt;&lt;full-title&gt;Communications in Soil Science and Plant Analysis&lt;/full-title&gt;&lt;/periodical&gt;&lt;pages&gt;1881-1894&lt;/pages&gt;&lt;volume&gt;20&lt;/volume&gt;&lt;number&gt;17-18&lt;/number&gt;&lt;dates&gt;&lt;year&gt;1989&lt;/year&gt;&lt;pub-dates&gt;&lt;date&gt;1989/11/01&lt;/date&gt;&lt;/pub-dates&gt;&lt;/dates&gt;&lt;publisher&gt;Taylor &amp;amp; Francis&lt;/publisher&gt;&lt;isbn&gt;0010-3624&lt;/isbn&gt;&lt;urls&gt;&lt;related-urls&gt;&lt;url&gt;https://doi.org/10.1080/00103628909368190&lt;/url&gt;&lt;url&gt;https://www.tandfonline.com/doi/pdf/10.1080/00103628909368190?needAccess=true&lt;/url&gt;&lt;/related-urls&gt;&lt;/urls&gt;&lt;electronic-resource-num&gt;10.1080/00103628909368190&lt;/electronic-resource-num&gt;&lt;/record&gt;&lt;/Cite&gt;&lt;/EndNote&gt;</w:instrText>
      </w:r>
      <w:r w:rsidRPr="000963D5">
        <w:rPr>
          <w:rFonts w:cstheme="minorHAnsi"/>
          <w:sz w:val="20"/>
        </w:rPr>
        <w:fldChar w:fldCharType="separate"/>
      </w:r>
      <w:r w:rsidRPr="000963D5">
        <w:rPr>
          <w:rFonts w:cstheme="minorHAnsi"/>
          <w:sz w:val="20"/>
        </w:rPr>
        <w:t>(Borie et al., 1989)</w:t>
      </w:r>
      <w:r w:rsidRPr="000963D5">
        <w:rPr>
          <w:rFonts w:cstheme="minorHAnsi"/>
          <w:sz w:val="20"/>
        </w:rPr>
        <w:fldChar w:fldCharType="end"/>
      </w:r>
      <w:r w:rsidRPr="000963D5">
        <w:rPr>
          <w:rFonts w:cstheme="minorHAnsi"/>
          <w:sz w:val="20"/>
        </w:rPr>
        <w:t xml:space="preserve"> and 2) P linked </w:t>
      </w:r>
      <w:r w:rsidRPr="000963D5">
        <w:rPr>
          <w:rFonts w:cstheme="minorHAnsi"/>
          <w:sz w:val="20"/>
        </w:rPr>
        <w:lastRenderedPageBreak/>
        <w:t xml:space="preserve">via ester bonds to the SOM organic molecules </w:t>
      </w:r>
      <w:r w:rsidRPr="000963D5">
        <w:rPr>
          <w:rFonts w:cstheme="minorHAnsi"/>
          <w:sz w:val="20"/>
        </w:rPr>
        <w:fldChar w:fldCharType="begin">
          <w:fldData xml:space="preserve">PEVuZE5vdGU+PENpdGU+PEF1dGhvcj5NY0xhcmVuPC9BdXRob3I+PFllYXI+MjAxNTwvWWVhcj48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PEVuZE5vdGU+PENpdGU+PEF1dGhvcj5NY0xhcmVuPC9BdXRob3I+PFllYXI+MjAxNTwvWWVhcj48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Pr="000963D5">
        <w:rPr>
          <w:rFonts w:cstheme="minorHAnsi"/>
          <w:sz w:val="20"/>
        </w:rPr>
      </w:r>
      <w:r w:rsidRPr="000963D5">
        <w:rPr>
          <w:rFonts w:cstheme="minorHAnsi"/>
          <w:sz w:val="20"/>
        </w:rPr>
        <w:fldChar w:fldCharType="separate"/>
      </w:r>
      <w:r w:rsidR="00C10292">
        <w:rPr>
          <w:rFonts w:cstheme="minorHAnsi"/>
          <w:noProof/>
          <w:sz w:val="20"/>
        </w:rPr>
        <w:t>(McLaren et al., 2020; McLaren et al., 2015)</w:t>
      </w:r>
      <w:r w:rsidRPr="000963D5">
        <w:rPr>
          <w:rFonts w:cstheme="minorHAnsi"/>
          <w:sz w:val="20"/>
        </w:rPr>
        <w:fldChar w:fldCharType="end"/>
      </w:r>
      <w:r w:rsidRPr="000963D5">
        <w:rPr>
          <w:rFonts w:cstheme="minorHAnsi"/>
          <w:sz w:val="20"/>
        </w:rPr>
        <w:t xml:space="preserve"> contribute to the majority of </w:t>
      </w:r>
      <w:r w:rsidR="006A5A4C">
        <w:rPr>
          <w:rFonts w:cstheme="minorHAnsi"/>
          <w:sz w:val="20"/>
        </w:rPr>
        <w:t>large</w:t>
      </w:r>
      <w:r w:rsidRPr="000963D5">
        <w:rPr>
          <w:rFonts w:cstheme="minorHAnsi"/>
          <w:sz w:val="20"/>
        </w:rPr>
        <w:t xml:space="preserve"> molecular </w:t>
      </w:r>
      <w:r w:rsidR="006A5A4C">
        <w:rPr>
          <w:rFonts w:cstheme="minorHAnsi"/>
          <w:sz w:val="20"/>
        </w:rPr>
        <w:t>size</w:t>
      </w:r>
      <w:r w:rsidRPr="000963D5">
        <w:rPr>
          <w:rFonts w:cstheme="minorHAnsi"/>
          <w:sz w:val="20"/>
        </w:rPr>
        <w:t xml:space="preserve"> soil P.</w:t>
      </w:r>
    </w:p>
    <w:p w14:paraId="191B44B5" w14:textId="0E47C257" w:rsidR="00353AF8" w:rsidRDefault="00353AF8" w:rsidP="004A3EB4">
      <w:pPr>
        <w:pStyle w:val="Heading2"/>
      </w:pPr>
      <w:r>
        <w:t>Nuclear magnetic resonance observability</w:t>
      </w:r>
      <w:r w:rsidRPr="004A1273">
        <w:t xml:space="preserve"> </w:t>
      </w:r>
    </w:p>
    <w:p w14:paraId="23BA16E2" w14:textId="71BC8A10" w:rsidR="00353AF8" w:rsidRPr="004A1273" w:rsidRDefault="00A6524E" w:rsidP="000963D5">
      <w:pPr>
        <w:spacing w:line="480" w:lineRule="auto"/>
        <w:rPr>
          <w:rFonts w:cstheme="minorHAnsi"/>
          <w:sz w:val="20"/>
        </w:rPr>
      </w:pPr>
      <w:r>
        <w:rPr>
          <w:rFonts w:cstheme="minorHAnsi"/>
          <w:sz w:val="20"/>
        </w:rPr>
        <w:t>F</w:t>
      </w:r>
      <w:r w:rsidR="00C06923">
        <w:rPr>
          <w:rFonts w:cstheme="minorHAnsi"/>
          <w:sz w:val="20"/>
        </w:rPr>
        <w:t xml:space="preserve">ew studies on solution </w:t>
      </w:r>
      <w:r w:rsidR="00C06923" w:rsidRPr="00DE43DD">
        <w:rPr>
          <w:rFonts w:cstheme="minorHAnsi"/>
          <w:sz w:val="20"/>
          <w:vertAlign w:val="superscript"/>
        </w:rPr>
        <w:t>31</w:t>
      </w:r>
      <w:r w:rsidR="00C06923">
        <w:rPr>
          <w:rFonts w:cstheme="minorHAnsi"/>
          <w:sz w:val="20"/>
        </w:rPr>
        <w:t>P NMR spectroscopy of soil samples report the</w:t>
      </w:r>
      <w:r w:rsidR="00DE43DD">
        <w:rPr>
          <w:rFonts w:cstheme="minorHAnsi"/>
          <w:sz w:val="20"/>
        </w:rPr>
        <w:t xml:space="preserve"> NMR</w:t>
      </w:r>
      <w:r w:rsidR="00C06923">
        <w:rPr>
          <w:rFonts w:cstheme="minorHAnsi"/>
          <w:sz w:val="20"/>
        </w:rPr>
        <w:t xml:space="preserve"> observability</w:t>
      </w:r>
      <w:r>
        <w:rPr>
          <w:rFonts w:cstheme="minorHAnsi"/>
          <w:sz w:val="20"/>
        </w:rPr>
        <w:t xml:space="preserve"> as </w:t>
      </w:r>
      <w:r w:rsidR="00093FED">
        <w:rPr>
          <w:rFonts w:cstheme="minorHAnsi"/>
          <w:sz w:val="20"/>
        </w:rPr>
        <w:t xml:space="preserve">recommended by </w:t>
      </w:r>
      <w:r w:rsidR="00093FED">
        <w:rPr>
          <w:rFonts w:cstheme="minorHAnsi"/>
          <w:sz w:val="20"/>
        </w:rPr>
        <w:fldChar w:fldCharType="begin"/>
      </w:r>
      <w:r w:rsidR="00093FED">
        <w:rPr>
          <w:rFonts w:cstheme="minorHAnsi"/>
          <w:sz w:val="20"/>
        </w:rPr>
        <w:instrText xml:space="preserve"> ADDIN EN.CITE &lt;EndNote&gt;&lt;Cite AuthorYear="1"&gt;&lt;Author&gt;Doolette&lt;/Author&gt;&lt;Year&gt;2011&lt;/Year&gt;&lt;RecNum&gt;40&lt;/RecNum&gt;&lt;DisplayText&gt;Doolette et al. (2011)&lt;/DisplayText&gt;&lt;record&gt;&lt;rec-number&gt;40&lt;/rec-number&gt;&lt;foreign-keys&gt;&lt;key app="EN" db-id="dr9rpzzfnd0p0teea9dp922asttzspv9ef2z" timestamp="1530179351"&gt;40&lt;/key&gt;&lt;/foreign-keys&gt;&lt;ref-type name="Journal Article"&gt;17&lt;/ref-type&gt;&lt;contributors&gt;&lt;authors&gt;&lt;author&gt;Doolette, Ashlea L.&lt;/author&gt;&lt;author&gt;Smernik, Ronald J.&lt;/author&gt;&lt;author&gt;Dougherty, Warwick J.&lt;/author&gt;&lt;/authors&gt;&lt;/contributors&gt;&lt;titles&gt;&lt;title&gt;&lt;style face="normal" font="default" size="100%"&gt;Overestimation of the importance of phytate in NaOH–EDTA soil extracts as assessed by &lt;/style&gt;&lt;style face="superscript" font="default" size="100%"&gt;31&lt;/style&gt;&lt;style face="normal" font="default" size="100%"&gt;P NMR analyses&lt;/style&gt;&lt;/title&gt;&lt;secondary-title&gt;Organic Geochemistry&lt;/secondary-title&gt;&lt;/titles&gt;&lt;periodical&gt;&lt;full-title&gt;Organic Geochemistry&lt;/full-title&gt;&lt;/periodical&gt;&lt;pages&gt;955-964&lt;/pages&gt;&lt;volume&gt;42&lt;/volume&gt;&lt;number&gt;8&lt;/number&gt;&lt;dates&gt;&lt;year&gt;2011&lt;/year&gt;&lt;pub-dates&gt;&lt;date&gt;2011/09/01/&lt;/date&gt;&lt;/pub-dates&gt;&lt;/dates&gt;&lt;isbn&gt;0146-6380&lt;/isbn&gt;&lt;urls&gt;&lt;related-urls&gt;&lt;url&gt;http://www.sciencedirect.com/science/article/pii/S0146638011000878&lt;/url&gt;&lt;url&gt;https://ac.els-cdn.com/S0146638011000878/1-s2.0-S0146638011000878-main.pdf?_tid=5a221d41-4e82-4bf1-9def-22cc127abfa2&amp;amp;acdnat=1530179564_4fb7b7b7f997e3bd1ce91cce0d329e4e&lt;/url&gt;&lt;/related-urls&gt;&lt;/urls&gt;&lt;electronic-resource-num&gt;https://doi.org/10.1016/j.orggeochem.2011.04.004&lt;/electronic-resource-num&gt;&lt;/record&gt;&lt;/Cite&gt;&lt;/EndNote&gt;</w:instrText>
      </w:r>
      <w:r w:rsidR="00093FED">
        <w:rPr>
          <w:rFonts w:cstheme="minorHAnsi"/>
          <w:sz w:val="20"/>
        </w:rPr>
        <w:fldChar w:fldCharType="separate"/>
      </w:r>
      <w:r w:rsidR="00093FED">
        <w:rPr>
          <w:rFonts w:cstheme="minorHAnsi"/>
          <w:noProof/>
          <w:sz w:val="20"/>
        </w:rPr>
        <w:t>Doolette et al. (2011)</w:t>
      </w:r>
      <w:r w:rsidR="00093FED">
        <w:rPr>
          <w:rFonts w:cstheme="minorHAnsi"/>
          <w:sz w:val="20"/>
        </w:rPr>
        <w:fldChar w:fldCharType="end"/>
      </w:r>
      <w:r w:rsidR="00353AF8">
        <w:rPr>
          <w:rFonts w:cstheme="minorHAnsi"/>
          <w:sz w:val="20"/>
        </w:rPr>
        <w:t xml:space="preserve">. </w:t>
      </w:r>
      <w:r w:rsidR="00093FED">
        <w:rPr>
          <w:rFonts w:cstheme="minorHAnsi"/>
          <w:sz w:val="20"/>
        </w:rPr>
        <w:t xml:space="preserve">In our previous studies on the same soil samples, NMR observability </w:t>
      </w:r>
      <w:r>
        <w:rPr>
          <w:rFonts w:cstheme="minorHAnsi"/>
          <w:sz w:val="20"/>
        </w:rPr>
        <w:t xml:space="preserve">values </w:t>
      </w:r>
      <w:r w:rsidR="00093FED">
        <w:rPr>
          <w:rFonts w:cstheme="minorHAnsi"/>
          <w:sz w:val="20"/>
        </w:rPr>
        <w:t xml:space="preserve">ranged from 52% to 94% </w:t>
      </w:r>
      <w:r w:rsidR="00093FED">
        <w:rPr>
          <w:rFonts w:cstheme="minorHAnsi"/>
          <w:sz w:val="20"/>
        </w:rPr>
        <w:fldChar w:fldCharType="begin">
          <w:fldData xml:space="preserve">PEVuZE5vdGU+PENpdGU+PEF1dGhvcj5SZXVzc2VyPC9BdXRob3I+PFllYXI+MjAyMDwvWWVhcj48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</w:fldData>
        </w:fldChar>
      </w:r>
      <w:r w:rsidR="00D176FE">
        <w:rPr>
          <w:rFonts w:cstheme="minorHAnsi"/>
          <w:sz w:val="20"/>
        </w:rPr>
        <w:instrText xml:space="preserve"> ADDIN EN.CITE </w:instrText>
      </w:r>
      <w:r w:rsidR="00D176FE">
        <w:rPr>
          <w:rFonts w:cstheme="minorHAnsi"/>
          <w:sz w:val="20"/>
        </w:rPr>
        <w:fldChar w:fldCharType="begin">
          <w:fldData xml:space="preserve">PEVuZE5vdGU+PENpdGU+PEF1dGhvcj5SZXVzc2VyPC9BdXRob3I+PFllYXI+MjAyMDwvWWVhcj48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</w:fldData>
        </w:fldChar>
      </w:r>
      <w:r w:rsidR="00D176FE">
        <w:rPr>
          <w:rFonts w:cstheme="minorHAnsi"/>
          <w:sz w:val="20"/>
        </w:rPr>
        <w:instrText xml:space="preserve"> ADDIN EN.CITE.DATA </w:instrText>
      </w:r>
      <w:r w:rsidR="00D176FE">
        <w:rPr>
          <w:rFonts w:cstheme="minorHAnsi"/>
          <w:sz w:val="20"/>
        </w:rPr>
      </w:r>
      <w:r w:rsidR="00D176FE">
        <w:rPr>
          <w:rFonts w:cstheme="minorHAnsi"/>
          <w:sz w:val="20"/>
        </w:rPr>
        <w:fldChar w:fldCharType="end"/>
      </w:r>
      <w:r w:rsidR="00093FED">
        <w:rPr>
          <w:rFonts w:cstheme="minorHAnsi"/>
          <w:sz w:val="20"/>
        </w:rPr>
      </w:r>
      <w:r w:rsidR="00093FED">
        <w:rPr>
          <w:rFonts w:cstheme="minorHAnsi"/>
          <w:sz w:val="20"/>
        </w:rPr>
        <w:fldChar w:fldCharType="separate"/>
      </w:r>
      <w:r w:rsidR="00093FED">
        <w:rPr>
          <w:rFonts w:cstheme="minorHAnsi"/>
          <w:noProof/>
          <w:sz w:val="20"/>
        </w:rPr>
        <w:t>(Reusser et al., 2020a; Reusser et al., 2020b)</w:t>
      </w:r>
      <w:r w:rsidR="00093FED">
        <w:rPr>
          <w:rFonts w:cstheme="minorHAnsi"/>
          <w:sz w:val="20"/>
        </w:rPr>
        <w:fldChar w:fldCharType="end"/>
      </w:r>
      <w:r w:rsidR="00093FED">
        <w:rPr>
          <w:rFonts w:cstheme="minorHAnsi"/>
          <w:sz w:val="20"/>
        </w:rPr>
        <w:t xml:space="preserve">. </w:t>
      </w:r>
      <w:r w:rsidR="00D623D8">
        <w:rPr>
          <w:rFonts w:cstheme="minorHAnsi"/>
          <w:sz w:val="20"/>
        </w:rPr>
        <w:t>Reduction</w:t>
      </w:r>
      <w:r w:rsidR="00D623D8" w:rsidRPr="000963D5">
        <w:rPr>
          <w:rFonts w:cstheme="minorHAnsi"/>
          <w:sz w:val="20"/>
        </w:rPr>
        <w:t xml:space="preserve"> </w:t>
      </w:r>
      <w:r w:rsidR="00D623D8">
        <w:rPr>
          <w:rFonts w:cstheme="minorHAnsi"/>
          <w:sz w:val="20"/>
        </w:rPr>
        <w:t>of</w:t>
      </w:r>
      <w:r w:rsidR="00D623D8" w:rsidRPr="000963D5">
        <w:rPr>
          <w:rFonts w:cstheme="minorHAnsi"/>
          <w:sz w:val="20"/>
        </w:rPr>
        <w:t xml:space="preserve"> </w:t>
      </w:r>
      <w:r w:rsidR="00353AF8" w:rsidRPr="000963D5">
        <w:rPr>
          <w:rFonts w:cstheme="minorHAnsi"/>
          <w:sz w:val="20"/>
        </w:rPr>
        <w:t xml:space="preserve">the NMR observability with increasing molecular size </w:t>
      </w:r>
      <w:r w:rsidR="00093FED">
        <w:rPr>
          <w:rFonts w:cstheme="minorHAnsi"/>
          <w:sz w:val="20"/>
        </w:rPr>
        <w:t xml:space="preserve">in this study </w:t>
      </w:r>
      <w:r w:rsidR="00353AF8" w:rsidRPr="000963D5">
        <w:rPr>
          <w:rFonts w:cstheme="minorHAnsi"/>
          <w:sz w:val="20"/>
        </w:rPr>
        <w:t>could be related to an increase of precipitates at the bottom of the microcentrifuge tubes after centrifugation at 10621 </w:t>
      </w:r>
      <w:r w:rsidR="00353AF8" w:rsidRPr="000963D5">
        <w:rPr>
          <w:rFonts w:cstheme="minorHAnsi"/>
          <w:i/>
          <w:iCs/>
          <w:sz w:val="20"/>
        </w:rPr>
        <w:t>g</w:t>
      </w:r>
      <w:r w:rsidR="00353AF8" w:rsidRPr="000963D5">
        <w:rPr>
          <w:rFonts w:cstheme="minorHAnsi"/>
          <w:iCs/>
          <w:sz w:val="20"/>
        </w:rPr>
        <w:t>.</w:t>
      </w:r>
      <w:r w:rsidR="00353AF8" w:rsidRPr="000963D5">
        <w:rPr>
          <w:rFonts w:cstheme="minorHAnsi"/>
          <w:sz w:val="20"/>
        </w:rPr>
        <w:t xml:space="preserve"> </w:t>
      </w:r>
      <w:r w:rsidR="00353AF8" w:rsidRPr="000963D5">
        <w:rPr>
          <w:rFonts w:cstheme="minorHAnsi"/>
          <w:sz w:val="20"/>
        </w:rPr>
        <w:fldChar w:fldCharType="begin"/>
      </w:r>
      <w:r w:rsidR="00353AF8" w:rsidRPr="000963D5">
        <w:rPr>
          <w:rFonts w:cstheme="minorHAnsi"/>
          <w:sz w:val="20"/>
        </w:rPr>
        <w:instrText xml:space="preserve"> ADDIN EN.CITE &lt;EndNote&gt;&lt;Cite AuthorYear="1"&gt;&lt;Author&gt;Missong&lt;/Author&gt;&lt;Year&gt;2016&lt;/Year&gt;&lt;RecNum&gt;580&lt;/RecNum&gt;&lt;DisplayText&gt;Missong et al. (2016)&lt;/DisplayText&gt;&lt;record&gt;&lt;rec-number&gt;580&lt;/rec-number&gt;&lt;foreign-keys&gt;&lt;key app="EN" db-id="dr9rpzzfnd0p0teea9dp922asttzspv9ef2z" timestamp="1567598657"&gt;580&lt;/key&gt;&lt;/foreign-keys&gt;&lt;ref-type name="Journal Article"&gt;17&lt;/ref-type&gt;&lt;contributors&gt;&lt;authors&gt;&lt;author&gt;Missong, Anna&lt;/author&gt;&lt;author&gt;Bol, Roland&lt;/author&gt;&lt;author&gt;Willbold, Sabine&lt;/author&gt;&lt;author&gt;Siemens, Jan&lt;/author&gt;&lt;author&gt;Klumpp, Erwin&lt;/author&gt;&lt;/authors&gt;&lt;/contributors&gt;&lt;titles&gt;&lt;title&gt;&lt;style face="normal" font="default" size="100%"&gt;Phosphorus forms in forest soil colloids as revealed by liquid-state &lt;/style&gt;&lt;style face="superscript" font="default" size="100%"&gt;31&lt;/style&gt;&lt;style face="normal" font="default" size="100%"&gt;P-NMR&lt;/style&gt;&lt;/title&gt;&lt;secondary-title&gt;Journal of Plant Nutrition and Soil Science&lt;/secondary-title&gt;&lt;/titles&gt;&lt;periodical&gt;&lt;full-title&gt;Journal of Plant Nutrition and Soil Science&lt;/full-title&gt;&lt;/periodical&gt;&lt;pages&gt;159-167&lt;/pages&gt;&lt;volume&gt;179&lt;/volume&gt;&lt;number&gt;2&lt;/number&gt;&lt;keywords&gt;&lt;keyword&gt;colloids&lt;/keyword&gt;&lt;keyword&gt;nanoparticles&lt;/keyword&gt;&lt;keyword&gt;phosphorus&lt;/keyword&gt;&lt;keyword&gt;P-diesters&lt;/keyword&gt;&lt;keyword&gt;P-NMR&lt;/keyword&gt;&lt;/keywords&gt;&lt;dates&gt;&lt;year&gt;2016&lt;/year&gt;&lt;pub-dates&gt;&lt;date&gt;2016/04/01&lt;/date&gt;&lt;/pub-dates&gt;&lt;/dates&gt;&lt;publisher&gt;John Wiley &amp;amp; Sons, Ltd&lt;/publisher&gt;&lt;isbn&gt;1436-8730&lt;/isbn&gt;&lt;urls&gt;&lt;related-urls&gt;&lt;url&gt;https://doi.org/10.1002/jpln.201500119&lt;/url&gt;&lt;/related-urls&gt;&lt;/urls&gt;&lt;electronic-resource-num&gt;10.1002/jpln.201500119&lt;/electronic-resource-num&gt;&lt;access-date&gt;2019/09/04&lt;/access-date&gt;&lt;/record&gt;&lt;/Cite&gt;&lt;/EndNote&gt;</w:instrText>
      </w:r>
      <w:r w:rsidR="00353AF8" w:rsidRPr="000963D5">
        <w:rPr>
          <w:rFonts w:cstheme="minorHAnsi"/>
          <w:sz w:val="20"/>
        </w:rPr>
        <w:fldChar w:fldCharType="separate"/>
      </w:r>
      <w:r w:rsidR="00353AF8" w:rsidRPr="000963D5">
        <w:rPr>
          <w:rFonts w:cstheme="minorHAnsi"/>
          <w:sz w:val="20"/>
        </w:rPr>
        <w:t>Missong et al. (2016)</w:t>
      </w:r>
      <w:r w:rsidR="00353AF8" w:rsidRPr="000963D5">
        <w:rPr>
          <w:rFonts w:cstheme="minorHAnsi"/>
          <w:sz w:val="20"/>
        </w:rPr>
        <w:fldChar w:fldCharType="end"/>
      </w:r>
      <w:r w:rsidR="00353AF8" w:rsidRPr="000963D5">
        <w:rPr>
          <w:rFonts w:cstheme="minorHAnsi"/>
          <w:sz w:val="20"/>
        </w:rPr>
        <w:t xml:space="preserve"> used ultracentrifugation at 14000 </w:t>
      </w:r>
      <w:r w:rsidR="00353AF8" w:rsidRPr="000963D5">
        <w:rPr>
          <w:rFonts w:cstheme="minorHAnsi"/>
          <w:i/>
          <w:sz w:val="20"/>
        </w:rPr>
        <w:t>g</w:t>
      </w:r>
      <w:r w:rsidR="00353AF8" w:rsidRPr="000963D5">
        <w:rPr>
          <w:rFonts w:cstheme="minorHAnsi"/>
          <w:sz w:val="20"/>
        </w:rPr>
        <w:t xml:space="preserve"> for 60 min to </w:t>
      </w:r>
      <w:r>
        <w:rPr>
          <w:rFonts w:cstheme="minorHAnsi"/>
          <w:sz w:val="20"/>
        </w:rPr>
        <w:t>separate</w:t>
      </w:r>
      <w:r w:rsidRPr="000963D5">
        <w:rPr>
          <w:rFonts w:cstheme="minorHAnsi"/>
          <w:sz w:val="20"/>
        </w:rPr>
        <w:t xml:space="preserve"> water‐dispersible colloids from </w:t>
      </w:r>
      <w:r w:rsidR="00353AF8" w:rsidRPr="000963D5">
        <w:rPr>
          <w:rFonts w:cstheme="minorHAnsi"/>
          <w:sz w:val="20"/>
        </w:rPr>
        <w:t xml:space="preserve">the electrolyte phase. In our study, precipitation of colloids containing P not removed by filtration but by centrifugation could </w:t>
      </w:r>
      <w:r w:rsidR="00D623D8">
        <w:rPr>
          <w:rFonts w:cstheme="minorHAnsi"/>
          <w:sz w:val="20"/>
        </w:rPr>
        <w:t>account for</w:t>
      </w:r>
      <w:r w:rsidR="00353AF8" w:rsidRPr="000963D5">
        <w:rPr>
          <w:rFonts w:cstheme="minorHAnsi"/>
          <w:sz w:val="20"/>
        </w:rPr>
        <w:t xml:space="preserve"> the low NMR observability of large molecular size material. </w:t>
      </w:r>
      <w:r>
        <w:rPr>
          <w:rFonts w:cstheme="minorHAnsi"/>
          <w:sz w:val="20"/>
        </w:rPr>
        <w:t>To test this</w:t>
      </w:r>
      <w:r w:rsidR="00353AF8" w:rsidRPr="000963D5">
        <w:rPr>
          <w:rFonts w:cstheme="minorHAnsi"/>
          <w:sz w:val="20"/>
        </w:rPr>
        <w:t xml:space="preserve">, we measured total P contents in the precipitates by total digestion </w:t>
      </w:r>
      <w:r>
        <w:rPr>
          <w:rFonts w:cstheme="minorHAnsi"/>
          <w:sz w:val="20"/>
        </w:rPr>
        <w:t>and</w:t>
      </w:r>
      <w:r w:rsidRPr="000963D5">
        <w:rPr>
          <w:rFonts w:cstheme="minorHAnsi"/>
          <w:sz w:val="20"/>
        </w:rPr>
        <w:t xml:space="preserve"> </w:t>
      </w:r>
      <w:r w:rsidR="00353AF8" w:rsidRPr="000963D5">
        <w:rPr>
          <w:rFonts w:cstheme="minorHAnsi"/>
          <w:sz w:val="20"/>
        </w:rPr>
        <w:t xml:space="preserve">subsequent P </w:t>
      </w:r>
      <w:r w:rsidRPr="000963D5">
        <w:rPr>
          <w:rFonts w:cstheme="minorHAnsi"/>
          <w:sz w:val="20"/>
        </w:rPr>
        <w:t>analys</w:t>
      </w:r>
      <w:r>
        <w:rPr>
          <w:rFonts w:cstheme="minorHAnsi"/>
          <w:sz w:val="20"/>
        </w:rPr>
        <w:t>i</w:t>
      </w:r>
      <w:r w:rsidRPr="000963D5">
        <w:rPr>
          <w:rFonts w:cstheme="minorHAnsi"/>
          <w:sz w:val="20"/>
        </w:rPr>
        <w:t>s</w:t>
      </w:r>
      <w:r w:rsidR="00D623D8">
        <w:rPr>
          <w:rFonts w:cstheme="minorHAnsi"/>
          <w:sz w:val="20"/>
        </w:rPr>
        <w:t xml:space="preserve"> by ICP-OES</w:t>
      </w:r>
      <w:r w:rsidR="00353AF8" w:rsidRPr="000963D5">
        <w:rPr>
          <w:rFonts w:cstheme="minorHAnsi"/>
          <w:sz w:val="20"/>
        </w:rPr>
        <w:t xml:space="preserve">. Results indicate that on average only </w:t>
      </w:r>
      <w:r w:rsidR="00D623D8" w:rsidRPr="000963D5">
        <w:rPr>
          <w:rFonts w:cstheme="minorHAnsi"/>
          <w:sz w:val="20"/>
        </w:rPr>
        <w:t>7 % (SD=6</w:t>
      </w:r>
      <w:r w:rsidR="00D623D8">
        <w:rPr>
          <w:rFonts w:cstheme="minorHAnsi"/>
          <w:sz w:val="20"/>
        </w:rPr>
        <w:t xml:space="preserve"> %</w:t>
      </w:r>
      <w:r w:rsidR="00D623D8" w:rsidRPr="000963D5">
        <w:rPr>
          <w:rFonts w:cstheme="minorHAnsi"/>
          <w:sz w:val="20"/>
        </w:rPr>
        <w:t>)</w:t>
      </w:r>
      <w:r w:rsidR="00F5231C" w:rsidRPr="00F5231C">
        <w:rPr>
          <w:rFonts w:cstheme="minorHAnsi"/>
          <w:sz w:val="20"/>
        </w:rPr>
        <w:t xml:space="preserve"> </w:t>
      </w:r>
      <w:r w:rsidR="00F5231C" w:rsidRPr="000963D5">
        <w:rPr>
          <w:rFonts w:cstheme="minorHAnsi"/>
          <w:sz w:val="20"/>
        </w:rPr>
        <w:t xml:space="preserve">of </w:t>
      </w:r>
      <w:proofErr w:type="spellStart"/>
      <w:proofErr w:type="gramStart"/>
      <w:r w:rsidR="00F5231C" w:rsidRPr="000963D5">
        <w:rPr>
          <w:rFonts w:cstheme="minorHAnsi"/>
          <w:sz w:val="20"/>
        </w:rPr>
        <w:t>P</w:t>
      </w:r>
      <w:r w:rsidR="00F5231C" w:rsidRPr="000963D5">
        <w:rPr>
          <w:rFonts w:cstheme="minorHAnsi"/>
          <w:sz w:val="20"/>
          <w:vertAlign w:val="subscript"/>
        </w:rPr>
        <w:t>tot</w:t>
      </w:r>
      <w:r w:rsidR="006B1889">
        <w:rPr>
          <w:rFonts w:cstheme="minorHAnsi"/>
          <w:sz w:val="20"/>
          <w:vertAlign w:val="subscript"/>
        </w:rPr>
        <w:t>,e</w:t>
      </w:r>
      <w:proofErr w:type="spellEnd"/>
      <w:proofErr w:type="gramEnd"/>
      <w:r w:rsidR="00F5231C">
        <w:rPr>
          <w:rFonts w:cstheme="minorHAnsi"/>
          <w:sz w:val="20"/>
        </w:rPr>
        <w:t xml:space="preserve">, </w:t>
      </w:r>
      <w:r w:rsidR="00D623D8">
        <w:rPr>
          <w:rFonts w:cstheme="minorHAnsi"/>
          <w:sz w:val="20"/>
        </w:rPr>
        <w:t xml:space="preserve">representing </w:t>
      </w:r>
      <w:r w:rsidR="00353AF8" w:rsidRPr="000963D5">
        <w:rPr>
          <w:rFonts w:cstheme="minorHAnsi"/>
          <w:sz w:val="20"/>
        </w:rPr>
        <w:t>4.5 mg P/kg</w:t>
      </w:r>
      <w:r w:rsidR="00353AF8" w:rsidRPr="000963D5">
        <w:rPr>
          <w:rFonts w:cstheme="minorHAnsi"/>
          <w:sz w:val="20"/>
          <w:vertAlign w:val="subscript"/>
        </w:rPr>
        <w:t>soil</w:t>
      </w:r>
      <w:r w:rsidR="00353AF8" w:rsidRPr="000963D5">
        <w:rPr>
          <w:rFonts w:cstheme="minorHAnsi"/>
          <w:sz w:val="20"/>
        </w:rPr>
        <w:t xml:space="preserve"> (SD=3.6</w:t>
      </w:r>
      <w:r>
        <w:rPr>
          <w:rFonts w:cstheme="minorHAnsi"/>
          <w:sz w:val="20"/>
        </w:rPr>
        <w:t xml:space="preserve"> </w:t>
      </w:r>
      <w:r w:rsidRPr="000963D5">
        <w:rPr>
          <w:rFonts w:cstheme="minorHAnsi"/>
          <w:sz w:val="20"/>
        </w:rPr>
        <w:t>mg P/kg</w:t>
      </w:r>
      <w:r w:rsidRPr="000963D5">
        <w:rPr>
          <w:rFonts w:cstheme="minorHAnsi"/>
          <w:sz w:val="20"/>
          <w:vertAlign w:val="subscript"/>
        </w:rPr>
        <w:t>soil</w:t>
      </w:r>
      <w:r w:rsidR="00353AF8" w:rsidRPr="000963D5">
        <w:rPr>
          <w:rFonts w:cstheme="minorHAnsi"/>
          <w:sz w:val="20"/>
        </w:rPr>
        <w:t>)</w:t>
      </w:r>
      <w:r w:rsidR="00F5231C">
        <w:rPr>
          <w:rFonts w:cstheme="minorHAnsi"/>
          <w:sz w:val="20"/>
        </w:rPr>
        <w:t>,</w:t>
      </w:r>
      <w:r w:rsidR="00353AF8" w:rsidRPr="000963D5">
        <w:rPr>
          <w:rFonts w:cstheme="minorHAnsi"/>
          <w:sz w:val="20"/>
        </w:rPr>
        <w:t xml:space="preserve"> was lost </w:t>
      </w:r>
      <w:r w:rsidR="00D623D8">
        <w:rPr>
          <w:rFonts w:cstheme="minorHAnsi"/>
          <w:sz w:val="20"/>
        </w:rPr>
        <w:t>to</w:t>
      </w:r>
      <w:r w:rsidR="00D623D8" w:rsidRPr="000963D5">
        <w:rPr>
          <w:rFonts w:cstheme="minorHAnsi"/>
          <w:sz w:val="20"/>
        </w:rPr>
        <w:t xml:space="preserve"> precipitat</w:t>
      </w:r>
      <w:r w:rsidR="00D623D8">
        <w:rPr>
          <w:rFonts w:cstheme="minorHAnsi"/>
          <w:sz w:val="20"/>
        </w:rPr>
        <w:t>ion</w:t>
      </w:r>
      <w:r w:rsidR="00353AF8" w:rsidRPr="000963D5">
        <w:rPr>
          <w:rFonts w:cstheme="minorHAnsi"/>
          <w:sz w:val="20"/>
        </w:rPr>
        <w:t>. However, an exception was the &gt;70 kDa fraction of the Cambisol (F), which had a concentration of 121.3 mg P/kg</w:t>
      </w:r>
      <w:r w:rsidR="00353AF8" w:rsidRPr="000963D5">
        <w:rPr>
          <w:rFonts w:cstheme="minorHAnsi"/>
          <w:sz w:val="20"/>
          <w:vertAlign w:val="subscript"/>
        </w:rPr>
        <w:t>soil</w:t>
      </w:r>
      <w:r w:rsidR="00353AF8" w:rsidRPr="000963D5">
        <w:rPr>
          <w:rFonts w:cstheme="minorHAnsi"/>
          <w:sz w:val="20"/>
        </w:rPr>
        <w:t xml:space="preserve"> in the precipitate, </w:t>
      </w:r>
      <w:r>
        <w:rPr>
          <w:rFonts w:cstheme="minorHAnsi"/>
          <w:sz w:val="20"/>
        </w:rPr>
        <w:t>representing</w:t>
      </w:r>
      <w:r w:rsidRPr="000963D5">
        <w:rPr>
          <w:rFonts w:cstheme="minorHAnsi"/>
          <w:sz w:val="20"/>
        </w:rPr>
        <w:t xml:space="preserve"> </w:t>
      </w:r>
      <w:r w:rsidR="00353AF8" w:rsidRPr="000963D5">
        <w:rPr>
          <w:rFonts w:cstheme="minorHAnsi"/>
          <w:sz w:val="20"/>
        </w:rPr>
        <w:t xml:space="preserve">58 % of </w:t>
      </w:r>
      <w:proofErr w:type="spellStart"/>
      <w:proofErr w:type="gramStart"/>
      <w:r w:rsidR="00353AF8" w:rsidRPr="000963D5">
        <w:rPr>
          <w:rFonts w:cstheme="minorHAnsi"/>
          <w:sz w:val="20"/>
        </w:rPr>
        <w:t>P</w:t>
      </w:r>
      <w:r w:rsidR="00353AF8" w:rsidRPr="000963D5">
        <w:rPr>
          <w:rFonts w:cstheme="minorHAnsi"/>
          <w:sz w:val="20"/>
          <w:vertAlign w:val="subscript"/>
        </w:rPr>
        <w:t>tot</w:t>
      </w:r>
      <w:r w:rsidR="006B1889">
        <w:rPr>
          <w:rFonts w:cstheme="minorHAnsi"/>
          <w:sz w:val="20"/>
          <w:vertAlign w:val="subscript"/>
        </w:rPr>
        <w:t>,e</w:t>
      </w:r>
      <w:proofErr w:type="spellEnd"/>
      <w:r w:rsidR="00353AF8" w:rsidRPr="000963D5">
        <w:rPr>
          <w:rFonts w:cstheme="minorHAnsi"/>
          <w:sz w:val="20"/>
        </w:rPr>
        <w:t>.</w:t>
      </w:r>
      <w:proofErr w:type="gramEnd"/>
      <w:r w:rsidR="00353AF8" w:rsidRPr="000963D5">
        <w:rPr>
          <w:rFonts w:cstheme="minorHAnsi"/>
          <w:sz w:val="20"/>
        </w:rPr>
        <w:t xml:space="preserve"> </w:t>
      </w:r>
      <w:r w:rsidR="00353AF8">
        <w:rPr>
          <w:rFonts w:cstheme="minorHAnsi"/>
          <w:sz w:val="20"/>
        </w:rPr>
        <w:t>T</w:t>
      </w:r>
      <w:r w:rsidR="00353AF8" w:rsidRPr="000963D5">
        <w:rPr>
          <w:rFonts w:cstheme="minorHAnsi"/>
          <w:sz w:val="20"/>
        </w:rPr>
        <w:t>his soil sample contains a large amount of amorphous and complexed Fe and Al oxid</w:t>
      </w:r>
      <w:r w:rsidR="00353AF8" w:rsidRPr="009B152A">
        <w:rPr>
          <w:rFonts w:cstheme="minorHAnsi"/>
          <w:sz w:val="20"/>
          <w:szCs w:val="20"/>
        </w:rPr>
        <w:t xml:space="preserve">es </w:t>
      </w:r>
      <w:r w:rsidR="009B152A" w:rsidRPr="009B152A">
        <w:rPr>
          <w:rFonts w:cstheme="minorHAnsi"/>
          <w:sz w:val="20"/>
          <w:szCs w:val="20"/>
        </w:rPr>
        <w:t>(</w:t>
      </w:r>
      <w:r w:rsidR="009B152A" w:rsidRPr="009B152A">
        <w:rPr>
          <w:rFonts w:cstheme="minorHAnsi"/>
          <w:sz w:val="20"/>
          <w:szCs w:val="20"/>
        </w:rPr>
        <w:fldChar w:fldCharType="begin"/>
      </w:r>
      <w:r w:rsidR="009B152A" w:rsidRPr="009B152A">
        <w:rPr>
          <w:rFonts w:cstheme="minorHAnsi"/>
          <w:sz w:val="20"/>
          <w:szCs w:val="20"/>
        </w:rPr>
        <w:instrText xml:space="preserve"> REF _Ref528248293 \h </w:instrText>
      </w:r>
      <w:r w:rsidR="009B152A">
        <w:rPr>
          <w:rFonts w:cstheme="minorHAnsi"/>
          <w:sz w:val="20"/>
          <w:szCs w:val="20"/>
        </w:rPr>
        <w:instrText xml:space="preserve"> \* MERGEFORMAT </w:instrText>
      </w:r>
      <w:r w:rsidR="009B152A" w:rsidRPr="009B152A">
        <w:rPr>
          <w:rFonts w:cstheme="minorHAnsi"/>
          <w:sz w:val="20"/>
          <w:szCs w:val="20"/>
        </w:rPr>
      </w:r>
      <w:r w:rsidR="009B152A" w:rsidRPr="009B152A">
        <w:rPr>
          <w:rFonts w:cstheme="minorHAnsi"/>
          <w:sz w:val="20"/>
          <w:szCs w:val="20"/>
        </w:rPr>
        <w:fldChar w:fldCharType="separate"/>
      </w:r>
      <w:r w:rsidR="009B152A" w:rsidRPr="009B152A">
        <w:rPr>
          <w:rFonts w:cstheme="minorHAnsi"/>
          <w:sz w:val="20"/>
          <w:szCs w:val="20"/>
        </w:rPr>
        <w:t xml:space="preserve">Table </w:t>
      </w:r>
      <w:r w:rsidR="009B152A" w:rsidRPr="009B152A">
        <w:rPr>
          <w:rFonts w:cstheme="minorHAnsi"/>
          <w:noProof/>
          <w:sz w:val="20"/>
          <w:szCs w:val="20"/>
        </w:rPr>
        <w:t>1</w:t>
      </w:r>
      <w:r w:rsidR="009B152A" w:rsidRPr="009B152A">
        <w:rPr>
          <w:rFonts w:cstheme="minorHAnsi"/>
          <w:sz w:val="20"/>
          <w:szCs w:val="20"/>
        </w:rPr>
        <w:fldChar w:fldCharType="end"/>
      </w:r>
      <w:r w:rsidR="009B152A" w:rsidRPr="009B152A">
        <w:rPr>
          <w:rFonts w:cstheme="minorHAnsi"/>
          <w:sz w:val="20"/>
          <w:szCs w:val="20"/>
        </w:rPr>
        <w:t xml:space="preserve">) </w:t>
      </w:r>
      <w:r w:rsidR="00353AF8" w:rsidRPr="009B152A">
        <w:rPr>
          <w:rFonts w:cstheme="minorHAnsi"/>
          <w:sz w:val="20"/>
          <w:szCs w:val="20"/>
        </w:rPr>
        <w:t xml:space="preserve">as </w:t>
      </w:r>
      <w:r w:rsidR="00353AF8" w:rsidRPr="000963D5">
        <w:rPr>
          <w:rFonts w:cstheme="minorHAnsi"/>
          <w:sz w:val="20"/>
        </w:rPr>
        <w:t xml:space="preserve">well as a large amount of Fe in the largest molecular size fraction. The increase </w:t>
      </w:r>
      <w:r>
        <w:rPr>
          <w:rFonts w:cstheme="minorHAnsi"/>
          <w:sz w:val="20"/>
        </w:rPr>
        <w:t>in</w:t>
      </w:r>
      <w:r w:rsidRPr="000963D5">
        <w:rPr>
          <w:rFonts w:cstheme="minorHAnsi"/>
          <w:sz w:val="20"/>
        </w:rPr>
        <w:t xml:space="preserve"> </w:t>
      </w:r>
      <w:r w:rsidR="00353AF8" w:rsidRPr="000963D5">
        <w:rPr>
          <w:rFonts w:cstheme="minorHAnsi"/>
          <w:sz w:val="20"/>
        </w:rPr>
        <w:t xml:space="preserve">the pH during </w:t>
      </w:r>
      <w:r>
        <w:rPr>
          <w:rFonts w:cstheme="minorHAnsi"/>
          <w:sz w:val="20"/>
        </w:rPr>
        <w:t>sample</w:t>
      </w:r>
      <w:r w:rsidRPr="000963D5">
        <w:rPr>
          <w:rFonts w:cstheme="minorHAnsi"/>
          <w:sz w:val="20"/>
        </w:rPr>
        <w:t xml:space="preserve"> preparation </w:t>
      </w:r>
      <w:r>
        <w:rPr>
          <w:rFonts w:cstheme="minorHAnsi"/>
          <w:sz w:val="20"/>
        </w:rPr>
        <w:t xml:space="preserve">for </w:t>
      </w:r>
      <w:r w:rsidR="00353AF8" w:rsidRPr="000963D5">
        <w:rPr>
          <w:rFonts w:cstheme="minorHAnsi"/>
          <w:sz w:val="20"/>
        </w:rPr>
        <w:t xml:space="preserve">NMR </w:t>
      </w:r>
      <w:r w:rsidR="00D623D8">
        <w:rPr>
          <w:rFonts w:cstheme="minorHAnsi"/>
          <w:sz w:val="20"/>
        </w:rPr>
        <w:t>may</w:t>
      </w:r>
      <w:r w:rsidR="00D623D8" w:rsidRPr="000963D5">
        <w:rPr>
          <w:rFonts w:cstheme="minorHAnsi"/>
          <w:sz w:val="20"/>
        </w:rPr>
        <w:t xml:space="preserve"> </w:t>
      </w:r>
      <w:r w:rsidR="00353AF8" w:rsidRPr="000963D5">
        <w:rPr>
          <w:rFonts w:cstheme="minorHAnsi"/>
          <w:sz w:val="20"/>
        </w:rPr>
        <w:t xml:space="preserve">have </w:t>
      </w:r>
      <w:r w:rsidR="004A6844">
        <w:rPr>
          <w:rFonts w:cstheme="minorHAnsi"/>
          <w:sz w:val="20"/>
        </w:rPr>
        <w:t xml:space="preserve">resulted in </w:t>
      </w:r>
      <w:r w:rsidR="002E4537" w:rsidRPr="000963D5">
        <w:rPr>
          <w:rFonts w:cstheme="minorHAnsi"/>
          <w:sz w:val="20"/>
        </w:rPr>
        <w:t xml:space="preserve">complex </w:t>
      </w:r>
      <w:r w:rsidR="004A6844" w:rsidRPr="000963D5">
        <w:rPr>
          <w:rFonts w:cstheme="minorHAnsi"/>
          <w:sz w:val="20"/>
        </w:rPr>
        <w:t xml:space="preserve">formation of </w:t>
      </w:r>
      <w:r w:rsidR="00353AF8" w:rsidRPr="000963D5">
        <w:rPr>
          <w:rFonts w:cstheme="minorHAnsi"/>
          <w:sz w:val="20"/>
        </w:rPr>
        <w:t>IP and other P</w:t>
      </w:r>
      <w:r w:rsidR="00353AF8" w:rsidRPr="000963D5">
        <w:rPr>
          <w:rFonts w:cstheme="minorHAnsi"/>
          <w:sz w:val="20"/>
          <w:vertAlign w:val="subscript"/>
        </w:rPr>
        <w:t>org</w:t>
      </w:r>
      <w:r w:rsidR="00353AF8" w:rsidRPr="000963D5">
        <w:rPr>
          <w:rFonts w:cstheme="minorHAnsi"/>
          <w:sz w:val="20"/>
        </w:rPr>
        <w:t xml:space="preserve"> compounds with metals and organic matter, decreas</w:t>
      </w:r>
      <w:r w:rsidR="004A6844">
        <w:rPr>
          <w:rFonts w:cstheme="minorHAnsi"/>
          <w:sz w:val="20"/>
        </w:rPr>
        <w:t>ing</w:t>
      </w:r>
      <w:r w:rsidR="00353AF8" w:rsidRPr="000963D5">
        <w:rPr>
          <w:rFonts w:cstheme="minorHAnsi"/>
          <w:sz w:val="20"/>
        </w:rPr>
        <w:t xml:space="preserve"> their solubility </w:t>
      </w:r>
      <w:r w:rsidR="00353AF8" w:rsidRPr="000963D5">
        <w:rPr>
          <w:rFonts w:cstheme="minorHAnsi"/>
          <w:sz w:val="20"/>
        </w:rPr>
        <w:fldChar w:fldCharType="begin">
          <w:fldData xml:space="preserve">PEVuZE5vdGU+PENpdGU+PEF1dGhvcj5NYXJ0aW48L0F1dGhvcj48WWVhcj4xOTg3PC9ZZWFyPjxS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PEVuZE5vdGU+PENpdGU+PEF1dGhvcj5NYXJ0aW48L0F1dGhvcj48WWVhcj4xOTg3PC9ZZWFyPjxS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00353AF8" w:rsidRPr="000963D5">
        <w:rPr>
          <w:rFonts w:cstheme="minorHAnsi"/>
          <w:sz w:val="20"/>
        </w:rPr>
      </w:r>
      <w:r w:rsidR="00353AF8" w:rsidRPr="000963D5">
        <w:rPr>
          <w:rFonts w:cstheme="minorHAnsi"/>
          <w:sz w:val="20"/>
        </w:rPr>
        <w:fldChar w:fldCharType="separate"/>
      </w:r>
      <w:r w:rsidR="00C10292">
        <w:rPr>
          <w:rFonts w:cstheme="minorHAnsi"/>
          <w:noProof/>
          <w:sz w:val="20"/>
        </w:rPr>
        <w:t>(Celi and Barberis, 2005; Hiradate et al., 2006; Martin and Evans, 1987)</w:t>
      </w:r>
      <w:r w:rsidR="00353AF8" w:rsidRPr="000963D5">
        <w:rPr>
          <w:rFonts w:cstheme="minorHAnsi"/>
          <w:sz w:val="20"/>
        </w:rPr>
        <w:fldChar w:fldCharType="end"/>
      </w:r>
      <w:r w:rsidR="00353AF8" w:rsidRPr="000963D5">
        <w:rPr>
          <w:rFonts w:cstheme="minorHAnsi"/>
          <w:sz w:val="20"/>
        </w:rPr>
        <w:t>. P concentration</w:t>
      </w:r>
      <w:r w:rsidR="004A6844">
        <w:rPr>
          <w:rFonts w:cstheme="minorHAnsi"/>
          <w:sz w:val="20"/>
        </w:rPr>
        <w:t>s</w:t>
      </w:r>
      <w:r w:rsidR="00353AF8" w:rsidRPr="000963D5">
        <w:rPr>
          <w:rFonts w:cstheme="minorHAnsi"/>
          <w:sz w:val="20"/>
        </w:rPr>
        <w:t xml:space="preserve"> in precipitates </w:t>
      </w:r>
      <w:r w:rsidR="004A6844" w:rsidRPr="000963D5">
        <w:rPr>
          <w:rFonts w:cstheme="minorHAnsi"/>
          <w:sz w:val="20"/>
        </w:rPr>
        <w:t>w</w:t>
      </w:r>
      <w:r w:rsidR="004A6844">
        <w:rPr>
          <w:rFonts w:cstheme="minorHAnsi"/>
          <w:sz w:val="20"/>
        </w:rPr>
        <w:t>ere</w:t>
      </w:r>
      <w:r w:rsidR="004A6844" w:rsidRPr="000963D5">
        <w:rPr>
          <w:rFonts w:cstheme="minorHAnsi"/>
          <w:sz w:val="20"/>
        </w:rPr>
        <w:t xml:space="preserve"> </w:t>
      </w:r>
      <w:r w:rsidR="00353AF8" w:rsidRPr="000963D5">
        <w:rPr>
          <w:rFonts w:cstheme="minorHAnsi"/>
          <w:sz w:val="20"/>
        </w:rPr>
        <w:t>correlated with NMR observability in the Cambisol (F) and Cambisol (A) but not in the Cambisol (P) and the Gleysol (Figure SI-1</w:t>
      </w:r>
      <w:r w:rsidR="00FA1CB5">
        <w:rPr>
          <w:rFonts w:cstheme="minorHAnsi"/>
          <w:sz w:val="20"/>
        </w:rPr>
        <w:t>2</w:t>
      </w:r>
      <w:r w:rsidR="00353AF8" w:rsidRPr="000963D5">
        <w:rPr>
          <w:rFonts w:cstheme="minorHAnsi"/>
          <w:sz w:val="20"/>
        </w:rPr>
        <w:t xml:space="preserve">). </w:t>
      </w:r>
      <w:r w:rsidR="00D623D8">
        <w:rPr>
          <w:rFonts w:cstheme="minorHAnsi"/>
          <w:sz w:val="20"/>
        </w:rPr>
        <w:t>D</w:t>
      </w:r>
      <w:r w:rsidR="00353AF8">
        <w:rPr>
          <w:rFonts w:cstheme="minorHAnsi"/>
          <w:sz w:val="20"/>
        </w:rPr>
        <w:t>ecreasing</w:t>
      </w:r>
      <w:r w:rsidR="00353AF8" w:rsidRPr="000963D5">
        <w:rPr>
          <w:rFonts w:cstheme="minorHAnsi"/>
          <w:sz w:val="20"/>
        </w:rPr>
        <w:t xml:space="preserve"> NMR observability </w:t>
      </w:r>
      <w:r w:rsidR="00353AF8">
        <w:rPr>
          <w:rFonts w:cstheme="minorHAnsi"/>
          <w:sz w:val="20"/>
        </w:rPr>
        <w:t>with increasing molecular size</w:t>
      </w:r>
      <w:r w:rsidR="00D623D8">
        <w:rPr>
          <w:rFonts w:cstheme="minorHAnsi"/>
          <w:sz w:val="20"/>
        </w:rPr>
        <w:t xml:space="preserve"> due to precipitation</w:t>
      </w:r>
      <w:r w:rsidR="00353AF8" w:rsidRPr="000963D5">
        <w:rPr>
          <w:rFonts w:cstheme="minorHAnsi"/>
          <w:sz w:val="20"/>
        </w:rPr>
        <w:t xml:space="preserve"> </w:t>
      </w:r>
      <w:r w:rsidR="00D623D8">
        <w:rPr>
          <w:rFonts w:cstheme="minorHAnsi"/>
          <w:sz w:val="20"/>
        </w:rPr>
        <w:t>suggests</w:t>
      </w:r>
      <w:r w:rsidR="00353AF8" w:rsidRPr="000963D5">
        <w:rPr>
          <w:rFonts w:cstheme="minorHAnsi"/>
          <w:sz w:val="20"/>
        </w:rPr>
        <w:t xml:space="preserve"> that quantification and identification of P</w:t>
      </w:r>
      <w:r w:rsidR="00353AF8">
        <w:rPr>
          <w:rFonts w:cstheme="minorHAnsi"/>
          <w:sz w:val="20"/>
        </w:rPr>
        <w:t xml:space="preserve"> compounds</w:t>
      </w:r>
      <w:r w:rsidR="00353AF8" w:rsidRPr="000963D5">
        <w:rPr>
          <w:rFonts w:cstheme="minorHAnsi"/>
          <w:sz w:val="20"/>
        </w:rPr>
        <w:t xml:space="preserve"> in large molecular size material by solution </w:t>
      </w:r>
      <w:r w:rsidR="00353AF8" w:rsidRPr="000963D5">
        <w:rPr>
          <w:rFonts w:cstheme="minorHAnsi"/>
          <w:sz w:val="20"/>
          <w:vertAlign w:val="superscript"/>
        </w:rPr>
        <w:t>31</w:t>
      </w:r>
      <w:r w:rsidR="00353AF8" w:rsidRPr="000963D5">
        <w:rPr>
          <w:rFonts w:cstheme="minorHAnsi"/>
          <w:sz w:val="20"/>
        </w:rPr>
        <w:t>P NMR spectroscopy could be underestimated</w:t>
      </w:r>
      <w:r w:rsidR="004A6844" w:rsidRPr="004A6844">
        <w:rPr>
          <w:rFonts w:cstheme="minorHAnsi"/>
          <w:sz w:val="20"/>
        </w:rPr>
        <w:t xml:space="preserve"> </w:t>
      </w:r>
      <w:r w:rsidR="004A6844" w:rsidRPr="000963D5">
        <w:rPr>
          <w:rFonts w:cstheme="minorHAnsi"/>
          <w:sz w:val="20"/>
        </w:rPr>
        <w:t>in some soils</w:t>
      </w:r>
      <w:r w:rsidR="00353AF8" w:rsidRPr="000963D5">
        <w:rPr>
          <w:rFonts w:cstheme="minorHAnsi"/>
          <w:sz w:val="20"/>
        </w:rPr>
        <w:t>.</w:t>
      </w:r>
    </w:p>
    <w:p w14:paraId="6B116E60" w14:textId="348A156B" w:rsidR="00473149" w:rsidRPr="004A1273" w:rsidRDefault="00F76978" w:rsidP="004A3EB4">
      <w:pPr>
        <w:pStyle w:val="Heading2"/>
      </w:pPr>
      <w:r w:rsidRPr="004A1273">
        <w:t>Metal concentrations in molecular size fractions</w:t>
      </w:r>
      <w:r w:rsidR="0037173A" w:rsidRPr="004A1273">
        <w:t xml:space="preserve"> </w:t>
      </w:r>
    </w:p>
    <w:p w14:paraId="1CFE8696" w14:textId="04802112" w:rsidR="000963D5" w:rsidRPr="000963D5" w:rsidRDefault="000963D5" w:rsidP="000963D5">
      <w:pPr>
        <w:spacing w:line="480" w:lineRule="auto"/>
        <w:rPr>
          <w:rFonts w:cstheme="minorHAnsi"/>
          <w:sz w:val="20"/>
        </w:rPr>
      </w:pPr>
      <w:r w:rsidRPr="000963D5">
        <w:rPr>
          <w:rFonts w:cstheme="minorHAnsi"/>
          <w:sz w:val="20"/>
        </w:rPr>
        <w:t xml:space="preserve">Multivalent cations, </w:t>
      </w:r>
      <w:r w:rsidR="003A70AD">
        <w:rPr>
          <w:rFonts w:cstheme="minorHAnsi"/>
          <w:sz w:val="20"/>
        </w:rPr>
        <w:t>including</w:t>
      </w:r>
      <w:r w:rsidRPr="000963D5">
        <w:rPr>
          <w:rFonts w:cstheme="minorHAnsi"/>
          <w:sz w:val="20"/>
        </w:rPr>
        <w:t xml:space="preserve"> Al</w:t>
      </w:r>
      <w:r w:rsidRPr="000963D5">
        <w:rPr>
          <w:rFonts w:cstheme="minorHAnsi"/>
          <w:sz w:val="20"/>
          <w:vertAlign w:val="superscript"/>
        </w:rPr>
        <w:t>3+</w:t>
      </w:r>
      <w:r w:rsidRPr="000963D5">
        <w:rPr>
          <w:rFonts w:cstheme="minorHAnsi"/>
          <w:sz w:val="20"/>
        </w:rPr>
        <w:t xml:space="preserve"> and Fe</w:t>
      </w:r>
      <w:r w:rsidRPr="000963D5">
        <w:rPr>
          <w:rFonts w:cstheme="minorHAnsi"/>
          <w:sz w:val="20"/>
          <w:vertAlign w:val="superscript"/>
        </w:rPr>
        <w:t>3+</w:t>
      </w:r>
      <w:r w:rsidRPr="000963D5">
        <w:rPr>
          <w:rFonts w:cstheme="minorHAnsi"/>
          <w:sz w:val="20"/>
        </w:rPr>
        <w:t xml:space="preserve">, are known to form complexes with organic compounds </w:t>
      </w:r>
      <w:r w:rsidR="003A70AD">
        <w:rPr>
          <w:rFonts w:cstheme="minorHAnsi"/>
          <w:sz w:val="20"/>
        </w:rPr>
        <w:t>possessing</w:t>
      </w:r>
      <w:r w:rsidR="003A70AD" w:rsidRPr="000963D5">
        <w:rPr>
          <w:rFonts w:cstheme="minorHAnsi"/>
          <w:sz w:val="20"/>
        </w:rPr>
        <w:t xml:space="preserve"> </w:t>
      </w:r>
      <w:r w:rsidRPr="000963D5">
        <w:rPr>
          <w:rFonts w:cstheme="minorHAnsi"/>
          <w:sz w:val="20"/>
        </w:rPr>
        <w:t xml:space="preserve">free </w:t>
      </w:r>
      <w:r w:rsidR="003A70AD" w:rsidRPr="000963D5">
        <w:rPr>
          <w:rFonts w:cstheme="minorHAnsi"/>
          <w:sz w:val="20"/>
        </w:rPr>
        <w:t xml:space="preserve">electron </w:t>
      </w:r>
      <w:r w:rsidRPr="000963D5">
        <w:rPr>
          <w:rFonts w:cstheme="minorHAnsi"/>
          <w:sz w:val="20"/>
        </w:rPr>
        <w:t>pairs such as amines, carboxylates and ethers</w:t>
      </w:r>
      <w:r w:rsidR="003A70AD">
        <w:rPr>
          <w:rFonts w:cstheme="minorHAnsi"/>
          <w:sz w:val="20"/>
        </w:rPr>
        <w:t>,</w:t>
      </w:r>
      <w:r w:rsidRPr="000963D5">
        <w:rPr>
          <w:rFonts w:cstheme="minorHAnsi"/>
          <w:sz w:val="20"/>
        </w:rPr>
        <w:t xml:space="preserve"> as well as </w:t>
      </w:r>
      <w:r w:rsidR="003A70AD" w:rsidRPr="000963D5">
        <w:rPr>
          <w:rFonts w:cstheme="minorHAnsi"/>
          <w:sz w:val="20"/>
        </w:rPr>
        <w:t xml:space="preserve">phosphate </w:t>
      </w:r>
      <w:r w:rsidR="003A70AD">
        <w:rPr>
          <w:rFonts w:cstheme="minorHAnsi"/>
          <w:sz w:val="20"/>
        </w:rPr>
        <w:t>anions</w:t>
      </w:r>
      <w:r w:rsidRPr="000963D5">
        <w:rPr>
          <w:rFonts w:cstheme="minorHAnsi"/>
          <w:sz w:val="20"/>
        </w:rPr>
        <w:t xml:space="preserve"> </w:t>
      </w:r>
      <w:r w:rsidRPr="000963D5">
        <w:rPr>
          <w:rFonts w:cstheme="minorHAnsi"/>
          <w:sz w:val="20"/>
        </w:rPr>
        <w:fldChar w:fldCharType="begin">
          <w:fldData xml:space="preserve">PEVuZE5vdGU+PENpdGU+PEF1dGhvcj5QYXJmaXR0PC9BdXRob3I+PFllYXI+MTk3OTwvWWVhcj48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PEVuZE5vdGU+PENpdGU+PEF1dGhvcj5QYXJmaXR0PC9BdXRob3I+PFllYXI+MTk3OTwvWWVhcj48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Pr="000963D5">
        <w:rPr>
          <w:rFonts w:cstheme="minorHAnsi"/>
          <w:sz w:val="20"/>
        </w:rPr>
      </w:r>
      <w:r w:rsidRPr="000963D5">
        <w:rPr>
          <w:rFonts w:cstheme="minorHAnsi"/>
          <w:sz w:val="20"/>
        </w:rPr>
        <w:fldChar w:fldCharType="separate"/>
      </w:r>
      <w:r w:rsidR="00C10292">
        <w:rPr>
          <w:rFonts w:cstheme="minorHAnsi"/>
          <w:noProof/>
          <w:sz w:val="20"/>
        </w:rPr>
        <w:t>(Gerke, 2010; Parfitt, 1979; Stevenson, 1994; Turner et al., 2002; Vincent et al., 2012)</w:t>
      </w:r>
      <w:r w:rsidRPr="000963D5">
        <w:rPr>
          <w:rFonts w:cstheme="minorHAnsi"/>
          <w:sz w:val="20"/>
        </w:rPr>
        <w:fldChar w:fldCharType="end"/>
      </w:r>
      <w:r w:rsidRPr="000963D5">
        <w:rPr>
          <w:rFonts w:cstheme="minorHAnsi"/>
          <w:sz w:val="20"/>
        </w:rPr>
        <w:t xml:space="preserve">. In our study, Al was present </w:t>
      </w:r>
      <w:r w:rsidR="003A70AD" w:rsidRPr="000963D5">
        <w:rPr>
          <w:rFonts w:cstheme="minorHAnsi"/>
          <w:sz w:val="20"/>
        </w:rPr>
        <w:t xml:space="preserve">mostly </w:t>
      </w:r>
      <w:r w:rsidRPr="000963D5">
        <w:rPr>
          <w:rFonts w:cstheme="minorHAnsi"/>
          <w:sz w:val="20"/>
        </w:rPr>
        <w:t>at elution volumes in</w:t>
      </w:r>
      <w:r w:rsidR="002E4537">
        <w:rPr>
          <w:rFonts w:cstheme="minorHAnsi"/>
          <w:sz w:val="20"/>
        </w:rPr>
        <w:t xml:space="preserve"> the</w:t>
      </w:r>
      <w:r w:rsidRPr="000963D5">
        <w:rPr>
          <w:rFonts w:cstheme="minorHAnsi"/>
          <w:sz w:val="20"/>
        </w:rPr>
        <w:t xml:space="preserve"> range of 1 kDa (single peak at </w:t>
      </w:r>
      <w:proofErr w:type="spellStart"/>
      <w:r w:rsidRPr="000963D5">
        <w:rPr>
          <w:rFonts w:cstheme="minorHAnsi"/>
          <w:sz w:val="20"/>
        </w:rPr>
        <w:t>K</w:t>
      </w:r>
      <w:r w:rsidRPr="000963D5">
        <w:rPr>
          <w:rFonts w:cstheme="minorHAnsi"/>
          <w:sz w:val="20"/>
          <w:vertAlign w:val="subscript"/>
        </w:rPr>
        <w:t>av</w:t>
      </w:r>
      <w:proofErr w:type="spellEnd"/>
      <w:r w:rsidR="008D7A8D">
        <w:rPr>
          <w:rFonts w:cstheme="minorHAnsi"/>
          <w:sz w:val="20"/>
        </w:rPr>
        <w:t>=0.7, Figure SI-</w:t>
      </w:r>
      <w:r w:rsidR="00FA1CB5">
        <w:rPr>
          <w:rFonts w:cstheme="minorHAnsi"/>
          <w:sz w:val="20"/>
        </w:rPr>
        <w:t>5</w:t>
      </w:r>
      <w:r w:rsidRPr="000963D5">
        <w:rPr>
          <w:rFonts w:cstheme="minorHAnsi"/>
          <w:sz w:val="20"/>
        </w:rPr>
        <w:t xml:space="preserve">). This large signal is assumed to arise from </w:t>
      </w:r>
      <w:r w:rsidRPr="000963D5">
        <w:rPr>
          <w:rFonts w:cstheme="minorHAnsi"/>
          <w:sz w:val="20"/>
        </w:rPr>
        <w:lastRenderedPageBreak/>
        <w:t>metal-EDTA complexes</w:t>
      </w:r>
      <w:r w:rsidR="003A70AD">
        <w:rPr>
          <w:rFonts w:cstheme="minorHAnsi"/>
          <w:sz w:val="20"/>
        </w:rPr>
        <w:t>, EDTA being present in the extractant</w:t>
      </w:r>
      <w:r w:rsidRPr="000963D5">
        <w:rPr>
          <w:rFonts w:cstheme="minorHAnsi"/>
          <w:sz w:val="20"/>
        </w:rPr>
        <w:t xml:space="preserve">. </w:t>
      </w:r>
      <w:r w:rsidR="003A70AD">
        <w:rPr>
          <w:rFonts w:cstheme="minorHAnsi"/>
          <w:sz w:val="20"/>
        </w:rPr>
        <w:t>W</w:t>
      </w:r>
      <w:r w:rsidRPr="000963D5">
        <w:rPr>
          <w:rFonts w:cstheme="minorHAnsi"/>
          <w:sz w:val="20"/>
        </w:rPr>
        <w:t>e assume that most Zn and Al was either present in the free ion form or</w:t>
      </w:r>
      <w:r w:rsidR="003A70AD">
        <w:rPr>
          <w:rFonts w:cstheme="minorHAnsi"/>
          <w:sz w:val="20"/>
        </w:rPr>
        <w:t xml:space="preserve"> was</w:t>
      </w:r>
      <w:r w:rsidRPr="000963D5">
        <w:rPr>
          <w:rFonts w:cstheme="minorHAnsi"/>
          <w:sz w:val="20"/>
        </w:rPr>
        <w:t xml:space="preserve"> liberated from soil compounds </w:t>
      </w:r>
      <w:r w:rsidR="003A70AD">
        <w:rPr>
          <w:rFonts w:cstheme="minorHAnsi"/>
          <w:sz w:val="20"/>
        </w:rPr>
        <w:t>during</w:t>
      </w:r>
      <w:r w:rsidRPr="000963D5">
        <w:rPr>
          <w:rFonts w:cstheme="minorHAnsi"/>
          <w:sz w:val="20"/>
        </w:rPr>
        <w:t xml:space="preserve"> extraction.</w:t>
      </w:r>
    </w:p>
    <w:p w14:paraId="6B7DE5B5" w14:textId="654A3FA0" w:rsidR="000963D5" w:rsidRPr="000963D5" w:rsidRDefault="000963D5" w:rsidP="000963D5">
      <w:pPr>
        <w:spacing w:line="480" w:lineRule="auto"/>
        <w:rPr>
          <w:rFonts w:cstheme="minorHAnsi"/>
          <w:sz w:val="20"/>
        </w:rPr>
      </w:pPr>
      <w:r w:rsidRPr="000963D5">
        <w:rPr>
          <w:rFonts w:cstheme="minorHAnsi"/>
          <w:sz w:val="20"/>
        </w:rPr>
        <w:t>Concentrations of Fe were highest in the &lt;5 kDa and &gt;70 kDa molecular size fractions</w:t>
      </w:r>
      <w:r w:rsidR="00111D79">
        <w:rPr>
          <w:rFonts w:cstheme="minorHAnsi"/>
          <w:sz w:val="20"/>
        </w:rPr>
        <w:t>:</w:t>
      </w:r>
      <w:r w:rsidR="00111D79" w:rsidRPr="000963D5">
        <w:rPr>
          <w:rFonts w:cstheme="minorHAnsi"/>
          <w:sz w:val="20"/>
        </w:rPr>
        <w:t xml:space="preserve"> </w:t>
      </w:r>
      <w:r w:rsidRPr="000963D5">
        <w:rPr>
          <w:rFonts w:cstheme="minorHAnsi"/>
          <w:sz w:val="20"/>
        </w:rPr>
        <w:t xml:space="preserve">the first pool </w:t>
      </w:r>
      <w:r w:rsidR="003A70AD">
        <w:rPr>
          <w:rFonts w:cstheme="minorHAnsi"/>
          <w:sz w:val="20"/>
        </w:rPr>
        <w:t>is likely to be</w:t>
      </w:r>
      <w:r w:rsidRPr="000963D5">
        <w:rPr>
          <w:rFonts w:cstheme="minorHAnsi"/>
          <w:sz w:val="20"/>
        </w:rPr>
        <w:t xml:space="preserve"> dominated by Fe-EDTA complexes</w:t>
      </w:r>
      <w:r w:rsidR="00111D79">
        <w:rPr>
          <w:rFonts w:cstheme="minorHAnsi"/>
          <w:sz w:val="20"/>
        </w:rPr>
        <w:t>;</w:t>
      </w:r>
      <w:r w:rsidR="00111D79" w:rsidRPr="000963D5">
        <w:rPr>
          <w:rFonts w:cstheme="minorHAnsi"/>
          <w:sz w:val="20"/>
        </w:rPr>
        <w:t xml:space="preserve"> </w:t>
      </w:r>
      <w:r w:rsidRPr="000963D5">
        <w:rPr>
          <w:rFonts w:cstheme="minorHAnsi"/>
          <w:sz w:val="20"/>
        </w:rPr>
        <w:t>the second by Fe</w:t>
      </w:r>
      <w:r w:rsidR="003A70AD">
        <w:rPr>
          <w:rFonts w:cstheme="minorHAnsi"/>
          <w:sz w:val="20"/>
        </w:rPr>
        <w:t>-</w:t>
      </w:r>
      <w:r w:rsidRPr="000963D5">
        <w:rPr>
          <w:rFonts w:cstheme="minorHAnsi"/>
          <w:sz w:val="20"/>
        </w:rPr>
        <w:t xml:space="preserve">oxyhydroxides or Fe bound to/complexed with oxygen containing organic compounds </w:t>
      </w:r>
      <w:r w:rsidRPr="000963D5">
        <w:rPr>
          <w:rFonts w:cstheme="minorHAnsi"/>
          <w:sz w:val="20"/>
        </w:rPr>
        <w:fldChar w:fldCharType="begin"/>
      </w:r>
      <w:r w:rsidRPr="000963D5">
        <w:rPr>
          <w:rFonts w:cstheme="minorHAnsi"/>
          <w:sz w:val="20"/>
        </w:rPr>
        <w:instrText xml:space="preserve"> ADDIN EN.CITE &lt;EndNote&gt;&lt;Cite&gt;&lt;Author&gt;Stevenson&lt;/Author&gt;&lt;Year&gt;1994&lt;/Year&gt;&lt;RecNum&gt;620&lt;/RecNum&gt;&lt;DisplayText&gt;(Stevenson, 1994)&lt;/DisplayText&gt;&lt;record&gt;&lt;rec-number&gt;620&lt;/rec-number&gt;&lt;foreign-keys&gt;&lt;key app="EN" db-id="dr9rpzzfnd0p0teea9dp922asttzspv9ef2z" timestamp="1593604629"&gt;620&lt;/key&gt;&lt;/foreign-keys&gt;&lt;ref-type name="Book"&gt;6&lt;/ref-type&gt;&lt;contributors&gt;&lt;authors&gt;&lt;author&gt;Stevenson, F. J.&lt;/author&gt;&lt;/authors&gt;&lt;/contributors&gt;&lt;titles&gt;&lt;title&gt;Humus chemistry: genesis, composition, reactions&lt;/title&gt;&lt;/titles&gt;&lt;edition&gt;Second ed.&lt;/edition&gt;&lt;keywords&gt;&lt;keyword&gt;LEHRBÜCHER (DOKUMENTENTYP): (075)&lt;/keyword&gt;&lt;keyword&gt;ORGANISCHE SUBSTANZ DES BODENS (PEDOLOGIE): 631.417*1&lt;/keyword&gt;&lt;keyword&gt;BODENHUMUS + HUMINSTOFFE (PEDOLOGIE): 631.417*1*1&lt;/keyword&gt;&lt;keyword&gt;ORGANISCHE BODENCHEMIE (PEDOLOGIE): 631.417&lt;/keyword&gt;&lt;keyword&gt;BODENBIOCHEMIE (PEDOLOGIE): 631.41*2&lt;/keyword&gt;&lt;/keywords&gt;&lt;dates&gt;&lt;year&gt;1994&lt;/year&gt;&lt;/dates&gt;&lt;publisher&gt;New York [etc.] : Wiley&lt;/publisher&gt;&lt;isbn&gt;0-471-59474-1&lt;/isbn&gt;&lt;urls&gt;&lt;/urls&gt;&lt;/record&gt;&lt;/Cite&gt;&lt;/EndNote&gt;</w:instrText>
      </w:r>
      <w:r w:rsidRPr="000963D5">
        <w:rPr>
          <w:rFonts w:cstheme="minorHAnsi"/>
          <w:sz w:val="20"/>
        </w:rPr>
        <w:fldChar w:fldCharType="separate"/>
      </w:r>
      <w:r w:rsidRPr="000963D5">
        <w:rPr>
          <w:rFonts w:cstheme="minorHAnsi"/>
          <w:sz w:val="20"/>
        </w:rPr>
        <w:t>(Stevenson, 1994)</w:t>
      </w:r>
      <w:r w:rsidRPr="000963D5">
        <w:rPr>
          <w:rFonts w:cstheme="minorHAnsi"/>
          <w:sz w:val="20"/>
        </w:rPr>
        <w:fldChar w:fldCharType="end"/>
      </w:r>
      <w:r w:rsidR="00111D79">
        <w:rPr>
          <w:rFonts w:cstheme="minorHAnsi"/>
          <w:sz w:val="20"/>
        </w:rPr>
        <w:t>,</w:t>
      </w:r>
      <w:r w:rsidR="00111D79" w:rsidRPr="000963D5">
        <w:rPr>
          <w:rFonts w:cstheme="minorHAnsi"/>
          <w:sz w:val="20"/>
        </w:rPr>
        <w:t xml:space="preserve"> based on their molecular sizes </w:t>
      </w:r>
      <w:r w:rsidR="00111D79" w:rsidRPr="000963D5">
        <w:rPr>
          <w:rFonts w:cstheme="minorHAnsi"/>
          <w:sz w:val="20"/>
        </w:rPr>
        <w:fldChar w:fldCharType="begin"/>
      </w:r>
      <w:r w:rsidR="00111D79" w:rsidRPr="000963D5">
        <w:rPr>
          <w:rFonts w:cstheme="minorHAnsi"/>
          <w:sz w:val="20"/>
        </w:rPr>
        <w:instrText xml:space="preserve"> ADDIN EN.CITE &lt;EndNote&gt;&lt;Cite&gt;&lt;Author&gt;Lead&lt;/Author&gt;&lt;Year&gt;2006&lt;/Year&gt;&lt;RecNum&gt;634&lt;/RecNum&gt;&lt;DisplayText&gt;(Lead and Wilkinson, 2006)&lt;/DisplayText&gt;&lt;record&gt;&lt;rec-number&gt;634&lt;/rec-number&gt;&lt;foreign-keys&gt;&lt;key app="EN" db-id="dr9rpzzfnd0p0teea9dp922asttzspv9ef2z" timestamp="1597760664"&gt;634&lt;/key&gt;&lt;/foreign-keys&gt;&lt;ref-type name="Journal Article"&gt;17&lt;/ref-type&gt;&lt;contributors&gt;&lt;authors&gt;&lt;author&gt;Lead, Jamie R.&lt;/author&gt;&lt;author&gt;Wilkinson, Kevin J.&lt;/author&gt;&lt;/authors&gt;&lt;/contributors&gt;&lt;titles&gt;&lt;title&gt;Aquatic colloids and nanoparticles: current knowledge and future trends&lt;/title&gt;&lt;secondary-title&gt;Environmental Chemistry&lt;/secondary-title&gt;&lt;/titles&gt;&lt;periodical&gt;&lt;full-title&gt;Environmental Chemistry&lt;/full-title&gt;&lt;/periodical&gt;&lt;pages&gt;159-171&lt;/pages&gt;&lt;volume&gt;3&lt;/volume&gt;&lt;number&gt;3&lt;/number&gt;&lt;dates&gt;&lt;year&gt;2006&lt;/year&gt;&lt;/dates&gt;&lt;urls&gt;&lt;related-urls&gt;&lt;url&gt;https://www.publish.csiro.au/paper/EN06025&lt;/url&gt;&lt;url&gt;https://www.publish.csiro.au/en/pdf/EN06025&lt;/url&gt;&lt;/related-urls&gt;&lt;/urls&gt;&lt;electronic-resource-num&gt;https://doi.org/10.1071/EN06025&lt;/electronic-resource-num&gt;&lt;/record&gt;&lt;/Cite&gt;&lt;/EndNote&gt;</w:instrText>
      </w:r>
      <w:r w:rsidR="00111D79" w:rsidRPr="000963D5">
        <w:rPr>
          <w:rFonts w:cstheme="minorHAnsi"/>
          <w:sz w:val="20"/>
        </w:rPr>
        <w:fldChar w:fldCharType="separate"/>
      </w:r>
      <w:r w:rsidR="00111D79" w:rsidRPr="000963D5">
        <w:rPr>
          <w:rFonts w:cstheme="minorHAnsi"/>
          <w:sz w:val="20"/>
        </w:rPr>
        <w:t>(Lead and Wilkinson, 2006)</w:t>
      </w:r>
      <w:r w:rsidR="00111D79" w:rsidRPr="000963D5">
        <w:rPr>
          <w:rFonts w:cstheme="minorHAnsi"/>
          <w:sz w:val="20"/>
        </w:rPr>
        <w:fldChar w:fldCharType="end"/>
      </w:r>
      <w:r w:rsidRPr="000963D5">
        <w:rPr>
          <w:rFonts w:cstheme="minorHAnsi"/>
          <w:sz w:val="20"/>
        </w:rPr>
        <w:t>. When converting molecular size in Da to the nm scale, a spherical molecule with a molecular size of 70 kDa would exhibit a minimum diameter of approx</w:t>
      </w:r>
      <w:r w:rsidR="00111D79">
        <w:rPr>
          <w:rFonts w:cstheme="minorHAnsi"/>
          <w:sz w:val="20"/>
        </w:rPr>
        <w:t>imately</w:t>
      </w:r>
      <w:r w:rsidR="00111D79" w:rsidRPr="000963D5">
        <w:rPr>
          <w:rFonts w:cstheme="minorHAnsi"/>
          <w:sz w:val="20"/>
        </w:rPr>
        <w:t xml:space="preserve"> </w:t>
      </w:r>
      <w:r w:rsidRPr="000963D5">
        <w:rPr>
          <w:rFonts w:cstheme="minorHAnsi"/>
          <w:sz w:val="20"/>
        </w:rPr>
        <w:t xml:space="preserve">5.5 nm </w:t>
      </w:r>
      <w:r w:rsidRPr="000963D5">
        <w:rPr>
          <w:rFonts w:cstheme="minorHAnsi"/>
          <w:sz w:val="20"/>
        </w:rPr>
        <w:fldChar w:fldCharType="begin"/>
      </w:r>
      <w:r w:rsidRPr="000963D5">
        <w:rPr>
          <w:rFonts w:cstheme="minorHAnsi"/>
          <w:sz w:val="20"/>
        </w:rPr>
        <w:instrText xml:space="preserve"> ADDIN EN.CITE &lt;EndNote&gt;&lt;Cite&gt;&lt;Author&gt;Erickson&lt;/Author&gt;&lt;Year&gt;2009&lt;/Year&gt;&lt;RecNum&gt;633&lt;/RecNum&gt;&lt;DisplayText&gt;(Erickson, 2009)&lt;/DisplayText&gt;&lt;record&gt;&lt;rec-number&gt;633&lt;/rec-number&gt;&lt;foreign-keys&gt;&lt;key app="EN" db-id="dr9rpzzfnd0p0teea9dp922asttzspv9ef2z" timestamp="1597239375"&gt;633&lt;/key&gt;&lt;/foreign-keys&gt;&lt;ref-type name="Journal Article"&gt;17&lt;/ref-type&gt;&lt;contributors&gt;&lt;authors&gt;&lt;author&gt;Erickson, Harold P.&lt;/author&gt;&lt;/authors&gt;&lt;/contributors&gt;&lt;titles&gt;&lt;title&gt;Size and shape of protein molecules at the nanometer level determined by sedimentation, gel filtration, and electron microscopy&lt;/title&gt;&lt;secondary-title&gt;Biological Procedures Online&lt;/secondary-title&gt;&lt;/titles&gt;&lt;periodical&gt;&lt;full-title&gt;Biological Procedures Online&lt;/full-title&gt;&lt;/periodical&gt;&lt;pages&gt;32&lt;/pages&gt;&lt;volume&gt;11&lt;/volume&gt;&lt;number&gt;1&lt;/number&gt;&lt;dates&gt;&lt;year&gt;2009&lt;/year&gt;&lt;pub-dates&gt;&lt;date&gt;2009/05/15&lt;/date&gt;&lt;/pub-dates&gt;&lt;/dates&gt;&lt;isbn&gt;1480-9222&lt;/isbn&gt;&lt;urls&gt;&lt;related-urls&gt;&lt;url&gt;https://doi.org/10.1007/s12575-009-9008-x&lt;/url&gt;&lt;url&gt;https://biologicalproceduresonline.biomedcentral.com/track/pdf/10.1007/s12575-009-9008-x&lt;/url&gt;&lt;/related-urls&gt;&lt;/urls&gt;&lt;electronic-resource-num&gt;10.1007/s12575-009-9008-x&lt;/electronic-resource-num&gt;&lt;/record&gt;&lt;/Cite&gt;&lt;/EndNote&gt;</w:instrText>
      </w:r>
      <w:r w:rsidRPr="000963D5">
        <w:rPr>
          <w:rFonts w:cstheme="minorHAnsi"/>
          <w:sz w:val="20"/>
        </w:rPr>
        <w:fldChar w:fldCharType="separate"/>
      </w:r>
      <w:r w:rsidRPr="000963D5">
        <w:rPr>
          <w:rFonts w:cstheme="minorHAnsi"/>
          <w:sz w:val="20"/>
        </w:rPr>
        <w:t>(Erickson, 2009)</w:t>
      </w:r>
      <w:r w:rsidRPr="000963D5">
        <w:rPr>
          <w:rFonts w:cstheme="minorHAnsi"/>
          <w:sz w:val="20"/>
        </w:rPr>
        <w:fldChar w:fldCharType="end"/>
      </w:r>
      <w:r w:rsidRPr="000963D5">
        <w:rPr>
          <w:rFonts w:cstheme="minorHAnsi"/>
          <w:sz w:val="20"/>
        </w:rPr>
        <w:t>. Fe</w:t>
      </w:r>
      <w:r w:rsidR="00111D79">
        <w:rPr>
          <w:rFonts w:cstheme="minorHAnsi"/>
          <w:sz w:val="20"/>
        </w:rPr>
        <w:t>-</w:t>
      </w:r>
      <w:r w:rsidRPr="000963D5">
        <w:rPr>
          <w:rFonts w:cstheme="minorHAnsi"/>
          <w:sz w:val="20"/>
        </w:rPr>
        <w:t>oxyhydroxides range from 1 nm to 1 µm</w:t>
      </w:r>
      <w:r w:rsidR="00111D79">
        <w:rPr>
          <w:rFonts w:cstheme="minorHAnsi"/>
          <w:sz w:val="20"/>
        </w:rPr>
        <w:t xml:space="preserve"> in size</w:t>
      </w:r>
      <w:r w:rsidRPr="000963D5">
        <w:rPr>
          <w:rFonts w:cstheme="minorHAnsi"/>
          <w:sz w:val="20"/>
        </w:rPr>
        <w:t xml:space="preserve"> </w:t>
      </w:r>
      <w:r w:rsidRPr="000963D5">
        <w:rPr>
          <w:rFonts w:cstheme="minorHAnsi"/>
          <w:sz w:val="20"/>
        </w:rPr>
        <w:fldChar w:fldCharType="begin"/>
      </w:r>
      <w:r w:rsidRPr="000963D5">
        <w:rPr>
          <w:rFonts w:cstheme="minorHAnsi"/>
          <w:sz w:val="20"/>
        </w:rPr>
        <w:instrText xml:space="preserve"> ADDIN EN.CITE &lt;EndNote&gt;&lt;Cite&gt;&lt;Author&gt;Lead&lt;/Author&gt;&lt;Year&gt;2006&lt;/Year&gt;&lt;RecNum&gt;634&lt;/RecNum&gt;&lt;DisplayText&gt;(Lead and Wilkinson, 2006)&lt;/DisplayText&gt;&lt;record&gt;&lt;rec-number&gt;634&lt;/rec-number&gt;&lt;foreign-keys&gt;&lt;key app="EN" db-id="dr9rpzzfnd0p0teea9dp922asttzspv9ef2z" timestamp="1597760664"&gt;634&lt;/key&gt;&lt;/foreign-keys&gt;&lt;ref-type name="Journal Article"&gt;17&lt;/ref-type&gt;&lt;contributors&gt;&lt;authors&gt;&lt;author&gt;Lead, Jamie R.&lt;/author&gt;&lt;author&gt;Wilkinson, Kevin J.&lt;/author&gt;&lt;/authors&gt;&lt;/contributors&gt;&lt;titles&gt;&lt;title&gt;Aquatic colloids and nanoparticles: current knowledge and future trends&lt;/title&gt;&lt;secondary-title&gt;Environmental Chemistry&lt;/secondary-title&gt;&lt;/titles&gt;&lt;periodical&gt;&lt;full-title&gt;Environmental Chemistry&lt;/full-title&gt;&lt;/periodical&gt;&lt;pages&gt;159-171&lt;/pages&gt;&lt;volume&gt;3&lt;/volume&gt;&lt;number&gt;3&lt;/number&gt;&lt;dates&gt;&lt;year&gt;2006&lt;/year&gt;&lt;/dates&gt;&lt;urls&gt;&lt;related-urls&gt;&lt;url&gt;https://www.publish.csiro.au/paper/EN06025&lt;/url&gt;&lt;url&gt;https://www.publish.csiro.au/en/pdf/EN06025&lt;/url&gt;&lt;/related-urls&gt;&lt;/urls&gt;&lt;electronic-resource-num&gt;https://doi.org/10.1071/EN06025&lt;/electronic-resource-num&gt;&lt;/record&gt;&lt;/Cite&gt;&lt;/EndNote&gt;</w:instrText>
      </w:r>
      <w:r w:rsidRPr="000963D5">
        <w:rPr>
          <w:rFonts w:cstheme="minorHAnsi"/>
          <w:sz w:val="20"/>
        </w:rPr>
        <w:fldChar w:fldCharType="separate"/>
      </w:r>
      <w:r w:rsidRPr="000963D5">
        <w:rPr>
          <w:rFonts w:cstheme="minorHAnsi"/>
          <w:sz w:val="20"/>
        </w:rPr>
        <w:t>(Lead and Wilkinson, 2006)</w:t>
      </w:r>
      <w:r w:rsidRPr="000963D5">
        <w:rPr>
          <w:rFonts w:cstheme="minorHAnsi"/>
          <w:sz w:val="20"/>
        </w:rPr>
        <w:fldChar w:fldCharType="end"/>
      </w:r>
      <w:r w:rsidRPr="000963D5">
        <w:rPr>
          <w:rFonts w:cstheme="minorHAnsi"/>
          <w:sz w:val="20"/>
        </w:rPr>
        <w:t>. The high Fe concentration in the &gt;70 kDa fraction of the Cambisol (F) could also indicate the presence of P</w:t>
      </w:r>
      <w:r w:rsidRPr="000963D5">
        <w:rPr>
          <w:rFonts w:cstheme="minorHAnsi"/>
          <w:sz w:val="20"/>
          <w:vertAlign w:val="subscript"/>
        </w:rPr>
        <w:t>org</w:t>
      </w:r>
      <w:r w:rsidRPr="000963D5">
        <w:rPr>
          <w:rFonts w:cstheme="minorHAnsi"/>
          <w:sz w:val="20"/>
        </w:rPr>
        <w:t xml:space="preserve"> adsorbed to Fe </w:t>
      </w:r>
      <w:proofErr w:type="spellStart"/>
      <w:r w:rsidRPr="000963D5">
        <w:rPr>
          <w:rFonts w:cstheme="minorHAnsi"/>
          <w:sz w:val="20"/>
        </w:rPr>
        <w:t>oxyhydroxide</w:t>
      </w:r>
      <w:proofErr w:type="spellEnd"/>
      <w:r w:rsidRPr="000963D5">
        <w:rPr>
          <w:rFonts w:cstheme="minorHAnsi"/>
          <w:sz w:val="20"/>
        </w:rPr>
        <w:t xml:space="preserve"> nanoparticles </w:t>
      </w:r>
      <w:r w:rsidRPr="000963D5">
        <w:rPr>
          <w:rFonts w:cstheme="minorHAnsi"/>
          <w:sz w:val="20"/>
        </w:rPr>
        <w:fldChar w:fldCharType="begin">
          <w:fldData xml:space="preserve">PEVuZE5vdGU+PENpdGU+PEF1dGhvcj5MZWFkPC9BdXRob3I+PFllYXI+MjAwNjwvWWVhcj48UmVj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</w:fldData>
        </w:fldChar>
      </w:r>
      <w:r w:rsidR="00C10292">
        <w:rPr>
          <w:rFonts w:cstheme="minorHAnsi"/>
          <w:sz w:val="20"/>
        </w:rPr>
        <w:instrText xml:space="preserve"> ADDIN EN.CITE </w:instrText>
      </w:r>
      <w:r w:rsidR="00C10292">
        <w:rPr>
          <w:rFonts w:cstheme="minorHAnsi"/>
          <w:sz w:val="20"/>
        </w:rPr>
        <w:fldChar w:fldCharType="begin">
          <w:fldData xml:space="preserve">PEVuZE5vdGU+PENpdGU+PEF1dGhvcj5MZWFkPC9BdXRob3I+PFllYXI+MjAwNjwvWWVhcj48UmVj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</w:fldData>
        </w:fldChar>
      </w:r>
      <w:r w:rsidR="00C10292">
        <w:rPr>
          <w:rFonts w:cstheme="minorHAnsi"/>
          <w:sz w:val="20"/>
        </w:rPr>
        <w:instrText xml:space="preserve"> ADDIN EN.CITE.DATA </w:instrText>
      </w:r>
      <w:r w:rsidR="00C10292">
        <w:rPr>
          <w:rFonts w:cstheme="minorHAnsi"/>
          <w:sz w:val="20"/>
        </w:rPr>
      </w:r>
      <w:r w:rsidR="00C10292">
        <w:rPr>
          <w:rFonts w:cstheme="minorHAnsi"/>
          <w:sz w:val="20"/>
        </w:rPr>
        <w:fldChar w:fldCharType="end"/>
      </w:r>
      <w:r w:rsidRPr="000963D5">
        <w:rPr>
          <w:rFonts w:cstheme="minorHAnsi"/>
          <w:sz w:val="20"/>
        </w:rPr>
      </w:r>
      <w:r w:rsidRPr="000963D5">
        <w:rPr>
          <w:rFonts w:cstheme="minorHAnsi"/>
          <w:sz w:val="20"/>
        </w:rPr>
        <w:fldChar w:fldCharType="separate"/>
      </w:r>
      <w:r w:rsidR="00C10292">
        <w:rPr>
          <w:rFonts w:cstheme="minorHAnsi"/>
          <w:noProof/>
          <w:sz w:val="20"/>
        </w:rPr>
        <w:t>(Lead and Wilkinson, 2006; Missong et al., 2016; Ognalaga et al., 1994)</w:t>
      </w:r>
      <w:r w:rsidRPr="000963D5">
        <w:rPr>
          <w:rFonts w:cstheme="minorHAnsi"/>
          <w:sz w:val="20"/>
        </w:rPr>
        <w:fldChar w:fldCharType="end"/>
      </w:r>
      <w:r w:rsidRPr="000963D5">
        <w:rPr>
          <w:rFonts w:cstheme="minorHAnsi"/>
          <w:sz w:val="20"/>
        </w:rPr>
        <w:t xml:space="preserve"> or P</w:t>
      </w:r>
      <w:r w:rsidRPr="000963D5">
        <w:rPr>
          <w:rFonts w:cstheme="minorHAnsi"/>
          <w:sz w:val="20"/>
          <w:vertAlign w:val="subscript"/>
        </w:rPr>
        <w:t>org</w:t>
      </w:r>
      <w:r w:rsidRPr="000963D5">
        <w:rPr>
          <w:rFonts w:cstheme="minorHAnsi"/>
          <w:sz w:val="20"/>
        </w:rPr>
        <w:t xml:space="preserve"> complexed with Fe</w:t>
      </w:r>
      <w:r w:rsidRPr="000963D5">
        <w:rPr>
          <w:rFonts w:cstheme="minorHAnsi"/>
          <w:sz w:val="20"/>
          <w:vertAlign w:val="superscript"/>
        </w:rPr>
        <w:t>3+</w:t>
      </w:r>
      <w:r w:rsidRPr="000963D5">
        <w:rPr>
          <w:rFonts w:cstheme="minorHAnsi"/>
          <w:sz w:val="20"/>
        </w:rPr>
        <w:t xml:space="preserve">. </w:t>
      </w:r>
      <w:r w:rsidR="00256BD7">
        <w:rPr>
          <w:rFonts w:cstheme="minorHAnsi"/>
          <w:sz w:val="20"/>
        </w:rPr>
        <w:t xml:space="preserve">These hypotheses are supported by the positive correlation of IP concentrations in the size fractions of the Cambisol (F) sample with measured Fe. </w:t>
      </w:r>
      <w:r w:rsidRPr="000963D5">
        <w:rPr>
          <w:rFonts w:cstheme="minorHAnsi"/>
          <w:sz w:val="20"/>
        </w:rPr>
        <w:fldChar w:fldCharType="begin"/>
      </w:r>
      <w:r w:rsidRPr="000963D5">
        <w:rPr>
          <w:rFonts w:cstheme="minorHAnsi"/>
          <w:sz w:val="20"/>
        </w:rPr>
        <w:instrText xml:space="preserve"> ADDIN EN.CITE &lt;EndNote&gt;&lt;Cite AuthorYear="1"&gt;&lt;Author&gt;Celi&lt;/Author&gt;&lt;Year&gt;2005&lt;/Year&gt;&lt;RecNum&gt;689&lt;/RecNum&gt;&lt;DisplayText&gt;Celi and Barberis (2005)&lt;/DisplayText&gt;&lt;record&gt;&lt;rec-number&gt;689&lt;/rec-number&gt;&lt;foreign-keys&gt;&lt;key app="EN" db-id="dr9rpzzfnd0p0teea9dp922asttzspv9ef2z" timestamp="1610115384"&gt;689&lt;/key&gt;&lt;/foreign-keys&gt;&lt;ref-type name="Book Section"&gt;5&lt;/ref-type&gt;&lt;contributors&gt;&lt;authors&gt;&lt;author&gt;Celi, L.&lt;/author&gt;&lt;author&gt;Barberis, E.&lt;/author&gt;&lt;/authors&gt;&lt;secondary-authors&gt;&lt;author&gt;Turner, B. L.&lt;/author&gt;&lt;author&gt;Frossard, E.&lt;/author&gt;&lt;author&gt;Baldwin, D. S.&lt;/author&gt;&lt;/secondary-authors&gt;&lt;/contributors&gt;&lt;titles&gt;&lt;title&gt;Abiotic stabilisation of organic phosphorus in the environment&lt;/title&gt;&lt;secondary-title&gt;Organic phosphorus in the environment&lt;/secondary-title&gt;&lt;/titles&gt;&lt;pages&gt;113-132&lt;/pages&gt;&lt;section&gt;6&lt;/section&gt;&lt;dates&gt;&lt;year&gt;2005&lt;/year&gt;&lt;/dates&gt;&lt;pub-location&gt;Wallingford, UK&lt;/pub-location&gt;&lt;publisher&gt;CABI Publishing&lt;/publisher&gt;&lt;isbn&gt;9780851998220&lt;/isbn&gt;&lt;urls&gt;&lt;/urls&gt;&lt;electronic-resource-num&gt;10.1079/9780851998220.0000&lt;/electronic-resource-num&gt;&lt;/record&gt;&lt;/Cite&gt;&lt;/EndNote&gt;</w:instrText>
      </w:r>
      <w:r w:rsidRPr="000963D5">
        <w:rPr>
          <w:rFonts w:cstheme="minorHAnsi"/>
          <w:sz w:val="20"/>
        </w:rPr>
        <w:fldChar w:fldCharType="separate"/>
      </w:r>
      <w:r w:rsidRPr="000963D5">
        <w:rPr>
          <w:rFonts w:cstheme="minorHAnsi"/>
          <w:sz w:val="20"/>
        </w:rPr>
        <w:t>Celi and Barberis (2005)</w:t>
      </w:r>
      <w:r w:rsidRPr="000963D5">
        <w:rPr>
          <w:rFonts w:cstheme="minorHAnsi"/>
          <w:sz w:val="20"/>
        </w:rPr>
        <w:fldChar w:fldCharType="end"/>
      </w:r>
      <w:r w:rsidRPr="000963D5">
        <w:rPr>
          <w:rFonts w:cstheme="minorHAnsi"/>
          <w:sz w:val="20"/>
        </w:rPr>
        <w:t xml:space="preserve"> reported that indirect adsorption of P</w:t>
      </w:r>
      <w:r w:rsidRPr="000963D5">
        <w:rPr>
          <w:rFonts w:cstheme="minorHAnsi"/>
          <w:sz w:val="20"/>
          <w:vertAlign w:val="subscript"/>
        </w:rPr>
        <w:t>org</w:t>
      </w:r>
      <w:r w:rsidRPr="000963D5">
        <w:rPr>
          <w:rFonts w:cstheme="minorHAnsi"/>
          <w:sz w:val="20"/>
        </w:rPr>
        <w:t xml:space="preserve"> through bi- or trivalent cations with the resulting formation of ternary organic matter-metal-P complexes is one abiotic process </w:t>
      </w:r>
      <w:r w:rsidR="0043082A">
        <w:rPr>
          <w:rFonts w:cstheme="minorHAnsi"/>
          <w:sz w:val="20"/>
        </w:rPr>
        <w:t>which contributes to</w:t>
      </w:r>
      <w:r w:rsidRPr="000963D5">
        <w:rPr>
          <w:rFonts w:cstheme="minorHAnsi"/>
          <w:sz w:val="20"/>
        </w:rPr>
        <w:t xml:space="preserve"> incorporation of P</w:t>
      </w:r>
      <w:r w:rsidRPr="000963D5">
        <w:rPr>
          <w:rFonts w:cstheme="minorHAnsi"/>
          <w:sz w:val="20"/>
          <w:vertAlign w:val="subscript"/>
        </w:rPr>
        <w:t>org</w:t>
      </w:r>
      <w:r w:rsidRPr="000963D5">
        <w:rPr>
          <w:rFonts w:cstheme="minorHAnsi"/>
          <w:sz w:val="20"/>
        </w:rPr>
        <w:t xml:space="preserve"> into SOM. Furthermore, Fe oxides were identified as important sorbents of organic matter and thus playing a major role in controlling long-term SOM preservation </w:t>
      </w:r>
      <w:r w:rsidRPr="000963D5">
        <w:rPr>
          <w:rFonts w:cstheme="minorHAnsi"/>
          <w:sz w:val="20"/>
        </w:rPr>
        <w:fldChar w:fldCharType="begin"/>
      </w:r>
      <w:r w:rsidRPr="000963D5">
        <w:rPr>
          <w:rFonts w:cstheme="minorHAnsi"/>
          <w:sz w:val="20"/>
        </w:rPr>
        <w:instrText xml:space="preserve"> ADDIN EN.CITE &lt;EndNote&gt;&lt;Cite&gt;&lt;Author&gt;Kögel-Knabner&lt;/Author&gt;&lt;Year&gt;2008&lt;/Year&gt;&lt;RecNum&gt;678&lt;/RecNum&gt;&lt;DisplayText&gt;(Kögel-Knabner et al., 2008)&lt;/DisplayText&gt;&lt;record&gt;&lt;rec-number&gt;678&lt;/rec-number&gt;&lt;foreign-keys&gt;&lt;key app="EN" db-id="dr9rpzzfnd0p0teea9dp922asttzspv9ef2z" timestamp="1609768400"&gt;678&lt;/key&gt;&lt;/foreign-keys&gt;&lt;ref-type name="Journal Article"&gt;17&lt;/ref-type&gt;&lt;contributors&gt;&lt;authors&gt;&lt;author&gt;Kögel-Knabner, Ingrid&lt;/author&gt;&lt;author&gt;Guggenberger, Georg&lt;/author&gt;&lt;author&gt;Kleber, Markus&lt;/author&gt;&lt;author&gt;Kandeler, Ellen&lt;/author&gt;&lt;author&gt;Kalbitz, Karsten&lt;/author&gt;&lt;author&gt;Scheu, Stefan&lt;/author&gt;&lt;author&gt;Eusterhues, Karin&lt;/author&gt;&lt;author&gt;Leinweber, Peter&lt;/author&gt;&lt;/authors&gt;&lt;/contributors&gt;&lt;titles&gt;&lt;title&gt;Organo-mineral associations in temperate soils: integrating biology, mineralogy, and organic matter chemistry&lt;/title&gt;&lt;secondary-title&gt;Journal of Plant Nutrition and Soil Science&lt;/secondary-title&gt;&lt;/titles&gt;&lt;periodical&gt;&lt;full-title&gt;Journal of Plant Nutrition and Soil Science&lt;/full-title&gt;&lt;/periodical&gt;&lt;pages&gt;61-82&lt;/pages&gt;&lt;volume&gt;171&lt;/volume&gt;&lt;number&gt;1&lt;/number&gt;&lt;keywords&gt;&lt;keyword&gt;OM&lt;/keyword&gt;&lt;keyword&gt;organic matter stabilization&lt;/keyword&gt;&lt;keyword&gt;microhabitat&lt;/keyword&gt;&lt;keyword&gt;fractionation&lt;/keyword&gt;&lt;keyword&gt;specific surface area&lt;/keyword&gt;&lt;keyword&gt;NMR&lt;/keyword&gt;&lt;keyword&gt;SEM&lt;/keyword&gt;&lt;keyword&gt;14C age&lt;/keyword&gt;&lt;/keywords&gt;&lt;dates&gt;&lt;year&gt;2008&lt;/year&gt;&lt;pub-dates&gt;&lt;date&gt;2008/02/01&lt;/date&gt;&lt;/pub-dates&gt;&lt;/dates&gt;&lt;publisher&gt;John Wiley &amp;amp; Sons, Ltd&lt;/publisher&gt;&lt;isbn&gt;1436-8730&lt;/isbn&gt;&lt;work-type&gt;https://doi.org/10.1002/jpln.200700048&lt;/work-type&gt;&lt;urls&gt;&lt;related-urls&gt;&lt;url&gt;https://doi.org/10.1002/jpln.200700048&lt;/url&gt;&lt;/related-urls&gt;&lt;/urls&gt;&lt;electronic-resource-num&gt;https://doi.org/10.1002/jpln.200700048&lt;/electronic-resource-num&gt;&lt;access-date&gt;2021/01/04&lt;/access-date&gt;&lt;/record&gt;&lt;/Cite&gt;&lt;/EndNote&gt;</w:instrText>
      </w:r>
      <w:r w:rsidRPr="000963D5">
        <w:rPr>
          <w:rFonts w:cstheme="minorHAnsi"/>
          <w:sz w:val="20"/>
        </w:rPr>
        <w:fldChar w:fldCharType="separate"/>
      </w:r>
      <w:r w:rsidRPr="000963D5">
        <w:rPr>
          <w:rFonts w:cstheme="minorHAnsi"/>
          <w:sz w:val="20"/>
        </w:rPr>
        <w:t>(Kögel-Knabner et al., 2008)</w:t>
      </w:r>
      <w:r w:rsidRPr="000963D5">
        <w:rPr>
          <w:rFonts w:cstheme="minorHAnsi"/>
          <w:sz w:val="20"/>
        </w:rPr>
        <w:fldChar w:fldCharType="end"/>
      </w:r>
      <w:r w:rsidRPr="000963D5">
        <w:rPr>
          <w:rFonts w:cstheme="minorHAnsi"/>
          <w:sz w:val="20"/>
        </w:rPr>
        <w:t xml:space="preserve">. </w:t>
      </w:r>
    </w:p>
    <w:p w14:paraId="7EA13B13" w14:textId="112C02D6" w:rsidR="00D47B33" w:rsidRPr="004A1273" w:rsidRDefault="000963D5" w:rsidP="000963D5">
      <w:pPr>
        <w:spacing w:line="480" w:lineRule="auto"/>
        <w:rPr>
          <w:rFonts w:cstheme="minorHAnsi"/>
          <w:sz w:val="20"/>
        </w:rPr>
      </w:pPr>
      <w:r w:rsidRPr="000963D5">
        <w:rPr>
          <w:rFonts w:cstheme="minorHAnsi"/>
          <w:sz w:val="20"/>
        </w:rPr>
        <w:t xml:space="preserve">The differing molecular size distributions of Fe and Al </w:t>
      </w:r>
      <w:r w:rsidR="00111D79">
        <w:rPr>
          <w:rFonts w:cstheme="minorHAnsi"/>
          <w:sz w:val="20"/>
        </w:rPr>
        <w:t xml:space="preserve">apparent from our chromatograms </w:t>
      </w:r>
      <w:r w:rsidRPr="000963D5">
        <w:rPr>
          <w:rFonts w:cstheme="minorHAnsi"/>
          <w:sz w:val="20"/>
        </w:rPr>
        <w:t>indicate that total soil concentrations of Al and Fe do not reflect the abundance of larger molecular size complexes containing P and that the association of P</w:t>
      </w:r>
      <w:r w:rsidRPr="000963D5">
        <w:rPr>
          <w:rFonts w:cstheme="minorHAnsi"/>
          <w:sz w:val="20"/>
          <w:vertAlign w:val="subscript"/>
        </w:rPr>
        <w:t>org</w:t>
      </w:r>
      <w:r w:rsidRPr="000963D5">
        <w:rPr>
          <w:rFonts w:cstheme="minorHAnsi"/>
          <w:sz w:val="20"/>
        </w:rPr>
        <w:t xml:space="preserve"> with Al in large molecular size complexes is less important than </w:t>
      </w:r>
      <w:r w:rsidR="008D0720">
        <w:rPr>
          <w:rFonts w:cstheme="minorHAnsi"/>
          <w:sz w:val="20"/>
        </w:rPr>
        <w:t>its</w:t>
      </w:r>
      <w:r w:rsidR="008D0720" w:rsidRPr="000963D5">
        <w:rPr>
          <w:rFonts w:cstheme="minorHAnsi"/>
          <w:sz w:val="20"/>
        </w:rPr>
        <w:t xml:space="preserve"> </w:t>
      </w:r>
      <w:r w:rsidRPr="000963D5">
        <w:rPr>
          <w:rFonts w:cstheme="minorHAnsi"/>
          <w:sz w:val="20"/>
        </w:rPr>
        <w:t>association with Fe. Further research is needed to understand the association of P</w:t>
      </w:r>
      <w:r w:rsidRPr="000963D5">
        <w:rPr>
          <w:rFonts w:cstheme="minorHAnsi"/>
          <w:sz w:val="20"/>
          <w:vertAlign w:val="subscript"/>
        </w:rPr>
        <w:t>inorg</w:t>
      </w:r>
      <w:r w:rsidRPr="000963D5">
        <w:rPr>
          <w:rFonts w:cstheme="minorHAnsi"/>
          <w:sz w:val="20"/>
        </w:rPr>
        <w:t xml:space="preserve"> and P</w:t>
      </w:r>
      <w:r w:rsidRPr="000963D5">
        <w:rPr>
          <w:rFonts w:cstheme="minorHAnsi"/>
          <w:sz w:val="20"/>
          <w:vertAlign w:val="subscript"/>
        </w:rPr>
        <w:t>org</w:t>
      </w:r>
      <w:r w:rsidRPr="000963D5">
        <w:rPr>
          <w:rFonts w:cstheme="minorHAnsi"/>
          <w:sz w:val="20"/>
        </w:rPr>
        <w:t xml:space="preserve"> with Fe and Al in large molecular size material </w:t>
      </w:r>
      <w:r w:rsidR="008D0720" w:rsidRPr="000963D5">
        <w:rPr>
          <w:rFonts w:cstheme="minorHAnsi"/>
          <w:sz w:val="20"/>
        </w:rPr>
        <w:t>to</w:t>
      </w:r>
      <w:r w:rsidRPr="000963D5">
        <w:rPr>
          <w:rFonts w:cstheme="minorHAnsi"/>
          <w:sz w:val="20"/>
        </w:rPr>
        <w:t xml:space="preserve"> </w:t>
      </w:r>
      <w:r w:rsidR="008D0720">
        <w:rPr>
          <w:rFonts w:cstheme="minorHAnsi"/>
          <w:sz w:val="20"/>
        </w:rPr>
        <w:t>elucidate</w:t>
      </w:r>
      <w:r w:rsidR="008D0720" w:rsidRPr="000963D5">
        <w:rPr>
          <w:rFonts w:cstheme="minorHAnsi"/>
          <w:sz w:val="20"/>
        </w:rPr>
        <w:t xml:space="preserve"> </w:t>
      </w:r>
      <w:r w:rsidRPr="000963D5">
        <w:rPr>
          <w:rFonts w:cstheme="minorHAnsi"/>
          <w:sz w:val="20"/>
        </w:rPr>
        <w:t>the stability and cycling of these complexes in soil system</w:t>
      </w:r>
      <w:r w:rsidR="008D0720">
        <w:rPr>
          <w:rFonts w:cstheme="minorHAnsi"/>
          <w:sz w:val="20"/>
        </w:rPr>
        <w:t>s</w:t>
      </w:r>
      <w:r w:rsidRPr="000963D5">
        <w:rPr>
          <w:rFonts w:cstheme="minorHAnsi"/>
          <w:sz w:val="20"/>
        </w:rPr>
        <w:t>.</w:t>
      </w:r>
    </w:p>
    <w:p w14:paraId="3B2FDAD0" w14:textId="77777777" w:rsidR="00A22F4E" w:rsidRPr="004A1273" w:rsidRDefault="00A22F4E" w:rsidP="00CC0A33">
      <w:pPr>
        <w:spacing w:line="480" w:lineRule="auto"/>
        <w:rPr>
          <w:rFonts w:cstheme="minorHAnsi"/>
          <w:sz w:val="20"/>
        </w:rPr>
      </w:pPr>
      <w:r w:rsidRPr="004A1273">
        <w:rPr>
          <w:rFonts w:cstheme="minorHAnsi"/>
          <w:sz w:val="20"/>
        </w:rPr>
        <w:br w:type="page"/>
      </w:r>
    </w:p>
    <w:p w14:paraId="04D15B0E" w14:textId="77777777" w:rsidR="0017554A" w:rsidRPr="004A1273" w:rsidRDefault="0017554A" w:rsidP="004A3EB4">
      <w:pPr>
        <w:pStyle w:val="Heading1"/>
        <w:rPr>
          <w:lang w:eastAsia="de-CH"/>
        </w:rPr>
      </w:pPr>
      <w:r w:rsidRPr="004A1273">
        <w:rPr>
          <w:lang w:eastAsia="de-CH"/>
        </w:rPr>
        <w:lastRenderedPageBreak/>
        <w:t>CONCLUSION</w:t>
      </w:r>
    </w:p>
    <w:p w14:paraId="232BED0B" w14:textId="77777777" w:rsidR="00903169" w:rsidRPr="00903169" w:rsidRDefault="00903169" w:rsidP="00903169">
      <w:pPr>
        <w:tabs>
          <w:tab w:val="left" w:pos="1701"/>
        </w:tabs>
        <w:spacing w:line="480" w:lineRule="auto"/>
        <w:rPr>
          <w:sz w:val="20"/>
          <w:szCs w:val="20"/>
          <w:lang w:eastAsia="de-CH"/>
        </w:rPr>
      </w:pPr>
      <w:r w:rsidRPr="00903169">
        <w:rPr>
          <w:sz w:val="20"/>
          <w:szCs w:val="20"/>
          <w:highlight w:val="yellow"/>
          <w:lang w:eastAsia="de-CH"/>
        </w:rPr>
        <w:t>The majority of P</w:t>
      </w:r>
      <w:r w:rsidRPr="00903169">
        <w:rPr>
          <w:sz w:val="20"/>
          <w:szCs w:val="20"/>
          <w:highlight w:val="yellow"/>
          <w:vertAlign w:val="subscript"/>
          <w:lang w:eastAsia="de-CH"/>
        </w:rPr>
        <w:t>org</w:t>
      </w:r>
      <w:r w:rsidRPr="00903169">
        <w:rPr>
          <w:sz w:val="20"/>
          <w:szCs w:val="20"/>
          <w:highlight w:val="yellow"/>
          <w:lang w:eastAsia="de-CH"/>
        </w:rPr>
        <w:t xml:space="preserve"> in soil extracts are associated with molecular sized material above 5 kDa. Our findings show that the largest pool of P</w:t>
      </w:r>
      <w:r w:rsidRPr="00903169">
        <w:rPr>
          <w:sz w:val="20"/>
          <w:szCs w:val="20"/>
          <w:highlight w:val="yellow"/>
          <w:vertAlign w:val="subscript"/>
          <w:lang w:eastAsia="de-CH"/>
        </w:rPr>
        <w:t>org</w:t>
      </w:r>
      <w:r w:rsidRPr="00903169">
        <w:rPr>
          <w:sz w:val="20"/>
          <w:szCs w:val="20"/>
          <w:highlight w:val="yellow"/>
          <w:lang w:eastAsia="de-CH"/>
        </w:rPr>
        <w:t xml:space="preserve"> in large molecular size material is generally represented by three or four underlying broad signals in the phosphomonoester region of NMR spectra. We provide further evidence for an unresolved P</w:t>
      </w:r>
      <w:r w:rsidRPr="00903169">
        <w:rPr>
          <w:sz w:val="20"/>
          <w:szCs w:val="20"/>
          <w:highlight w:val="yellow"/>
          <w:vertAlign w:val="subscript"/>
          <w:lang w:eastAsia="de-CH"/>
        </w:rPr>
        <w:t>org</w:t>
      </w:r>
      <w:r w:rsidRPr="00903169">
        <w:rPr>
          <w:sz w:val="20"/>
          <w:szCs w:val="20"/>
          <w:highlight w:val="yellow"/>
          <w:lang w:eastAsia="de-CH"/>
        </w:rPr>
        <w:t xml:space="preserve"> pool in soil being responsible for poorly resolved broad signals in the phosphomonoester region of soil extracts, and that this unresolved pool of phosphomonoesters contains multiple components rather than single polymers of discrete molecular sizes. The corresponding NMR signal is comprised of several overlapping broad peaks with varying peak shapes and line widths, indicating diverse compositions of the unresolved P</w:t>
      </w:r>
      <w:r w:rsidRPr="00903169">
        <w:rPr>
          <w:sz w:val="20"/>
          <w:szCs w:val="20"/>
          <w:highlight w:val="yellow"/>
          <w:vertAlign w:val="subscript"/>
          <w:lang w:eastAsia="de-CH"/>
        </w:rPr>
        <w:t>org</w:t>
      </w:r>
      <w:r w:rsidRPr="00903169">
        <w:rPr>
          <w:sz w:val="20"/>
          <w:szCs w:val="20"/>
          <w:highlight w:val="yellow"/>
          <w:lang w:eastAsia="de-CH"/>
        </w:rPr>
        <w:t xml:space="preserve"> pool. Our results suggest that this unresolved P</w:t>
      </w:r>
      <w:r w:rsidRPr="00903169">
        <w:rPr>
          <w:sz w:val="20"/>
          <w:szCs w:val="20"/>
          <w:highlight w:val="yellow"/>
          <w:vertAlign w:val="subscript"/>
          <w:lang w:eastAsia="de-CH"/>
        </w:rPr>
        <w:t>org</w:t>
      </w:r>
      <w:r w:rsidRPr="00903169">
        <w:rPr>
          <w:sz w:val="20"/>
          <w:szCs w:val="20"/>
          <w:highlight w:val="yellow"/>
          <w:lang w:eastAsia="de-CH"/>
        </w:rPr>
        <w:t xml:space="preserve"> pool is represented by P</w:t>
      </w:r>
      <w:r w:rsidRPr="00903169">
        <w:rPr>
          <w:sz w:val="20"/>
          <w:szCs w:val="20"/>
          <w:highlight w:val="yellow"/>
          <w:vertAlign w:val="subscript"/>
          <w:lang w:eastAsia="de-CH"/>
        </w:rPr>
        <w:t>org</w:t>
      </w:r>
      <w:r w:rsidRPr="00903169">
        <w:rPr>
          <w:sz w:val="20"/>
          <w:szCs w:val="20"/>
          <w:highlight w:val="yellow"/>
          <w:lang w:eastAsia="de-CH"/>
        </w:rPr>
        <w:t xml:space="preserve"> associated with SOM rather than orthophosphate adsorbed to organic molecules via metal bridges. Furthermore, we report for the first time the presence of the myo and scyllo stereoisomers of IP</w:t>
      </w:r>
      <w:r w:rsidRPr="00903169">
        <w:rPr>
          <w:sz w:val="20"/>
          <w:szCs w:val="20"/>
          <w:highlight w:val="yellow"/>
          <w:vertAlign w:val="subscript"/>
          <w:lang w:eastAsia="de-CH"/>
        </w:rPr>
        <w:t>6</w:t>
      </w:r>
      <w:r w:rsidRPr="00903169">
        <w:rPr>
          <w:sz w:val="20"/>
          <w:szCs w:val="20"/>
          <w:highlight w:val="yellow"/>
          <w:lang w:eastAsia="de-CH"/>
        </w:rPr>
        <w:t xml:space="preserve">, as well as some lower-order IP species, in molecular size material above 5 kDa by combining high-resolution size exclusion chromatography and solution </w:t>
      </w:r>
      <w:r w:rsidRPr="00903169">
        <w:rPr>
          <w:sz w:val="20"/>
          <w:szCs w:val="20"/>
          <w:highlight w:val="yellow"/>
          <w:vertAlign w:val="superscript"/>
          <w:lang w:eastAsia="de-CH"/>
        </w:rPr>
        <w:t>31</w:t>
      </w:r>
      <w:r w:rsidRPr="00903169">
        <w:rPr>
          <w:sz w:val="20"/>
          <w:szCs w:val="20"/>
          <w:highlight w:val="yellow"/>
          <w:lang w:eastAsia="de-CH"/>
        </w:rPr>
        <w:t>P NMR spectroscopy. Metals, particularly Fe</w:t>
      </w:r>
      <w:r w:rsidRPr="00903169">
        <w:rPr>
          <w:rFonts w:cstheme="minorHAnsi"/>
          <w:sz w:val="20"/>
          <w:szCs w:val="20"/>
          <w:highlight w:val="yellow"/>
          <w:lang w:eastAsia="de-CH"/>
        </w:rPr>
        <w:t xml:space="preserve">, </w:t>
      </w:r>
      <w:r w:rsidRPr="00903169">
        <w:rPr>
          <w:sz w:val="20"/>
          <w:szCs w:val="20"/>
          <w:highlight w:val="yellow"/>
          <w:lang w:eastAsia="de-CH"/>
        </w:rPr>
        <w:t>appear to be an important bridging component of P</w:t>
      </w:r>
      <w:r w:rsidRPr="00903169">
        <w:rPr>
          <w:sz w:val="20"/>
          <w:szCs w:val="20"/>
          <w:highlight w:val="yellow"/>
          <w:vertAlign w:val="subscript"/>
          <w:lang w:eastAsia="de-CH"/>
        </w:rPr>
        <w:t>org</w:t>
      </w:r>
      <w:r w:rsidRPr="00903169">
        <w:rPr>
          <w:sz w:val="20"/>
          <w:szCs w:val="20"/>
          <w:highlight w:val="yellow"/>
          <w:lang w:eastAsia="de-CH"/>
        </w:rPr>
        <w:t xml:space="preserve"> associations in large molecular size material. The findings of this study will contribute to our understanding of P</w:t>
      </w:r>
      <w:r w:rsidRPr="00903169">
        <w:rPr>
          <w:sz w:val="20"/>
          <w:szCs w:val="20"/>
          <w:highlight w:val="yellow"/>
          <w:vertAlign w:val="subscript"/>
          <w:lang w:eastAsia="de-CH"/>
        </w:rPr>
        <w:t>org</w:t>
      </w:r>
      <w:r w:rsidRPr="00903169">
        <w:rPr>
          <w:sz w:val="20"/>
          <w:szCs w:val="20"/>
          <w:highlight w:val="yellow"/>
          <w:lang w:eastAsia="de-CH"/>
        </w:rPr>
        <w:t xml:space="preserve"> - SOM associations and their importance in the soil P cycle. Better understanding of the structural composition and the associations of the highly abundant unresolved P</w:t>
      </w:r>
      <w:r w:rsidRPr="00903169">
        <w:rPr>
          <w:sz w:val="20"/>
          <w:szCs w:val="20"/>
          <w:highlight w:val="yellow"/>
          <w:vertAlign w:val="subscript"/>
          <w:lang w:eastAsia="de-CH"/>
        </w:rPr>
        <w:t>org</w:t>
      </w:r>
      <w:r w:rsidRPr="00903169">
        <w:rPr>
          <w:sz w:val="20"/>
          <w:szCs w:val="20"/>
          <w:highlight w:val="yellow"/>
          <w:lang w:eastAsia="de-CH"/>
        </w:rPr>
        <w:t xml:space="preserve"> pool is necessary for further studies investigating mineralisation processes targeting this pool for plant nutrition purposes and/or P stabilisation processes in soil systems.</w:t>
      </w:r>
    </w:p>
    <w:p w14:paraId="2EDDD977" w14:textId="77777777" w:rsidR="0017554A" w:rsidRPr="004A1273" w:rsidRDefault="0017554A" w:rsidP="0017554A">
      <w:pPr>
        <w:rPr>
          <w:b/>
          <w:lang w:eastAsia="de-CH"/>
        </w:rPr>
      </w:pPr>
    </w:p>
    <w:p w14:paraId="0FEC6953" w14:textId="77777777" w:rsidR="0017554A" w:rsidRPr="004A1273" w:rsidRDefault="0017554A" w:rsidP="004A3EB4">
      <w:pPr>
        <w:pStyle w:val="Heading1"/>
        <w:rPr>
          <w:lang w:eastAsia="de-CH"/>
        </w:rPr>
      </w:pPr>
      <w:r w:rsidRPr="004A1273">
        <w:rPr>
          <w:lang w:eastAsia="de-CH"/>
        </w:rPr>
        <w:t>ACKNOWLEDGMENTS</w:t>
      </w:r>
    </w:p>
    <w:p w14:paraId="7B914660" w14:textId="2525C803" w:rsidR="0017554A" w:rsidRPr="004A1273" w:rsidRDefault="000C6CBD" w:rsidP="000C6CBD">
      <w:pPr>
        <w:spacing w:line="480" w:lineRule="auto"/>
        <w:rPr>
          <w:sz w:val="20"/>
          <w:szCs w:val="20"/>
          <w:lang w:eastAsia="de-CH"/>
        </w:rPr>
      </w:pPr>
      <w:r w:rsidRPr="004A1273">
        <w:rPr>
          <w:sz w:val="20"/>
          <w:szCs w:val="20"/>
          <w:lang w:eastAsia="de-CH"/>
        </w:rPr>
        <w:t xml:space="preserve">We greatly acknowledge the technical support of Dr Mark </w:t>
      </w:r>
      <w:proofErr w:type="spellStart"/>
      <w:r w:rsidRPr="004A1273">
        <w:rPr>
          <w:sz w:val="20"/>
          <w:szCs w:val="20"/>
          <w:lang w:eastAsia="de-CH"/>
        </w:rPr>
        <w:t>Durenkamp</w:t>
      </w:r>
      <w:proofErr w:type="spellEnd"/>
      <w:r w:rsidRPr="004A1273">
        <w:rPr>
          <w:sz w:val="20"/>
          <w:szCs w:val="20"/>
          <w:lang w:eastAsia="de-CH"/>
        </w:rPr>
        <w:t xml:space="preserve"> at </w:t>
      </w:r>
      <w:proofErr w:type="spellStart"/>
      <w:r w:rsidRPr="004A1273">
        <w:rPr>
          <w:sz w:val="20"/>
          <w:szCs w:val="20"/>
          <w:lang w:eastAsia="de-CH"/>
        </w:rPr>
        <w:t>Rothamsted</w:t>
      </w:r>
      <w:proofErr w:type="spellEnd"/>
      <w:r w:rsidRPr="004A1273">
        <w:rPr>
          <w:sz w:val="20"/>
          <w:szCs w:val="20"/>
          <w:lang w:eastAsia="de-CH"/>
        </w:rPr>
        <w:t xml:space="preserve"> Research</w:t>
      </w:r>
      <w:r w:rsidR="00282E68">
        <w:rPr>
          <w:sz w:val="20"/>
          <w:szCs w:val="20"/>
          <w:lang w:eastAsia="de-CH"/>
        </w:rPr>
        <w:t>,</w:t>
      </w:r>
      <w:r w:rsidRPr="004A1273">
        <w:rPr>
          <w:sz w:val="20"/>
          <w:szCs w:val="20"/>
          <w:lang w:eastAsia="de-CH"/>
        </w:rPr>
        <w:t xml:space="preserve"> and Dr Laurie Schönholzer</w:t>
      </w:r>
      <w:r w:rsidR="00282E68">
        <w:rPr>
          <w:sz w:val="20"/>
          <w:szCs w:val="20"/>
          <w:lang w:eastAsia="de-CH"/>
        </w:rPr>
        <w:t xml:space="preserve"> at the ETH Zurich</w:t>
      </w:r>
      <w:r w:rsidRPr="004A1273">
        <w:rPr>
          <w:sz w:val="20"/>
          <w:szCs w:val="20"/>
          <w:lang w:eastAsia="de-CH"/>
        </w:rPr>
        <w:t xml:space="preserve">. Furthermore, we are very thankful for the soil samples provided by Dr Astrid Oberson, Dr David Lester, Dr Chiara </w:t>
      </w:r>
      <w:proofErr w:type="spellStart"/>
      <w:r w:rsidRPr="004A1273">
        <w:rPr>
          <w:sz w:val="20"/>
          <w:szCs w:val="20"/>
          <w:lang w:eastAsia="de-CH"/>
        </w:rPr>
        <w:t>Pistocchi</w:t>
      </w:r>
      <w:proofErr w:type="spellEnd"/>
      <w:r w:rsidRPr="004A1273">
        <w:rPr>
          <w:sz w:val="20"/>
          <w:szCs w:val="20"/>
          <w:lang w:eastAsia="de-CH"/>
        </w:rPr>
        <w:t xml:space="preserve"> and Dr Gregor Meyer. </w:t>
      </w:r>
    </w:p>
    <w:p w14:paraId="301DA946" w14:textId="77777777" w:rsidR="00C10292" w:rsidRPr="004A1273" w:rsidRDefault="00C10292" w:rsidP="00C10292">
      <w:pPr>
        <w:spacing w:line="480" w:lineRule="auto"/>
        <w:rPr>
          <w:sz w:val="20"/>
          <w:szCs w:val="20"/>
          <w:lang w:eastAsia="de-CH"/>
        </w:rPr>
      </w:pPr>
      <w:r w:rsidRPr="004C3B16">
        <w:rPr>
          <w:sz w:val="20"/>
          <w:szCs w:val="20"/>
          <w:lang w:eastAsia="de-CH"/>
        </w:rPr>
        <w:t xml:space="preserve">Funding: </w:t>
      </w:r>
      <w:r>
        <w:rPr>
          <w:sz w:val="20"/>
          <w:szCs w:val="20"/>
          <w:lang w:eastAsia="de-CH"/>
        </w:rPr>
        <w:t>This work was supported by</w:t>
      </w:r>
      <w:r w:rsidRPr="004A1273">
        <w:rPr>
          <w:sz w:val="20"/>
          <w:szCs w:val="20"/>
          <w:lang w:eastAsia="de-CH"/>
        </w:rPr>
        <w:t xml:space="preserve"> the Swi</w:t>
      </w:r>
      <w:r>
        <w:rPr>
          <w:sz w:val="20"/>
          <w:szCs w:val="20"/>
          <w:lang w:eastAsia="de-CH"/>
        </w:rPr>
        <w:t>ss National Science Foundation [grant number 200021_169256].</w:t>
      </w:r>
      <w:r w:rsidRPr="00AD6599">
        <w:rPr>
          <w:sz w:val="20"/>
          <w:szCs w:val="20"/>
          <w:lang w:eastAsia="de-CH"/>
        </w:rPr>
        <w:t xml:space="preserve"> </w:t>
      </w:r>
      <w:r>
        <w:rPr>
          <w:sz w:val="20"/>
          <w:szCs w:val="20"/>
          <w:lang w:eastAsia="de-CH"/>
        </w:rPr>
        <w:t>Andrew L. Neal</w:t>
      </w:r>
      <w:r w:rsidRPr="001807BB">
        <w:rPr>
          <w:sz w:val="20"/>
          <w:szCs w:val="20"/>
          <w:lang w:eastAsia="de-CH"/>
        </w:rPr>
        <w:t xml:space="preserve"> </w:t>
      </w:r>
      <w:r w:rsidRPr="00235E28">
        <w:rPr>
          <w:sz w:val="20"/>
          <w:szCs w:val="20"/>
        </w:rPr>
        <w:t xml:space="preserve">was supported by the United Kingdom’s Biotechnology and Biological Science Research Council (BBSRC)-funded </w:t>
      </w:r>
      <w:r w:rsidRPr="00235E28">
        <w:rPr>
          <w:i/>
          <w:iCs/>
          <w:sz w:val="20"/>
          <w:szCs w:val="20"/>
        </w:rPr>
        <w:t>Soil to Nutrition</w:t>
      </w:r>
      <w:r w:rsidRPr="00235E28">
        <w:rPr>
          <w:sz w:val="20"/>
          <w:szCs w:val="20"/>
        </w:rPr>
        <w:t xml:space="preserve"> strategic program (BBS/E/C/000I0310).</w:t>
      </w:r>
    </w:p>
    <w:p w14:paraId="0F45DE0B" w14:textId="77777777" w:rsidR="0017554A" w:rsidRPr="004A1273" w:rsidRDefault="0017554A" w:rsidP="0017554A">
      <w:pPr>
        <w:rPr>
          <w:b/>
          <w:lang w:eastAsia="de-CH"/>
        </w:rPr>
      </w:pPr>
    </w:p>
    <w:p w14:paraId="06640791" w14:textId="77777777" w:rsidR="0017554A" w:rsidRPr="004A1273" w:rsidRDefault="0017554A">
      <w:pPr>
        <w:rPr>
          <w:b/>
          <w:lang w:eastAsia="de-CH"/>
        </w:rPr>
      </w:pPr>
      <w:r w:rsidRPr="004A1273">
        <w:rPr>
          <w:b/>
          <w:lang w:eastAsia="de-CH"/>
        </w:rPr>
        <w:br w:type="page"/>
      </w:r>
    </w:p>
    <w:p w14:paraId="2BF02412" w14:textId="5CC641C1" w:rsidR="008017B6" w:rsidRPr="004A1273" w:rsidRDefault="0017554A" w:rsidP="004A3EB4">
      <w:pPr>
        <w:pStyle w:val="Heading1"/>
        <w:rPr>
          <w:lang w:eastAsia="de-CH"/>
        </w:rPr>
      </w:pPr>
      <w:r w:rsidRPr="004A1273">
        <w:rPr>
          <w:lang w:eastAsia="de-CH"/>
        </w:rPr>
        <w:lastRenderedPageBreak/>
        <w:t>REFERENCES</w:t>
      </w:r>
    </w:p>
    <w:p w14:paraId="66ED1F48" w14:textId="77777777" w:rsidR="000478D4" w:rsidRPr="000478D4" w:rsidRDefault="00CD526D" w:rsidP="000478D4">
      <w:pPr>
        <w:pStyle w:val="EndNoteBibliography"/>
        <w:spacing w:after="0"/>
        <w:ind w:left="720" w:hanging="720"/>
      </w:pPr>
      <w:r w:rsidRPr="00C10292">
        <w:rPr>
          <w:rFonts w:asciiTheme="minorHAnsi" w:hAnsiTheme="minorHAnsi" w:cstheme="minorHAnsi"/>
          <w:sz w:val="20"/>
          <w:szCs w:val="20"/>
          <w:lang w:eastAsia="de-CH"/>
        </w:rPr>
        <w:fldChar w:fldCharType="begin"/>
      </w:r>
      <w:r w:rsidRPr="00C10292">
        <w:rPr>
          <w:rFonts w:asciiTheme="minorHAnsi" w:hAnsiTheme="minorHAnsi" w:cstheme="minorHAnsi"/>
          <w:sz w:val="20"/>
          <w:szCs w:val="20"/>
          <w:lang w:eastAsia="de-CH"/>
        </w:rPr>
        <w:instrText xml:space="preserve"> ADDIN EN.REFLIST </w:instrText>
      </w:r>
      <w:r w:rsidRPr="00C10292">
        <w:rPr>
          <w:rFonts w:asciiTheme="minorHAnsi" w:hAnsiTheme="minorHAnsi" w:cstheme="minorHAnsi"/>
          <w:sz w:val="20"/>
          <w:szCs w:val="20"/>
          <w:lang w:eastAsia="de-CH"/>
        </w:rPr>
        <w:fldChar w:fldCharType="separate"/>
      </w:r>
      <w:r w:rsidR="000478D4" w:rsidRPr="000478D4">
        <w:t>Anderson, G., 1980. Assessing organic phosphorus in soils. In: F.E. Khasawneh, E.C. Sample, E.J. Kamprath (Eds.), The role of phosphorus in agriculture. American Society of Agronomy, Crop Science Society of America, Soil Science Society of America, Madison, WI, pp. 411-431.</w:t>
      </w:r>
    </w:p>
    <w:p w14:paraId="7756276F" w14:textId="77777777" w:rsidR="000478D4" w:rsidRPr="000478D4" w:rsidRDefault="000478D4" w:rsidP="000478D4">
      <w:pPr>
        <w:pStyle w:val="EndNoteBibliography"/>
        <w:spacing w:after="0"/>
        <w:ind w:left="720" w:hanging="720"/>
      </w:pPr>
      <w:r w:rsidRPr="000478D4">
        <w:t>Anderson, G., Malcolm, R.E., 1974. The nature of alkali-soluble soil organic phosphates. Journal of Soil Science 25(3), 282-297.</w:t>
      </w:r>
    </w:p>
    <w:p w14:paraId="21873D51" w14:textId="77777777" w:rsidR="000478D4" w:rsidRPr="000478D4" w:rsidRDefault="000478D4" w:rsidP="000478D4">
      <w:pPr>
        <w:pStyle w:val="EndNoteBibliography"/>
        <w:spacing w:after="0"/>
        <w:ind w:left="720" w:hanging="720"/>
      </w:pPr>
      <w:r w:rsidRPr="000478D4">
        <w:t xml:space="preserve">Annaheim, K.E., Doolette, A.L., Smernik, R.J., Mayer, J., Oberson, A., Frossard, E., Bünemann, E.K., 2015. Long-term addition of organic fertilizers has little effect on soil organic phosphorus as characterized by </w:t>
      </w:r>
      <w:r w:rsidRPr="000478D4">
        <w:rPr>
          <w:vertAlign w:val="superscript"/>
        </w:rPr>
        <w:t>31</w:t>
      </w:r>
      <w:r w:rsidRPr="000478D4">
        <w:t>P NMR spectroscopy and enzyme additions. Geoderma 257-258, 67-77.</w:t>
      </w:r>
    </w:p>
    <w:p w14:paraId="563318E9" w14:textId="77777777" w:rsidR="000478D4" w:rsidRPr="000478D4" w:rsidRDefault="000478D4" w:rsidP="000478D4">
      <w:pPr>
        <w:pStyle w:val="EndNoteBibliography"/>
        <w:spacing w:after="0"/>
        <w:ind w:left="720" w:hanging="720"/>
      </w:pPr>
      <w:r w:rsidRPr="000478D4">
        <w:t>Auten, J.T., 1923. Organic phosphorus of soils. Soil Science 16(4), 281.</w:t>
      </w:r>
    </w:p>
    <w:p w14:paraId="13A961DD" w14:textId="77777777" w:rsidR="000478D4" w:rsidRPr="000478D4" w:rsidRDefault="000478D4" w:rsidP="000478D4">
      <w:pPr>
        <w:pStyle w:val="EndNoteBibliography"/>
        <w:spacing w:after="0"/>
        <w:ind w:left="720" w:hanging="720"/>
      </w:pPr>
      <w:r w:rsidRPr="000478D4">
        <w:t>Bloembergen, N., Purcell, E.M., Pound, R.V., 1948. Relaxation effects in nuclear magnetic resonance absorption. Physical Review 73(7), 679-712.</w:t>
      </w:r>
    </w:p>
    <w:p w14:paraId="43B50155" w14:textId="77777777" w:rsidR="000478D4" w:rsidRPr="000478D4" w:rsidRDefault="000478D4" w:rsidP="000478D4">
      <w:pPr>
        <w:pStyle w:val="EndNoteBibliography"/>
        <w:spacing w:after="0"/>
        <w:ind w:left="720" w:hanging="720"/>
      </w:pPr>
      <w:r w:rsidRPr="000478D4">
        <w:t>Borie, F., Zunino, H., Martínez, L., 1989. Macromolecule‐P associations and inositol phosphates in some chilean volcanic soils of temperate regions. Communications in Soil Science and Plant Analysis 20(17-18), 1881-1894.</w:t>
      </w:r>
    </w:p>
    <w:p w14:paraId="477363F5" w14:textId="77777777" w:rsidR="000478D4" w:rsidRPr="000478D4" w:rsidRDefault="000478D4" w:rsidP="000478D4">
      <w:pPr>
        <w:pStyle w:val="EndNoteBibliography"/>
        <w:spacing w:after="0"/>
        <w:ind w:left="720" w:hanging="720"/>
      </w:pPr>
      <w:r w:rsidRPr="000478D4">
        <w:t>Bowman, R.A., Moir, J.O., 1993. Basic EDTA as an extractant for soil organic phosphorus. Soil Science Society of America Journal 57(6), 1516-1518.</w:t>
      </w:r>
    </w:p>
    <w:p w14:paraId="636B4F2D" w14:textId="77777777" w:rsidR="000478D4" w:rsidRPr="000478D4" w:rsidRDefault="000478D4" w:rsidP="000478D4">
      <w:pPr>
        <w:pStyle w:val="EndNoteBibliography"/>
        <w:spacing w:after="0"/>
        <w:ind w:left="720" w:hanging="720"/>
      </w:pPr>
      <w:r w:rsidRPr="000478D4">
        <w:t>Brannon, C.A., Sommers, L.E., 1985. Preparation and characterization of model humic polymers containing organic phosphorus. Soil Biology and Biochemistry 17(2), 213-219.</w:t>
      </w:r>
    </w:p>
    <w:p w14:paraId="65341CD0" w14:textId="77777777" w:rsidR="000478D4" w:rsidRPr="000478D4" w:rsidRDefault="000478D4" w:rsidP="000478D4">
      <w:pPr>
        <w:pStyle w:val="EndNoteBibliography"/>
        <w:spacing w:after="0"/>
        <w:ind w:left="720" w:hanging="720"/>
      </w:pPr>
      <w:r w:rsidRPr="000478D4">
        <w:t>Cade-Menun, B.J., Liu, C.W., Nunlist, R., McColl, J.G., 2002. Soil and litter phosphorus-31 nuclear magnetic resonance spectroscopy. Journal of Environmental Quality 31(2), 457-465.</w:t>
      </w:r>
    </w:p>
    <w:p w14:paraId="0382B8F6" w14:textId="77777777" w:rsidR="000478D4" w:rsidRPr="000478D4" w:rsidRDefault="000478D4" w:rsidP="000478D4">
      <w:pPr>
        <w:pStyle w:val="EndNoteBibliography"/>
        <w:spacing w:after="0"/>
        <w:ind w:left="720" w:hanging="720"/>
      </w:pPr>
      <w:r w:rsidRPr="000478D4">
        <w:t>Celi, L., Barberis, E., 2005. Abiotic stabilisation of organic phosphorus in the environment. In: B.L. Turner, E. Frossard, D.S. Baldwin (Eds.), Organic phosphorus in the environment. CABI Publishing, Wallingford, UK, pp. 113-132.</w:t>
      </w:r>
    </w:p>
    <w:p w14:paraId="3ACB5D70" w14:textId="77777777" w:rsidR="000478D4" w:rsidRPr="000478D4" w:rsidRDefault="000478D4" w:rsidP="000478D4">
      <w:pPr>
        <w:pStyle w:val="EndNoteBibliography"/>
        <w:spacing w:after="0"/>
        <w:ind w:left="720" w:hanging="720"/>
      </w:pPr>
      <w:r w:rsidRPr="000478D4">
        <w:t>Celi, L., Barberis, E., 2007. Abiotic reactions of inositol phosphates in soil. In: B.L. Turner, A.E. Richardson, E.J. Mullaney (Eds.), Inositol phosphates: linking agriculture and the environment. CABI, Wallingford, pp. 207-220.</w:t>
      </w:r>
    </w:p>
    <w:p w14:paraId="0C1D8205" w14:textId="77777777" w:rsidR="000478D4" w:rsidRPr="000478D4" w:rsidRDefault="000478D4" w:rsidP="000478D4">
      <w:pPr>
        <w:pStyle w:val="EndNoteBibliography"/>
        <w:spacing w:after="0"/>
        <w:ind w:left="720" w:hanging="720"/>
      </w:pPr>
      <w:r w:rsidRPr="000478D4">
        <w:t>Cosgrove, D.J., 1977. Microbial transformations in the phosphorus cycle. In: M. Alexander (Ed.), Advances in Microbial Ecology. Springer US, Boston, MA, pp. 95-134.</w:t>
      </w:r>
    </w:p>
    <w:p w14:paraId="59FA8196" w14:textId="77777777" w:rsidR="000478D4" w:rsidRPr="000478D4" w:rsidRDefault="000478D4" w:rsidP="000478D4">
      <w:pPr>
        <w:pStyle w:val="EndNoteBibliography"/>
        <w:spacing w:after="0"/>
        <w:ind w:left="720" w:hanging="720"/>
      </w:pPr>
      <w:r w:rsidRPr="000478D4">
        <w:t>Dalal, R.C., 1977. Soil organic phosphorus. In: N.C. Brady (Ed.), Advances in Agronomy. Academic Press, pp. 83-117.</w:t>
      </w:r>
    </w:p>
    <w:p w14:paraId="7DFB51B6" w14:textId="77777777" w:rsidR="000478D4" w:rsidRPr="000478D4" w:rsidRDefault="000478D4" w:rsidP="000478D4">
      <w:pPr>
        <w:pStyle w:val="EndNoteBibliography"/>
        <w:spacing w:after="0"/>
        <w:ind w:left="720" w:hanging="720"/>
      </w:pPr>
      <w:r w:rsidRPr="000478D4">
        <w:t>Dell'Aquila, C., Neal, A.L., Shewry, P.R., 2020. Development of a reproducible method of analysis of iron, zinc and phosphorus in vegetables digests by SEC-ICP-MS. Food Chemistry 308, 125652.</w:t>
      </w:r>
    </w:p>
    <w:p w14:paraId="5438E566" w14:textId="77777777" w:rsidR="000478D4" w:rsidRPr="000478D4" w:rsidRDefault="000478D4" w:rsidP="000478D4">
      <w:pPr>
        <w:pStyle w:val="EndNoteBibliography"/>
        <w:spacing w:after="0"/>
        <w:ind w:left="720" w:hanging="720"/>
      </w:pPr>
      <w:r w:rsidRPr="000478D4">
        <w:t xml:space="preserve">Doolette, A.L., Smernik, R.J., Dougherty, W.J., 2011. Overestimation of the importance of phytate in NaOH–EDTA soil extracts as assessed by </w:t>
      </w:r>
      <w:r w:rsidRPr="000478D4">
        <w:rPr>
          <w:vertAlign w:val="superscript"/>
        </w:rPr>
        <w:t>31</w:t>
      </w:r>
      <w:r w:rsidRPr="000478D4">
        <w:t>P NMR analyses. Organic Geochemistry 42(8), 955-964.</w:t>
      </w:r>
    </w:p>
    <w:p w14:paraId="727D04C9" w14:textId="77777777" w:rsidR="000478D4" w:rsidRPr="000478D4" w:rsidRDefault="000478D4" w:rsidP="000478D4">
      <w:pPr>
        <w:pStyle w:val="EndNoteBibliography"/>
        <w:spacing w:after="0"/>
        <w:ind w:left="720" w:hanging="720"/>
      </w:pPr>
      <w:r w:rsidRPr="000478D4">
        <w:t xml:space="preserve">Dougherty, W.J., Smernik, R.J., Chittleborough, D.J., 2005. Application of spin counting to the solid-state </w:t>
      </w:r>
      <w:r w:rsidRPr="000478D4">
        <w:rPr>
          <w:vertAlign w:val="superscript"/>
        </w:rPr>
        <w:t>31</w:t>
      </w:r>
      <w:r w:rsidRPr="000478D4">
        <w:t>P NMR analysis of pasture soils with varying phosphorus content. Soil Science Society of America Journal 69(6), 2058-2070.</w:t>
      </w:r>
    </w:p>
    <w:p w14:paraId="540ADCFF" w14:textId="77777777" w:rsidR="000478D4" w:rsidRPr="000478D4" w:rsidRDefault="000478D4" w:rsidP="000478D4">
      <w:pPr>
        <w:pStyle w:val="EndNoteBibliography"/>
        <w:spacing w:after="0"/>
        <w:ind w:left="720" w:hanging="720"/>
      </w:pPr>
      <w:r w:rsidRPr="000478D4">
        <w:t>Erickson, H.P., 2009. Size and shape of protein molecules at the nanometer level determined by sedimentation, gel filtration, and electron microscopy. Biological Procedures Online 11(1), 32.</w:t>
      </w:r>
    </w:p>
    <w:p w14:paraId="30419723" w14:textId="77777777" w:rsidR="000478D4" w:rsidRPr="000478D4" w:rsidRDefault="000478D4" w:rsidP="000478D4">
      <w:pPr>
        <w:pStyle w:val="EndNoteBibliography"/>
        <w:spacing w:after="0"/>
        <w:ind w:left="720" w:hanging="720"/>
      </w:pPr>
      <w:r w:rsidRPr="000478D4">
        <w:lastRenderedPageBreak/>
        <w:t>Fioroto, A.M., Kelmer, G.A.R., Albuquerque, L.G.R., César Paixão, T.R.L., Oliveira, P.V., 2017. Microwave-assisted digestion with a single reaction chamber for mineral fertilizer analysis by inductively coupled plasma optical emission spectrometry. Spectroscopy Letters 50(10), 550-556.</w:t>
      </w:r>
    </w:p>
    <w:p w14:paraId="353066AA" w14:textId="77777777" w:rsidR="000478D4" w:rsidRPr="000478D4" w:rsidRDefault="000478D4" w:rsidP="000478D4">
      <w:pPr>
        <w:pStyle w:val="EndNoteBibliography"/>
        <w:spacing w:after="0"/>
        <w:ind w:left="720" w:hanging="720"/>
      </w:pPr>
      <w:r w:rsidRPr="000478D4">
        <w:t>Gerke, J., 1992. Orthophosphate and organic phosphate in the soil solution of four sandy soils in relation to pH‐evidence for humic‐FE‐(AL‐) phosphate complexes. Communications in Soil Science and Plant Analysis 23(5-6), 601-612.</w:t>
      </w:r>
    </w:p>
    <w:p w14:paraId="12EDF472" w14:textId="77777777" w:rsidR="000478D4" w:rsidRPr="000478D4" w:rsidRDefault="000478D4" w:rsidP="000478D4">
      <w:pPr>
        <w:pStyle w:val="EndNoteBibliography"/>
        <w:spacing w:after="0"/>
        <w:ind w:left="720" w:hanging="720"/>
      </w:pPr>
      <w:r w:rsidRPr="000478D4">
        <w:t>Gerke, J., 2010. Humic (organic matter)-Al(Fe)-phosphate complexes: an underestimated phosphate form in soils and source of plant-available phosphate. Soil Science 175(9), 417-425.</w:t>
      </w:r>
    </w:p>
    <w:p w14:paraId="4ACB5A09" w14:textId="77777777" w:rsidR="000478D4" w:rsidRPr="000478D4" w:rsidRDefault="000478D4" w:rsidP="000478D4">
      <w:pPr>
        <w:pStyle w:val="EndNoteBibliography"/>
        <w:spacing w:after="0"/>
        <w:ind w:left="720" w:hanging="720"/>
      </w:pPr>
      <w:r w:rsidRPr="000478D4">
        <w:t>Gottselig, N., Nischwitz, V., Meyn, T., Amelung, W., Bol, R., Halle, C., Vereecken, H., Siemens, J., Klumpp, E., 2017. Phosphorus binding to nanoparticles and colloids in forest stream waters. Vadose Zone Journal 16(3), vzj2016.2007.0064.</w:t>
      </w:r>
    </w:p>
    <w:p w14:paraId="0C93AD16" w14:textId="77777777" w:rsidR="000478D4" w:rsidRPr="000478D4" w:rsidRDefault="000478D4" w:rsidP="000478D4">
      <w:pPr>
        <w:pStyle w:val="EndNoteBibliography"/>
        <w:spacing w:after="0"/>
        <w:ind w:left="720" w:hanging="720"/>
      </w:pPr>
      <w:r w:rsidRPr="000478D4">
        <w:t xml:space="preserve">Harrison, A.F., 1982. </w:t>
      </w:r>
      <w:r w:rsidRPr="000478D4">
        <w:rPr>
          <w:vertAlign w:val="superscript"/>
        </w:rPr>
        <w:t>32</w:t>
      </w:r>
      <w:r w:rsidRPr="000478D4">
        <w:t>P-method to compare rates of mineralization of labile organic phosphorus in woodland soils. Soil Biology and Biochemistry 14(4), 337-341.</w:t>
      </w:r>
    </w:p>
    <w:p w14:paraId="2995EC7B" w14:textId="77777777" w:rsidR="000478D4" w:rsidRPr="000478D4" w:rsidRDefault="000478D4" w:rsidP="000478D4">
      <w:pPr>
        <w:pStyle w:val="EndNoteBibliography"/>
        <w:spacing w:after="0"/>
        <w:ind w:left="720" w:hanging="720"/>
      </w:pPr>
      <w:r w:rsidRPr="000478D4">
        <w:t>Harrison, H.F., 1987. Soil organic phosphorus: a review of world literature. CAB International, Wallingford.</w:t>
      </w:r>
    </w:p>
    <w:p w14:paraId="00DBDFFD" w14:textId="77777777" w:rsidR="000478D4" w:rsidRPr="000478D4" w:rsidRDefault="000478D4" w:rsidP="000478D4">
      <w:pPr>
        <w:pStyle w:val="EndNoteBibliography"/>
        <w:spacing w:after="0"/>
        <w:ind w:left="720" w:hanging="720"/>
      </w:pPr>
      <w:r w:rsidRPr="000478D4">
        <w:t>Hens, M., Merckx, R., 2001. Functional characterization of colloidal phosphorus species in the soil solution of sandy soils. Environmental Science &amp; Technology 35(3), 493-500.</w:t>
      </w:r>
    </w:p>
    <w:p w14:paraId="25598F1D" w14:textId="77777777" w:rsidR="000478D4" w:rsidRPr="000478D4" w:rsidRDefault="000478D4" w:rsidP="000478D4">
      <w:pPr>
        <w:pStyle w:val="EndNoteBibliography"/>
        <w:spacing w:after="0"/>
        <w:ind w:left="720" w:hanging="720"/>
      </w:pPr>
      <w:r w:rsidRPr="000478D4">
        <w:t>Hiradate, S., Yonezawa, T., Takesako, H., 2006. Isolation and purification of hydrophilic fulvic acids by precipitation. Geoderma 132(1), 196-205.</w:t>
      </w:r>
    </w:p>
    <w:p w14:paraId="0D45E4D4" w14:textId="77777777" w:rsidR="000478D4" w:rsidRPr="000478D4" w:rsidRDefault="000478D4" w:rsidP="000478D4">
      <w:pPr>
        <w:pStyle w:val="EndNoteBibliography"/>
        <w:spacing w:after="0"/>
        <w:ind w:left="720" w:hanging="720"/>
      </w:pPr>
      <w:r w:rsidRPr="000478D4">
        <w:t>Hong, J.-K., Yamane, I., 1981. Distribution of inositol phosphate in the molecular size fractions of humic and fulvic acid fractions. Soil Science and Plant Nutrition 27(3), 295-303.</w:t>
      </w:r>
    </w:p>
    <w:p w14:paraId="61BDBA2C" w14:textId="77777777" w:rsidR="000478D4" w:rsidRPr="000478D4" w:rsidRDefault="000478D4" w:rsidP="000478D4">
      <w:pPr>
        <w:pStyle w:val="EndNoteBibliography"/>
        <w:spacing w:after="0"/>
        <w:ind w:left="720" w:hanging="720"/>
      </w:pPr>
      <w:r w:rsidRPr="000478D4">
        <w:t xml:space="preserve">Jarosch, K.A., Doolette, A.L., Smernik, R.J., Tamburini, F., Frossard, E., Bünemann, E.K., 2015. Characterisation of soil organic phosphorus in NaOH-EDTA extracts: a comparison of </w:t>
      </w:r>
      <w:r w:rsidRPr="000478D4">
        <w:rPr>
          <w:vertAlign w:val="superscript"/>
        </w:rPr>
        <w:t>31</w:t>
      </w:r>
      <w:r w:rsidRPr="000478D4">
        <w:t>P NMR spectroscopy and enzyme addition assays. Soil Biology and Biochemistry 91, 298-309.</w:t>
      </w:r>
    </w:p>
    <w:p w14:paraId="3EFC214D" w14:textId="77777777" w:rsidR="000478D4" w:rsidRPr="000478D4" w:rsidRDefault="000478D4" w:rsidP="000478D4">
      <w:pPr>
        <w:pStyle w:val="EndNoteBibliography"/>
        <w:spacing w:after="0"/>
        <w:ind w:left="720" w:hanging="720"/>
      </w:pPr>
      <w:r w:rsidRPr="000478D4">
        <w:t xml:space="preserve">Jørgensen, C., Turner, B.L., Reitzel, K., 2015. Identification of inositol hexakisphosphate binding sites in soils by selective extraction and solution </w:t>
      </w:r>
      <w:r w:rsidRPr="000478D4">
        <w:rPr>
          <w:vertAlign w:val="superscript"/>
        </w:rPr>
        <w:t>31</w:t>
      </w:r>
      <w:r w:rsidRPr="000478D4">
        <w:t>P NMR spectroscopy. Geoderma 257-258, 22-28.</w:t>
      </w:r>
    </w:p>
    <w:p w14:paraId="45B443C6" w14:textId="77777777" w:rsidR="000478D4" w:rsidRPr="000478D4" w:rsidRDefault="000478D4" w:rsidP="000478D4">
      <w:pPr>
        <w:pStyle w:val="EndNoteBibliography"/>
        <w:spacing w:after="0"/>
        <w:ind w:left="720" w:hanging="720"/>
      </w:pPr>
      <w:r w:rsidRPr="000478D4">
        <w:t>Keeler, J., 2010. Understanding NMR spectroscopy. 2nd ed. ed. Wiley-Blackwell, Chichester.</w:t>
      </w:r>
    </w:p>
    <w:p w14:paraId="1FD2548D" w14:textId="77777777" w:rsidR="000478D4" w:rsidRPr="000478D4" w:rsidRDefault="000478D4" w:rsidP="000478D4">
      <w:pPr>
        <w:pStyle w:val="EndNoteBibliography"/>
        <w:spacing w:after="0"/>
        <w:ind w:left="720" w:hanging="720"/>
      </w:pPr>
      <w:r w:rsidRPr="000478D4">
        <w:t>Kögel-Knabner, I., Guggenberger, G., Kleber, M., Kandeler, E., Kalbitz, K., Scheu, S., Eusterhues, K., Leinweber, P., 2008. Organo-mineral associations in temperate soils: integrating biology, mineralogy, and organic matter chemistry. Journal of Plant Nutrition and Soil Science 171(1), 61-82.</w:t>
      </w:r>
    </w:p>
    <w:p w14:paraId="42E70362" w14:textId="77777777" w:rsidR="000478D4" w:rsidRPr="000478D4" w:rsidRDefault="000478D4" w:rsidP="000478D4">
      <w:pPr>
        <w:pStyle w:val="EndNoteBibliography"/>
        <w:spacing w:after="0"/>
        <w:ind w:left="720" w:hanging="720"/>
      </w:pPr>
      <w:r w:rsidRPr="000478D4">
        <w:t>Kögel-Knabner, I., Rumpel, C., 2018. Chapter One - Advances in molecular approaches for understanding soil organic matter composition, origin, and turnover: a historical overview. In: D.L. Sparks (Ed.), Advances in Agronomy. Academic Press, pp. 1-48.</w:t>
      </w:r>
    </w:p>
    <w:p w14:paraId="4F7DA819" w14:textId="77777777" w:rsidR="000478D4" w:rsidRPr="000478D4" w:rsidRDefault="000478D4" w:rsidP="000478D4">
      <w:pPr>
        <w:pStyle w:val="EndNoteBibliography"/>
        <w:spacing w:after="0"/>
        <w:ind w:left="720" w:hanging="720"/>
      </w:pPr>
      <w:r w:rsidRPr="000478D4">
        <w:t>Lead, J.R., Wilkinson, K.J., 2006. Aquatic colloids and nanoparticles: current knowledge and future trends. Environmental Chemistry 3(3), 159-171.</w:t>
      </w:r>
    </w:p>
    <w:p w14:paraId="711E855F" w14:textId="77777777" w:rsidR="000478D4" w:rsidRPr="000478D4" w:rsidRDefault="000478D4" w:rsidP="000478D4">
      <w:pPr>
        <w:pStyle w:val="EndNoteBibliography"/>
        <w:spacing w:after="0"/>
        <w:ind w:left="720" w:hanging="720"/>
      </w:pPr>
      <w:r w:rsidRPr="000478D4">
        <w:t>Lévesque, M., 1969. Characterization of model and soil organic matter metal-phosphate complexes. Canadian Journal of Soil Science 49(3), 365-373.</w:t>
      </w:r>
    </w:p>
    <w:p w14:paraId="12D3CE0A" w14:textId="77777777" w:rsidR="000478D4" w:rsidRPr="000478D4" w:rsidRDefault="000478D4" w:rsidP="000478D4">
      <w:pPr>
        <w:pStyle w:val="EndNoteBibliography"/>
        <w:spacing w:after="0"/>
        <w:ind w:left="720" w:hanging="720"/>
      </w:pPr>
      <w:r w:rsidRPr="000478D4">
        <w:t>Lévesque, M., Schnitzer, M., 1967. Organo-metallic interactions in soils: 6. Preparation and properties of fulvic acid-metal phosphates. Soil Science 103(3).</w:t>
      </w:r>
    </w:p>
    <w:p w14:paraId="376C6B83" w14:textId="77777777" w:rsidR="000478D4" w:rsidRPr="000478D4" w:rsidRDefault="000478D4" w:rsidP="000478D4">
      <w:pPr>
        <w:pStyle w:val="EndNoteBibliography"/>
        <w:spacing w:after="0"/>
        <w:ind w:left="720" w:hanging="720"/>
      </w:pPr>
      <w:r w:rsidRPr="000478D4">
        <w:t>Martin, C.J., Evans, W.J., 1987. Phytic acid: divalent cation interactions. V. titrimetric, calorimetric, and binding studies with cobalt(ii) and nickel(ii) and their comparison with other metal ions. Journal of Inorganic Biochemistry 30(2), 101-119.</w:t>
      </w:r>
    </w:p>
    <w:p w14:paraId="582AA879" w14:textId="77777777" w:rsidR="000478D4" w:rsidRPr="000478D4" w:rsidRDefault="000478D4" w:rsidP="000478D4">
      <w:pPr>
        <w:pStyle w:val="EndNoteBibliography"/>
        <w:spacing w:after="0"/>
        <w:ind w:left="720" w:hanging="720"/>
      </w:pPr>
      <w:r w:rsidRPr="000478D4">
        <w:lastRenderedPageBreak/>
        <w:t>McLaren, T.I., Smernik, R.J., McLaughlin, M.J., Doolette, A.L., Richardson, A.E., Frossard, E., 2020. Chapter Two - The chemical nature of soil organic phosphorus: a critical review and global compilation of quantitative data. In: D.L. Sparks (Ed.), Advances in Agronomy. Academic Press, pp. 51-124.</w:t>
      </w:r>
    </w:p>
    <w:p w14:paraId="3A294956" w14:textId="77777777" w:rsidR="000478D4" w:rsidRPr="000478D4" w:rsidRDefault="000478D4" w:rsidP="000478D4">
      <w:pPr>
        <w:pStyle w:val="EndNoteBibliography"/>
        <w:spacing w:after="0"/>
        <w:ind w:left="720" w:hanging="720"/>
      </w:pPr>
      <w:r w:rsidRPr="000478D4">
        <w:t>McLaren, T.I., Smernik, R.J., McLaughlin, M.J., McBeath, T.M., Kirby, J.K., Simpson, R.J., Guppy, C.N., Doolette, A.L., Richardson, A.E., 2015. Complex forms of soil organic phosphorus–A major component of soil phosphorus. Environmental Science &amp; Technology 49(22), 13238-13245.</w:t>
      </w:r>
    </w:p>
    <w:p w14:paraId="1A765C99" w14:textId="77777777" w:rsidR="000478D4" w:rsidRPr="000478D4" w:rsidRDefault="000478D4" w:rsidP="000478D4">
      <w:pPr>
        <w:pStyle w:val="EndNoteBibliography"/>
        <w:spacing w:after="0"/>
        <w:ind w:left="720" w:hanging="720"/>
      </w:pPr>
      <w:r w:rsidRPr="000478D4">
        <w:t xml:space="preserve">McLaren, T.I., Verel, R., Frossard, E., 2019. The structural composition of soil phosphomonoesters as determined by solution </w:t>
      </w:r>
      <w:r w:rsidRPr="000478D4">
        <w:rPr>
          <w:vertAlign w:val="superscript"/>
        </w:rPr>
        <w:t>31</w:t>
      </w:r>
      <w:r w:rsidRPr="000478D4">
        <w:t>P NMR spectroscopy and transverse relaxation (T</w:t>
      </w:r>
      <w:r w:rsidRPr="000478D4">
        <w:rPr>
          <w:vertAlign w:val="subscript"/>
        </w:rPr>
        <w:t>2</w:t>
      </w:r>
      <w:r w:rsidRPr="000478D4">
        <w:t>) experiments. Geoderma 345, 31-37.</w:t>
      </w:r>
    </w:p>
    <w:p w14:paraId="3BE4A8C8" w14:textId="77777777" w:rsidR="000478D4" w:rsidRPr="000478D4" w:rsidRDefault="000478D4" w:rsidP="000478D4">
      <w:pPr>
        <w:pStyle w:val="EndNoteBibliography"/>
        <w:spacing w:after="0"/>
        <w:ind w:left="720" w:hanging="720"/>
      </w:pPr>
      <w:r w:rsidRPr="000478D4">
        <w:t xml:space="preserve">Meyer, G., Bünemann, E.K., Frossard, E., Maurhofer, M., Mäder, P., Oberson, A., 2017. Gross phosphorus fluxes in a calcareous soil inoculated with Pseudomonas protegens CHA0 revealed by </w:t>
      </w:r>
      <w:r w:rsidRPr="000478D4">
        <w:rPr>
          <w:vertAlign w:val="superscript"/>
        </w:rPr>
        <w:t>33</w:t>
      </w:r>
      <w:r w:rsidRPr="000478D4">
        <w:t>P isotopic dilution. Soil Biology and Biochemistry 104, 81-94.</w:t>
      </w:r>
    </w:p>
    <w:p w14:paraId="57E2E127" w14:textId="77777777" w:rsidR="000478D4" w:rsidRPr="000478D4" w:rsidRDefault="000478D4" w:rsidP="000478D4">
      <w:pPr>
        <w:pStyle w:val="EndNoteBibliography"/>
        <w:spacing w:after="0"/>
        <w:ind w:left="720" w:hanging="720"/>
      </w:pPr>
      <w:r w:rsidRPr="000478D4">
        <w:t xml:space="preserve">Missong, A., Bol, R., Willbold, S., Siemens, J., Klumpp, E., 2016. Phosphorus forms in forest soil colloids as revealed by liquid-state </w:t>
      </w:r>
      <w:r w:rsidRPr="000478D4">
        <w:rPr>
          <w:vertAlign w:val="superscript"/>
        </w:rPr>
        <w:t>31</w:t>
      </w:r>
      <w:r w:rsidRPr="000478D4">
        <w:t>P-NMR. Journal of Plant Nutrition and Soil Science 179(2), 159-167.</w:t>
      </w:r>
    </w:p>
    <w:p w14:paraId="1B8E42D8" w14:textId="77777777" w:rsidR="000478D4" w:rsidRPr="000478D4" w:rsidRDefault="000478D4" w:rsidP="000478D4">
      <w:pPr>
        <w:pStyle w:val="EndNoteBibliography"/>
        <w:spacing w:after="0"/>
        <w:ind w:left="720" w:hanging="720"/>
      </w:pPr>
      <w:r w:rsidRPr="000478D4">
        <w:t>Moyer, J.R., Thomas, R.L., 1970. Organic phosphorus and inositol phosphates in molecular size fractions of a soil organic matter extract. Soil Science Society of America Journal 34(1), 80-83.</w:t>
      </w:r>
    </w:p>
    <w:p w14:paraId="6BEB9A2B" w14:textId="77777777" w:rsidR="000478D4" w:rsidRPr="000478D4" w:rsidRDefault="000478D4" w:rsidP="000478D4">
      <w:pPr>
        <w:pStyle w:val="EndNoteBibliography"/>
        <w:spacing w:after="0"/>
        <w:ind w:left="720" w:hanging="720"/>
      </w:pPr>
      <w:r w:rsidRPr="000478D4">
        <w:t>Nebbioso, A., Piccolo, A., 2012. Advances in humeomics: Enhanced structural identification of humic molecules after size fractionation of a soil humic acid. Analytica Chimica Acta 720, 77-90.</w:t>
      </w:r>
    </w:p>
    <w:p w14:paraId="24FFD2A1" w14:textId="77777777" w:rsidR="000478D4" w:rsidRPr="000478D4" w:rsidRDefault="000478D4" w:rsidP="000478D4">
      <w:pPr>
        <w:pStyle w:val="EndNoteBibliography"/>
        <w:spacing w:after="0"/>
        <w:ind w:left="720" w:hanging="720"/>
      </w:pPr>
      <w:r w:rsidRPr="000478D4">
        <w:t xml:space="preserve">Ognalaga, M., Frossard, E., Thomas, F., 1994. Glucose-1-phosphate and </w:t>
      </w:r>
      <w:r w:rsidRPr="000478D4">
        <w:rPr>
          <w:i/>
        </w:rPr>
        <w:t>myo</w:t>
      </w:r>
      <w:r w:rsidRPr="000478D4">
        <w:t>-inositol hexaphosphate adsorption mechanisms on goethite. Soil Science Society of America Journal 58(2), 332-337.</w:t>
      </w:r>
    </w:p>
    <w:p w14:paraId="515A919B" w14:textId="77777777" w:rsidR="000478D4" w:rsidRPr="000478D4" w:rsidRDefault="000478D4" w:rsidP="000478D4">
      <w:pPr>
        <w:pStyle w:val="EndNoteBibliography"/>
        <w:spacing w:after="0"/>
        <w:ind w:left="720" w:hanging="720"/>
      </w:pPr>
      <w:r w:rsidRPr="000478D4">
        <w:t>Ohno, T., Zibilske, L.M., 1991. Determination of low concentrations of phosphorus in soil extracts using malachite green. Soil Science Society of America Journal 55(3), 892-895.</w:t>
      </w:r>
    </w:p>
    <w:p w14:paraId="3ED5BA66" w14:textId="77777777" w:rsidR="000478D4" w:rsidRPr="000478D4" w:rsidRDefault="000478D4" w:rsidP="000478D4">
      <w:pPr>
        <w:pStyle w:val="EndNoteBibliography"/>
        <w:spacing w:after="0"/>
        <w:ind w:left="720" w:hanging="720"/>
      </w:pPr>
      <w:r w:rsidRPr="000478D4">
        <w:t>Omotoso, T.I., Wild, A., 1970. Occurence of inositol phosphates and other organic phosphate components in an organic complex. Journal of Soil Science 21(2), 224-232.</w:t>
      </w:r>
    </w:p>
    <w:p w14:paraId="0D7FD311" w14:textId="77777777" w:rsidR="000478D4" w:rsidRPr="000478D4" w:rsidRDefault="000478D4" w:rsidP="000478D4">
      <w:pPr>
        <w:pStyle w:val="EndNoteBibliography"/>
        <w:spacing w:after="0"/>
        <w:ind w:left="720" w:hanging="720"/>
      </w:pPr>
      <w:r w:rsidRPr="000478D4">
        <w:t>Pansu, M., Gautheyrou, J., 2007. Handbook of soil analysis: mineralogical, organic and inorganic methods. Berlin, Heidelberg : Springer.</w:t>
      </w:r>
    </w:p>
    <w:p w14:paraId="1A720C38" w14:textId="77777777" w:rsidR="000478D4" w:rsidRPr="000478D4" w:rsidRDefault="000478D4" w:rsidP="000478D4">
      <w:pPr>
        <w:pStyle w:val="EndNoteBibliography"/>
        <w:spacing w:after="0"/>
        <w:ind w:left="720" w:hanging="720"/>
      </w:pPr>
      <w:r w:rsidRPr="000478D4">
        <w:t>Parfitt, R.L., 1979. Anion adsorption by soils and soil materials. In: N.C. Brady (Ed.), Advances in Agronomy. Academic Press, pp. 1-50.</w:t>
      </w:r>
    </w:p>
    <w:p w14:paraId="4DF7BE93" w14:textId="77777777" w:rsidR="000478D4" w:rsidRPr="000478D4" w:rsidRDefault="000478D4" w:rsidP="000478D4">
      <w:pPr>
        <w:pStyle w:val="EndNoteBibliography"/>
        <w:spacing w:after="0"/>
        <w:ind w:left="720" w:hanging="720"/>
      </w:pPr>
      <w:r w:rsidRPr="000478D4">
        <w:t>Piccolo, A., 2001. The supramolecular structure of humic substances. Soil Science 166(11).</w:t>
      </w:r>
    </w:p>
    <w:p w14:paraId="05C6BDA1" w14:textId="77777777" w:rsidR="000478D4" w:rsidRPr="000478D4" w:rsidRDefault="000478D4" w:rsidP="000478D4">
      <w:pPr>
        <w:pStyle w:val="EndNoteBibliography"/>
        <w:spacing w:after="0"/>
        <w:ind w:left="720" w:hanging="720"/>
      </w:pPr>
      <w:r w:rsidRPr="000478D4">
        <w:t>R Core Team, 2020. R: A language and environment for statistical computing. In: R.F.f.S. Computing (Ed.), Vienna, Austria.</w:t>
      </w:r>
    </w:p>
    <w:p w14:paraId="138F4BA0" w14:textId="77777777" w:rsidR="000478D4" w:rsidRPr="000478D4" w:rsidRDefault="000478D4" w:rsidP="000478D4">
      <w:pPr>
        <w:pStyle w:val="EndNoteBibliography"/>
        <w:spacing w:after="0"/>
        <w:ind w:left="720" w:hanging="720"/>
      </w:pPr>
      <w:r w:rsidRPr="000478D4">
        <w:t xml:space="preserve">Reusser, J.E., Verel, R., Frossard, E., McLaren, T.I., 2020a. Quantitative measures of </w:t>
      </w:r>
      <w:r w:rsidRPr="000478D4">
        <w:rPr>
          <w:i/>
        </w:rPr>
        <w:t>myo</w:t>
      </w:r>
      <w:r w:rsidRPr="000478D4">
        <w:t>-IP</w:t>
      </w:r>
      <w:r w:rsidRPr="000478D4">
        <w:rPr>
          <w:vertAlign w:val="subscript"/>
        </w:rPr>
        <w:t>6</w:t>
      </w:r>
      <w:r w:rsidRPr="000478D4">
        <w:t xml:space="preserve"> in soil using solution </w:t>
      </w:r>
      <w:r w:rsidRPr="000478D4">
        <w:rPr>
          <w:vertAlign w:val="superscript"/>
        </w:rPr>
        <w:t>31</w:t>
      </w:r>
      <w:r w:rsidRPr="000478D4">
        <w:t>P NMR spectroscopy and spectral deconvolution fitting including a broad signal. Environmental Science: Processes &amp; Impacts 22(4), 1084-1094.</w:t>
      </w:r>
    </w:p>
    <w:p w14:paraId="35F543E1" w14:textId="77777777" w:rsidR="000478D4" w:rsidRPr="000478D4" w:rsidRDefault="000478D4" w:rsidP="000478D4">
      <w:pPr>
        <w:pStyle w:val="EndNoteBibliography"/>
        <w:spacing w:after="0"/>
        <w:ind w:left="720" w:hanging="720"/>
      </w:pPr>
      <w:r w:rsidRPr="000478D4">
        <w:t>Reusser, J.E., Verel, R., Zindel, D., Frossard, E., McLaren, T.I., 2020b. Identification of lower-order inositol phosphates (IP</w:t>
      </w:r>
      <w:r w:rsidRPr="000478D4">
        <w:rPr>
          <w:vertAlign w:val="subscript"/>
        </w:rPr>
        <w:t>5</w:t>
      </w:r>
      <w:r w:rsidRPr="000478D4">
        <w:t xml:space="preserve"> and IP</w:t>
      </w:r>
      <w:r w:rsidRPr="000478D4">
        <w:rPr>
          <w:vertAlign w:val="subscript"/>
        </w:rPr>
        <w:t>4</w:t>
      </w:r>
      <w:r w:rsidRPr="000478D4">
        <w:t xml:space="preserve">) in soil extracts as determined by hypobromite oxidation and solution </w:t>
      </w:r>
      <w:r w:rsidRPr="000478D4">
        <w:rPr>
          <w:vertAlign w:val="superscript"/>
        </w:rPr>
        <w:t>31</w:t>
      </w:r>
      <w:r w:rsidRPr="000478D4">
        <w:t>P NMR spectroscopy. Biogeosciences 17(20), 5079-5095.</w:t>
      </w:r>
    </w:p>
    <w:p w14:paraId="48BC07EC" w14:textId="77777777" w:rsidR="000478D4" w:rsidRPr="000478D4" w:rsidRDefault="000478D4" w:rsidP="000478D4">
      <w:pPr>
        <w:pStyle w:val="EndNoteBibliography"/>
        <w:spacing w:after="0"/>
        <w:ind w:left="720" w:hanging="720"/>
      </w:pPr>
      <w:r w:rsidRPr="000478D4">
        <w:t>Schwertmann, U., 1964. Differenzierung der Eisenoxide des Bodens durch Extraktion mit Ammoniumoxalat-Lösung. Zeitschrift für Pflanzenernährung, Düngung, Bodenkunde 105(3), 194-202.</w:t>
      </w:r>
    </w:p>
    <w:p w14:paraId="4CBEE2B3" w14:textId="77777777" w:rsidR="000478D4" w:rsidRPr="000478D4" w:rsidRDefault="000478D4" w:rsidP="000478D4">
      <w:pPr>
        <w:pStyle w:val="EndNoteBibliography"/>
        <w:spacing w:after="0"/>
        <w:ind w:left="720" w:hanging="720"/>
      </w:pPr>
      <w:r w:rsidRPr="000478D4">
        <w:t>Spain, A.V., Tibbett, M., Ridd, M., McLaren, T.I., 2018. Phosphorus dynamics in a tropical forest soil restored after strip mining. Plant and Soil 427(1), 105-123.</w:t>
      </w:r>
    </w:p>
    <w:p w14:paraId="29601E3E" w14:textId="77777777" w:rsidR="000478D4" w:rsidRPr="000478D4" w:rsidRDefault="000478D4" w:rsidP="000478D4">
      <w:pPr>
        <w:pStyle w:val="EndNoteBibliography"/>
        <w:spacing w:after="0"/>
        <w:ind w:left="720" w:hanging="720"/>
      </w:pPr>
      <w:r w:rsidRPr="000478D4">
        <w:lastRenderedPageBreak/>
        <w:t>Stevenson, F.J., 1994. Humus chemistry: genesis, composition, reactions. Second ed. ed. New York [etc.] : Wiley.</w:t>
      </w:r>
    </w:p>
    <w:p w14:paraId="0FC24778" w14:textId="77777777" w:rsidR="000478D4" w:rsidRPr="000478D4" w:rsidRDefault="000478D4" w:rsidP="000478D4">
      <w:pPr>
        <w:pStyle w:val="EndNoteBibliography"/>
        <w:spacing w:after="0"/>
        <w:ind w:left="720" w:hanging="720"/>
      </w:pPr>
      <w:r w:rsidRPr="000478D4">
        <w:t>Steward, J.H., Tate, M.E., 1971. Gel chromatography of soil organic phosphorus. Journal of Chromatography A 60, 75-82.</w:t>
      </w:r>
    </w:p>
    <w:p w14:paraId="12B31B30" w14:textId="77777777" w:rsidR="000478D4" w:rsidRPr="000478D4" w:rsidRDefault="000478D4" w:rsidP="000478D4">
      <w:pPr>
        <w:pStyle w:val="EndNoteBibliography"/>
        <w:spacing w:after="0"/>
        <w:ind w:left="720" w:hanging="720"/>
      </w:pPr>
      <w:r w:rsidRPr="000478D4">
        <w:t>Tamburini, F., Pistocchi, C., Helfenstein, J., Frossard, E., 2018. A method to analyse the isotopic composition of oxygen associated with organic phosphorus in soil and plant material. European Journal of Soil Science 69(5), 816-826.</w:t>
      </w:r>
    </w:p>
    <w:p w14:paraId="7156C991" w14:textId="77777777" w:rsidR="000478D4" w:rsidRPr="000478D4" w:rsidRDefault="000478D4" w:rsidP="000478D4">
      <w:pPr>
        <w:pStyle w:val="EndNoteBibliography"/>
        <w:spacing w:after="0"/>
        <w:ind w:left="720" w:hanging="720"/>
      </w:pPr>
      <w:r w:rsidRPr="000478D4">
        <w:t>Tipping, E., Somerville, C.J., Luster, J., 2016. The C:N:P:S stoichiometry of soil organic matter. Biogeochemistry 130(1), 117-131.</w:t>
      </w:r>
    </w:p>
    <w:p w14:paraId="3C5CF4F5" w14:textId="77777777" w:rsidR="000478D4" w:rsidRPr="000478D4" w:rsidRDefault="000478D4" w:rsidP="000478D4">
      <w:pPr>
        <w:pStyle w:val="EndNoteBibliography"/>
        <w:spacing w:after="0"/>
        <w:ind w:left="720" w:hanging="720"/>
      </w:pPr>
      <w:r w:rsidRPr="000478D4">
        <w:t xml:space="preserve">Turner, B.L., 2008. Soil organic phosphorus in tropical forests: an assessment of the NaOH–EDTA extraction procedure for quantitative analysis by solution </w:t>
      </w:r>
      <w:r w:rsidRPr="000478D4">
        <w:rPr>
          <w:vertAlign w:val="superscript"/>
        </w:rPr>
        <w:t>31</w:t>
      </w:r>
      <w:r w:rsidRPr="000478D4">
        <w:t>P NMR spectroscopy. European Journal of Soil Science 59(3), 453-466.</w:t>
      </w:r>
    </w:p>
    <w:p w14:paraId="676ECF40" w14:textId="77777777" w:rsidR="000478D4" w:rsidRPr="000478D4" w:rsidRDefault="000478D4" w:rsidP="000478D4">
      <w:pPr>
        <w:pStyle w:val="EndNoteBibliography"/>
        <w:spacing w:after="0"/>
        <w:ind w:left="720" w:hanging="720"/>
      </w:pPr>
      <w:r w:rsidRPr="000478D4">
        <w:t>Turner, B.L., Papházy, M.J., Haygarth, P.M., McKelvie, I.D., 2002. Inositol phosphates in the environment. Philosophical Transactions of the Royal Society of London. Series B: Biological Sciences 357(1420), 449.</w:t>
      </w:r>
    </w:p>
    <w:p w14:paraId="3EC7E165" w14:textId="77777777" w:rsidR="000478D4" w:rsidRPr="000478D4" w:rsidRDefault="000478D4" w:rsidP="000478D4">
      <w:pPr>
        <w:pStyle w:val="EndNoteBibliography"/>
        <w:spacing w:after="0"/>
        <w:ind w:left="720" w:hanging="720"/>
      </w:pPr>
      <w:r w:rsidRPr="000478D4">
        <w:t>Veinot, R.L., Thomas, R.L., 1972. High molecular weight organic phosphorus complexes in soil organic matter: inositol and metal content of various fractions. Soil Science Society of America Journal 36(1), 71-73.</w:t>
      </w:r>
    </w:p>
    <w:p w14:paraId="4BBB7EED" w14:textId="77777777" w:rsidR="000478D4" w:rsidRPr="000478D4" w:rsidRDefault="000478D4" w:rsidP="000478D4">
      <w:pPr>
        <w:pStyle w:val="EndNoteBibliography"/>
        <w:spacing w:after="0"/>
        <w:ind w:left="720" w:hanging="720"/>
      </w:pPr>
      <w:r w:rsidRPr="000478D4">
        <w:t xml:space="preserve">Vestergren, J., Vincent, A.G., Jansson, M., Persson, P., Ilstedt, U., Gröbner, G., Giesler, R., Schleucher, J., 2012. High-resolution characterization of organic phosphorus in soil extracts using 2D </w:t>
      </w:r>
      <w:r w:rsidRPr="000478D4">
        <w:rPr>
          <w:vertAlign w:val="superscript"/>
        </w:rPr>
        <w:t>1</w:t>
      </w:r>
      <w:r w:rsidRPr="000478D4">
        <w:t>H–</w:t>
      </w:r>
      <w:r w:rsidRPr="000478D4">
        <w:rPr>
          <w:vertAlign w:val="superscript"/>
        </w:rPr>
        <w:t>31</w:t>
      </w:r>
      <w:r w:rsidRPr="000478D4">
        <w:t>P NMR correlation spectroscopy. Environmental Science &amp; Technology 46(7), 3950-3956.</w:t>
      </w:r>
    </w:p>
    <w:p w14:paraId="075CDF67" w14:textId="77777777" w:rsidR="000478D4" w:rsidRPr="000478D4" w:rsidRDefault="000478D4" w:rsidP="000478D4">
      <w:pPr>
        <w:pStyle w:val="EndNoteBibliography"/>
        <w:spacing w:after="0"/>
        <w:ind w:left="720" w:hanging="720"/>
      </w:pPr>
      <w:r w:rsidRPr="000478D4">
        <w:t>Vincent, A.G., Schleucher, J., Gröbner, G., Vestergren, J., Persson, P., Jansson, M., Giesler, R., 2012. Changes in organic phosphorus composition in boreal forest humus soils: the role of iron and aluminium. Biogeochemistry 108(1), 485-499.</w:t>
      </w:r>
    </w:p>
    <w:p w14:paraId="5D041CB6" w14:textId="77777777" w:rsidR="000478D4" w:rsidRPr="000478D4" w:rsidRDefault="000478D4" w:rsidP="000478D4">
      <w:pPr>
        <w:pStyle w:val="EndNoteBibliography"/>
        <w:spacing w:after="0"/>
        <w:ind w:left="720" w:hanging="720"/>
      </w:pPr>
      <w:r w:rsidRPr="000478D4">
        <w:t>Vold, R.L., Waugh, J.S., Klein, M.P., Phelps, D.E., 1968. Measurement of spin relaxation in complex systems. The Journal of Chemical Physics 48(8), 3831-3832.</w:t>
      </w:r>
    </w:p>
    <w:p w14:paraId="14ABF8B6" w14:textId="77777777" w:rsidR="000478D4" w:rsidRPr="000478D4" w:rsidRDefault="000478D4" w:rsidP="000478D4">
      <w:pPr>
        <w:pStyle w:val="EndNoteBibliography"/>
        <w:spacing w:after="0"/>
        <w:ind w:left="720" w:hanging="720"/>
      </w:pPr>
      <w:r w:rsidRPr="000478D4">
        <w:t>Wang, L., Amelung, W., Willbold, S., 2017. Diffusion-Ordered Nuclear Magnetic Resonance Spectroscopy (DOSY-NMR): A Novel Tool for Identification of Phosphorus Compounds in Soil Extracts. Environmental Science &amp; Technology 51(22), 13256-13264.</w:t>
      </w:r>
    </w:p>
    <w:p w14:paraId="207AD9DD" w14:textId="77777777" w:rsidR="000478D4" w:rsidRPr="000478D4" w:rsidRDefault="000478D4" w:rsidP="000478D4">
      <w:pPr>
        <w:pStyle w:val="EndNoteBibliography"/>
        <w:spacing w:after="0"/>
        <w:ind w:left="720" w:hanging="720"/>
      </w:pPr>
      <w:r w:rsidRPr="000478D4">
        <w:t xml:space="preserve">Wang, L., Amelung, W., Willbold, S., 2021. </w:t>
      </w:r>
      <w:r w:rsidRPr="000478D4">
        <w:rPr>
          <w:vertAlign w:val="superscript"/>
        </w:rPr>
        <w:t>18</w:t>
      </w:r>
      <w:r w:rsidRPr="000478D4">
        <w:t xml:space="preserve">O isotope labeling combined with </w:t>
      </w:r>
      <w:r w:rsidRPr="000478D4">
        <w:rPr>
          <w:vertAlign w:val="superscript"/>
        </w:rPr>
        <w:t>31</w:t>
      </w:r>
      <w:r w:rsidRPr="000478D4">
        <w:t>P nuclear magnetic resonance spectroscopy for accurate quantification of hydrolyzable phosphorus species in environmental samples. Analytical Chemistry 93(4), 2018-2025.</w:t>
      </w:r>
    </w:p>
    <w:p w14:paraId="0BD7AD24" w14:textId="77777777" w:rsidR="000478D4" w:rsidRPr="000478D4" w:rsidRDefault="000478D4" w:rsidP="000478D4">
      <w:pPr>
        <w:pStyle w:val="EndNoteBibliography"/>
        <w:ind w:left="720" w:hanging="720"/>
      </w:pPr>
      <w:r w:rsidRPr="000478D4">
        <w:t>WRB, I.W.G., 2014. World reference base for soil resources. International soil classification system for naming soils and creating legends for soil maps. World Soil Resources Reports No. 106. Food and Agriculture Organization of the United Nations FAO, Rome.</w:t>
      </w:r>
    </w:p>
    <w:p w14:paraId="1CC710C7" w14:textId="62810CDF" w:rsidR="007872E0" w:rsidRPr="00C10292" w:rsidRDefault="00CD526D" w:rsidP="00666087">
      <w:pPr>
        <w:rPr>
          <w:rFonts w:cstheme="minorHAnsi"/>
          <w:b/>
          <w:sz w:val="20"/>
          <w:szCs w:val="20"/>
          <w:lang w:eastAsia="de-CH"/>
        </w:rPr>
      </w:pPr>
      <w:r w:rsidRPr="00C10292">
        <w:rPr>
          <w:rFonts w:cstheme="minorHAnsi"/>
          <w:sz w:val="20"/>
          <w:szCs w:val="20"/>
          <w:lang w:eastAsia="de-CH"/>
        </w:rPr>
        <w:fldChar w:fldCharType="end"/>
      </w:r>
    </w:p>
    <w:p w14:paraId="7E91B0CE" w14:textId="6B2AA850" w:rsidR="007872E0" w:rsidRPr="008D66B6" w:rsidRDefault="007872E0">
      <w:pPr>
        <w:rPr>
          <w:b/>
          <w:lang w:eastAsia="de-CH"/>
        </w:rPr>
      </w:pPr>
    </w:p>
    <w:p w14:paraId="5E87EE56" w14:textId="77777777" w:rsidR="007872E0" w:rsidRPr="008D66B6" w:rsidRDefault="007872E0">
      <w:pPr>
        <w:rPr>
          <w:b/>
          <w:lang w:eastAsia="de-CH"/>
        </w:rPr>
      </w:pPr>
    </w:p>
    <w:p w14:paraId="4C3C1FC3" w14:textId="495564CE" w:rsidR="007872E0" w:rsidRPr="008D66B6" w:rsidRDefault="007872E0">
      <w:pPr>
        <w:rPr>
          <w:b/>
          <w:lang w:eastAsia="de-CH"/>
        </w:rPr>
      </w:pPr>
    </w:p>
    <w:sectPr w:rsidR="007872E0" w:rsidRPr="008D66B6" w:rsidSect="004F547E">
      <w:footerReference w:type="default" r:id="rId22"/>
      <w:pgSz w:w="11906" w:h="16838"/>
      <w:pgMar w:top="1417" w:right="1417" w:bottom="1134"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179EA" w16cex:dateUtc="2021-07-20T14:35:00Z"/>
  <w16cex:commentExtensible w16cex:durableId="24A179F9" w16cex:dateUtc="2021-07-20T14:36:00Z"/>
  <w16cex:commentExtensible w16cex:durableId="249FD74C" w16cex:dateUtc="2021-07-19T09:49:00Z"/>
  <w16cex:commentExtensible w16cex:durableId="24A17A21" w16cex:dateUtc="2021-07-20T14:36:00Z"/>
  <w16cex:commentExtensible w16cex:durableId="249FDE7B" w16cex:dateUtc="2021-07-19T10:20:00Z"/>
  <w16cex:commentExtensible w16cex:durableId="249FF229" w16cex:dateUtc="2021-07-19T11:44:00Z"/>
  <w16cex:commentExtensible w16cex:durableId="249FF3B8" w16cex:dateUtc="2021-07-19T11:51:00Z"/>
  <w16cex:commentExtensible w16cex:durableId="24A0041B" w16cex:dateUtc="2021-07-19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3238DD" w16cid:durableId="24A43B6B"/>
  <w16cid:commentId w16cid:paraId="71FCE2F6" w16cid:durableId="24A179EA"/>
  <w16cid:commentId w16cid:paraId="6A61C59C" w16cid:durableId="24A179F9"/>
  <w16cid:commentId w16cid:paraId="66C30942" w16cid:durableId="249FD74C"/>
  <w16cid:commentId w16cid:paraId="47B32AA2" w16cid:durableId="24A17A21"/>
  <w16cid:commentId w16cid:paraId="7FDB57AF" w16cid:durableId="24A43FA6"/>
  <w16cid:commentId w16cid:paraId="2783C496" w16cid:durableId="249FDE7B"/>
  <w16cid:commentId w16cid:paraId="237F560F" w16cid:durableId="24A461AD"/>
  <w16cid:commentId w16cid:paraId="5D14BDF4" w16cid:durableId="249FF229"/>
  <w16cid:commentId w16cid:paraId="79B7A4A5" w16cid:durableId="249FF3B8"/>
  <w16cid:commentId w16cid:paraId="156A0EEE" w16cid:durableId="24A4635B"/>
  <w16cid:commentId w16cid:paraId="3F78CFC3" w16cid:durableId="24A0041B"/>
  <w16cid:commentId w16cid:paraId="060B221D" w16cid:durableId="24A4656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D9697" w14:textId="77777777" w:rsidR="00EB0AB4" w:rsidRDefault="00EB0AB4" w:rsidP="0017554A">
      <w:pPr>
        <w:spacing w:after="0" w:line="240" w:lineRule="auto"/>
      </w:pPr>
      <w:r>
        <w:separator/>
      </w:r>
    </w:p>
  </w:endnote>
  <w:endnote w:type="continuationSeparator" w:id="0">
    <w:p w14:paraId="1AA6D785" w14:textId="77777777" w:rsidR="00EB0AB4" w:rsidRDefault="00EB0AB4" w:rsidP="00175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75127"/>
      <w:docPartObj>
        <w:docPartGallery w:val="Page Numbers (Bottom of Page)"/>
        <w:docPartUnique/>
      </w:docPartObj>
    </w:sdtPr>
    <w:sdtEndPr>
      <w:rPr>
        <w:noProof/>
      </w:rPr>
    </w:sdtEndPr>
    <w:sdtContent>
      <w:p w14:paraId="7281CB8D" w14:textId="730B7EB1" w:rsidR="000D52AA" w:rsidRDefault="000D52AA">
        <w:pPr>
          <w:pStyle w:val="Footer"/>
          <w:jc w:val="right"/>
        </w:pPr>
        <w:r>
          <w:fldChar w:fldCharType="begin"/>
        </w:r>
        <w:r>
          <w:instrText xml:space="preserve"> PAGE   \* MERGEFORMAT </w:instrText>
        </w:r>
        <w:r>
          <w:fldChar w:fldCharType="separate"/>
        </w:r>
        <w:r w:rsidR="001C308E">
          <w:rPr>
            <w:noProof/>
          </w:rPr>
          <w:t>29</w:t>
        </w:r>
        <w:r>
          <w:rPr>
            <w:noProof/>
          </w:rPr>
          <w:fldChar w:fldCharType="end"/>
        </w:r>
      </w:p>
    </w:sdtContent>
  </w:sdt>
  <w:p w14:paraId="786ADFF9" w14:textId="77777777" w:rsidR="000D52AA" w:rsidRDefault="000D52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558E" w14:textId="77777777" w:rsidR="00EB0AB4" w:rsidRDefault="00EB0AB4" w:rsidP="0017554A">
      <w:pPr>
        <w:spacing w:after="0" w:line="240" w:lineRule="auto"/>
      </w:pPr>
      <w:r>
        <w:separator/>
      </w:r>
    </w:p>
  </w:footnote>
  <w:footnote w:type="continuationSeparator" w:id="0">
    <w:p w14:paraId="5488714E" w14:textId="77777777" w:rsidR="00EB0AB4" w:rsidRDefault="00EB0AB4" w:rsidP="0017554A">
      <w:pPr>
        <w:spacing w:after="0" w:line="240" w:lineRule="auto"/>
      </w:pPr>
      <w:r>
        <w:continuationSeparator/>
      </w:r>
    </w:p>
  </w:footnote>
  <w:footnote w:id="1">
    <w:p w14:paraId="7A9A97EC" w14:textId="705CFC22" w:rsidR="000D52AA" w:rsidRPr="00AF0CCE" w:rsidRDefault="000D52AA">
      <w:pPr>
        <w:pStyle w:val="FootnoteText"/>
        <w:rPr>
          <w:lang w:val="de-CH"/>
        </w:rPr>
      </w:pPr>
      <w:r>
        <w:rPr>
          <w:rStyle w:val="FootnoteReference"/>
        </w:rPr>
        <w:footnoteRef/>
      </w:r>
      <w:r>
        <w:t xml:space="preserve"> </w:t>
      </w:r>
      <w:r>
        <w:rPr>
          <w:lang w:val="de-CH"/>
        </w:rPr>
        <w:t xml:space="preserve">Present address: </w:t>
      </w:r>
      <w:r w:rsidRPr="00AB7433">
        <w:rPr>
          <w:rFonts w:cstheme="minorHAnsi"/>
        </w:rPr>
        <w:t>Swiss Soil Monitoring Network NABO</w:t>
      </w:r>
      <w:r>
        <w:rPr>
          <w:rFonts w:cstheme="minorHAnsi"/>
        </w:rPr>
        <w:t xml:space="preserve">, </w:t>
      </w:r>
      <w:proofErr w:type="spellStart"/>
      <w:r>
        <w:rPr>
          <w:rFonts w:cstheme="minorHAnsi"/>
        </w:rPr>
        <w:t>Agroscope</w:t>
      </w:r>
      <w:proofErr w:type="spellEnd"/>
      <w:r>
        <w:rPr>
          <w:rFonts w:cstheme="minorHAnsi"/>
        </w:rPr>
        <w:t>, CH-8046 Zu</w:t>
      </w:r>
      <w:r w:rsidRPr="00AB7433">
        <w:rPr>
          <w:rFonts w:cstheme="minorHAnsi"/>
        </w:rPr>
        <w:t>rich, Switzerland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8.95pt;height:18.25pt;visibility:visible;mso-wrap-style:square" o:bullet="t">
        <v:imagedata r:id="rId1" o:title=""/>
      </v:shape>
    </w:pict>
  </w:numPicBullet>
  <w:abstractNum w:abstractNumId="0" w15:restartNumberingAfterBreak="0">
    <w:nsid w:val="20C56028"/>
    <w:multiLevelType w:val="hybridMultilevel"/>
    <w:tmpl w:val="B5FAD4A8"/>
    <w:lvl w:ilvl="0" w:tplc="51EEAE2C">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3AF32C3"/>
    <w:multiLevelType w:val="multilevel"/>
    <w:tmpl w:val="08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6D70FAE"/>
    <w:multiLevelType w:val="hybridMultilevel"/>
    <w:tmpl w:val="CD689728"/>
    <w:lvl w:ilvl="0" w:tplc="19345D9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A620B0C"/>
    <w:multiLevelType w:val="hybridMultilevel"/>
    <w:tmpl w:val="D936A43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B737270"/>
    <w:multiLevelType w:val="multilevel"/>
    <w:tmpl w:val="0807001F"/>
    <w:lvl w:ilvl="0">
      <w:start w:val="1"/>
      <w:numFmt w:val="decimal"/>
      <w:lvlText w:val="%1."/>
      <w:lvlJc w:val="left"/>
      <w:pPr>
        <w:ind w:left="2772" w:hanging="360"/>
      </w:pPr>
    </w:lvl>
    <w:lvl w:ilvl="1">
      <w:start w:val="1"/>
      <w:numFmt w:val="decimal"/>
      <w:lvlText w:val="%1.%2."/>
      <w:lvlJc w:val="left"/>
      <w:pPr>
        <w:ind w:left="3204" w:hanging="432"/>
      </w:pPr>
    </w:lvl>
    <w:lvl w:ilvl="2">
      <w:start w:val="1"/>
      <w:numFmt w:val="decimal"/>
      <w:lvlText w:val="%1.%2.%3."/>
      <w:lvlJc w:val="left"/>
      <w:pPr>
        <w:ind w:left="3636" w:hanging="504"/>
      </w:pPr>
    </w:lvl>
    <w:lvl w:ilvl="3">
      <w:start w:val="1"/>
      <w:numFmt w:val="decimal"/>
      <w:lvlText w:val="%1.%2.%3.%4."/>
      <w:lvlJc w:val="left"/>
      <w:pPr>
        <w:ind w:left="4140" w:hanging="648"/>
      </w:pPr>
    </w:lvl>
    <w:lvl w:ilvl="4">
      <w:start w:val="1"/>
      <w:numFmt w:val="decimal"/>
      <w:lvlText w:val="%1.%2.%3.%4.%5."/>
      <w:lvlJc w:val="left"/>
      <w:pPr>
        <w:ind w:left="4644" w:hanging="792"/>
      </w:pPr>
    </w:lvl>
    <w:lvl w:ilvl="5">
      <w:start w:val="1"/>
      <w:numFmt w:val="decimal"/>
      <w:lvlText w:val="%1.%2.%3.%4.%5.%6."/>
      <w:lvlJc w:val="left"/>
      <w:pPr>
        <w:ind w:left="5148" w:hanging="936"/>
      </w:pPr>
    </w:lvl>
    <w:lvl w:ilvl="6">
      <w:start w:val="1"/>
      <w:numFmt w:val="decimal"/>
      <w:lvlText w:val="%1.%2.%3.%4.%5.%6.%7."/>
      <w:lvlJc w:val="left"/>
      <w:pPr>
        <w:ind w:left="5652" w:hanging="1080"/>
      </w:pPr>
    </w:lvl>
    <w:lvl w:ilvl="7">
      <w:start w:val="1"/>
      <w:numFmt w:val="decimal"/>
      <w:lvlText w:val="%1.%2.%3.%4.%5.%6.%7.%8."/>
      <w:lvlJc w:val="left"/>
      <w:pPr>
        <w:ind w:left="6156" w:hanging="1224"/>
      </w:pPr>
    </w:lvl>
    <w:lvl w:ilvl="8">
      <w:start w:val="1"/>
      <w:numFmt w:val="decimal"/>
      <w:lvlText w:val="%1.%2.%3.%4.%5.%6.%7.%8.%9."/>
      <w:lvlJc w:val="left"/>
      <w:pPr>
        <w:ind w:left="6732" w:hanging="1440"/>
      </w:pPr>
    </w:lvl>
  </w:abstractNum>
  <w:abstractNum w:abstractNumId="5" w15:restartNumberingAfterBreak="0">
    <w:nsid w:val="4DEF0845"/>
    <w:multiLevelType w:val="multilevel"/>
    <w:tmpl w:val="85F8E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E953578"/>
    <w:multiLevelType w:val="hybridMultilevel"/>
    <w:tmpl w:val="41E69048"/>
    <w:lvl w:ilvl="0" w:tplc="E1702AE6">
      <w:numFmt w:val="bullet"/>
      <w:lvlText w:val=""/>
      <w:lvlJc w:val="left"/>
      <w:pPr>
        <w:ind w:left="720" w:hanging="360"/>
      </w:pPr>
      <w:rPr>
        <w:rFonts w:ascii="Symbol" w:eastAsiaTheme="minorHAnsi" w:hAnsi="Symbol" w:cstheme="minorBidi"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FFB718E"/>
    <w:multiLevelType w:val="multilevel"/>
    <w:tmpl w:val="6E6CB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5A25576"/>
    <w:multiLevelType w:val="hybridMultilevel"/>
    <w:tmpl w:val="A69C5C92"/>
    <w:lvl w:ilvl="0" w:tplc="0807000F">
      <w:start w:val="1"/>
      <w:numFmt w:val="decimal"/>
      <w:lvlText w:val="%1."/>
      <w:lvlJc w:val="left"/>
      <w:pPr>
        <w:ind w:left="720" w:hanging="360"/>
      </w:pPr>
    </w:lvl>
    <w:lvl w:ilvl="1" w:tplc="0807000F">
      <w:start w:val="1"/>
      <w:numFmt w:val="decimal"/>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66E353BC"/>
    <w:multiLevelType w:val="hybridMultilevel"/>
    <w:tmpl w:val="543A9444"/>
    <w:lvl w:ilvl="0" w:tplc="913899CE">
      <w:start w:val="1"/>
      <w:numFmt w:val="bullet"/>
      <w:lvlText w:val=""/>
      <w:lvlJc w:val="left"/>
      <w:pPr>
        <w:tabs>
          <w:tab w:val="num" w:pos="720"/>
        </w:tabs>
        <w:ind w:left="720" w:hanging="360"/>
      </w:pPr>
      <w:rPr>
        <w:rFonts w:ascii="Wingdings" w:hAnsi="Wingdings" w:hint="default"/>
      </w:rPr>
    </w:lvl>
    <w:lvl w:ilvl="1" w:tplc="E844FCE6" w:tentative="1">
      <w:start w:val="1"/>
      <w:numFmt w:val="bullet"/>
      <w:lvlText w:val=""/>
      <w:lvlJc w:val="left"/>
      <w:pPr>
        <w:tabs>
          <w:tab w:val="num" w:pos="1440"/>
        </w:tabs>
        <w:ind w:left="1440" w:hanging="360"/>
      </w:pPr>
      <w:rPr>
        <w:rFonts w:ascii="Wingdings" w:hAnsi="Wingdings" w:hint="default"/>
      </w:rPr>
    </w:lvl>
    <w:lvl w:ilvl="2" w:tplc="BF2A5C14" w:tentative="1">
      <w:start w:val="1"/>
      <w:numFmt w:val="bullet"/>
      <w:lvlText w:val=""/>
      <w:lvlJc w:val="left"/>
      <w:pPr>
        <w:tabs>
          <w:tab w:val="num" w:pos="2160"/>
        </w:tabs>
        <w:ind w:left="2160" w:hanging="360"/>
      </w:pPr>
      <w:rPr>
        <w:rFonts w:ascii="Wingdings" w:hAnsi="Wingdings" w:hint="default"/>
      </w:rPr>
    </w:lvl>
    <w:lvl w:ilvl="3" w:tplc="E55691CE" w:tentative="1">
      <w:start w:val="1"/>
      <w:numFmt w:val="bullet"/>
      <w:lvlText w:val=""/>
      <w:lvlJc w:val="left"/>
      <w:pPr>
        <w:tabs>
          <w:tab w:val="num" w:pos="2880"/>
        </w:tabs>
        <w:ind w:left="2880" w:hanging="360"/>
      </w:pPr>
      <w:rPr>
        <w:rFonts w:ascii="Wingdings" w:hAnsi="Wingdings" w:hint="default"/>
      </w:rPr>
    </w:lvl>
    <w:lvl w:ilvl="4" w:tplc="32C8B0A0" w:tentative="1">
      <w:start w:val="1"/>
      <w:numFmt w:val="bullet"/>
      <w:lvlText w:val=""/>
      <w:lvlJc w:val="left"/>
      <w:pPr>
        <w:tabs>
          <w:tab w:val="num" w:pos="3600"/>
        </w:tabs>
        <w:ind w:left="3600" w:hanging="360"/>
      </w:pPr>
      <w:rPr>
        <w:rFonts w:ascii="Wingdings" w:hAnsi="Wingdings" w:hint="default"/>
      </w:rPr>
    </w:lvl>
    <w:lvl w:ilvl="5" w:tplc="9BB88672" w:tentative="1">
      <w:start w:val="1"/>
      <w:numFmt w:val="bullet"/>
      <w:lvlText w:val=""/>
      <w:lvlJc w:val="left"/>
      <w:pPr>
        <w:tabs>
          <w:tab w:val="num" w:pos="4320"/>
        </w:tabs>
        <w:ind w:left="4320" w:hanging="360"/>
      </w:pPr>
      <w:rPr>
        <w:rFonts w:ascii="Wingdings" w:hAnsi="Wingdings" w:hint="default"/>
      </w:rPr>
    </w:lvl>
    <w:lvl w:ilvl="6" w:tplc="5EB6C750" w:tentative="1">
      <w:start w:val="1"/>
      <w:numFmt w:val="bullet"/>
      <w:lvlText w:val=""/>
      <w:lvlJc w:val="left"/>
      <w:pPr>
        <w:tabs>
          <w:tab w:val="num" w:pos="5040"/>
        </w:tabs>
        <w:ind w:left="5040" w:hanging="360"/>
      </w:pPr>
      <w:rPr>
        <w:rFonts w:ascii="Wingdings" w:hAnsi="Wingdings" w:hint="default"/>
      </w:rPr>
    </w:lvl>
    <w:lvl w:ilvl="7" w:tplc="016E0FC4" w:tentative="1">
      <w:start w:val="1"/>
      <w:numFmt w:val="bullet"/>
      <w:lvlText w:val=""/>
      <w:lvlJc w:val="left"/>
      <w:pPr>
        <w:tabs>
          <w:tab w:val="num" w:pos="5760"/>
        </w:tabs>
        <w:ind w:left="5760" w:hanging="360"/>
      </w:pPr>
      <w:rPr>
        <w:rFonts w:ascii="Wingdings" w:hAnsi="Wingdings" w:hint="default"/>
      </w:rPr>
    </w:lvl>
    <w:lvl w:ilvl="8" w:tplc="4F2A720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8"/>
  </w:num>
  <w:num w:numId="6">
    <w:abstractNumId w:val="4"/>
  </w:num>
  <w:num w:numId="7">
    <w:abstractNumId w:val="1"/>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0"/>
  <w:activeWritingStyle w:appName="MSWord" w:lang="fr-CH" w:vendorID="64" w:dllVersion="6" w:nlCheck="1" w:checkStyle="0"/>
  <w:activeWritingStyle w:appName="MSWord" w:lang="en-US" w:vendorID="64" w:dllVersion="6" w:nlCheck="1" w:checkStyle="0"/>
  <w:activeWritingStyle w:appName="MSWord" w:lang="de-CH" w:vendorID="64" w:dllVersion="6" w:nlCheck="1" w:checkStyle="0"/>
  <w:activeWritingStyle w:appName="MSWord" w:lang="en-AU"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AU" w:vendorID="64" w:dllVersion="4096" w:nlCheck="1" w:checkStyle="0"/>
  <w:activeWritingStyle w:appName="MSWord" w:lang="de-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H" w:vendorID="64" w:dllVersion="0" w:nlCheck="1" w:checkStyle="0"/>
  <w:activeWritingStyle w:appName="MSWord" w:lang="de-CH"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AU"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der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9rpzzfnd0p0teea9dp922asttzspv9ef2z&quot;&gt;PHD Jolanda-Converted&lt;record-ids&gt;&lt;item&gt;18&lt;/item&gt;&lt;item&gt;23&lt;/item&gt;&lt;item&gt;24&lt;/item&gt;&lt;item&gt;37&lt;/item&gt;&lt;item&gt;38&lt;/item&gt;&lt;item&gt;40&lt;/item&gt;&lt;item&gt;47&lt;/item&gt;&lt;item&gt;52&lt;/item&gt;&lt;item&gt;53&lt;/item&gt;&lt;item&gt;431&lt;/item&gt;&lt;item&gt;432&lt;/item&gt;&lt;item&gt;433&lt;/item&gt;&lt;item&gt;437&lt;/item&gt;&lt;item&gt;440&lt;/item&gt;&lt;item&gt;441&lt;/item&gt;&lt;item&gt;443&lt;/item&gt;&lt;item&gt;451&lt;/item&gt;&lt;item&gt;452&lt;/item&gt;&lt;item&gt;455&lt;/item&gt;&lt;item&gt;456&lt;/item&gt;&lt;item&gt;460&lt;/item&gt;&lt;item&gt;461&lt;/item&gt;&lt;item&gt;462&lt;/item&gt;&lt;item&gt;463&lt;/item&gt;&lt;item&gt;468&lt;/item&gt;&lt;item&gt;519&lt;/item&gt;&lt;item&gt;522&lt;/item&gt;&lt;item&gt;535&lt;/item&gt;&lt;item&gt;558&lt;/item&gt;&lt;item&gt;565&lt;/item&gt;&lt;item&gt;567&lt;/item&gt;&lt;item&gt;572&lt;/item&gt;&lt;item&gt;580&lt;/item&gt;&lt;item&gt;581&lt;/item&gt;&lt;item&gt;583&lt;/item&gt;&lt;item&gt;595&lt;/item&gt;&lt;item&gt;602&lt;/item&gt;&lt;item&gt;610&lt;/item&gt;&lt;item&gt;611&lt;/item&gt;&lt;item&gt;620&lt;/item&gt;&lt;item&gt;632&lt;/item&gt;&lt;item&gt;633&lt;/item&gt;&lt;item&gt;634&lt;/item&gt;&lt;item&gt;636&lt;/item&gt;&lt;item&gt;637&lt;/item&gt;&lt;item&gt;639&lt;/item&gt;&lt;item&gt;641&lt;/item&gt;&lt;item&gt;647&lt;/item&gt;&lt;item&gt;648&lt;/item&gt;&lt;item&gt;660&lt;/item&gt;&lt;item&gt;665&lt;/item&gt;&lt;item&gt;669&lt;/item&gt;&lt;item&gt;671&lt;/item&gt;&lt;item&gt;678&lt;/item&gt;&lt;item&gt;686&lt;/item&gt;&lt;item&gt;689&lt;/item&gt;&lt;item&gt;690&lt;/item&gt;&lt;item&gt;691&lt;/item&gt;&lt;item&gt;694&lt;/item&gt;&lt;item&gt;709&lt;/item&gt;&lt;item&gt;721&lt;/item&gt;&lt;item&gt;730&lt;/item&gt;&lt;item&gt;749&lt;/item&gt;&lt;item&gt;752&lt;/item&gt;&lt;item&gt;755&lt;/item&gt;&lt;item&gt;756&lt;/item&gt;&lt;/record-ids&gt;&lt;/item&gt;&lt;/Libraries&gt;"/>
  </w:docVars>
  <w:rsids>
    <w:rsidRoot w:val="002C5A87"/>
    <w:rsid w:val="00000D2F"/>
    <w:rsid w:val="0000233A"/>
    <w:rsid w:val="00002C33"/>
    <w:rsid w:val="000039AA"/>
    <w:rsid w:val="0000609B"/>
    <w:rsid w:val="0000679E"/>
    <w:rsid w:val="0000715A"/>
    <w:rsid w:val="00011B47"/>
    <w:rsid w:val="00013980"/>
    <w:rsid w:val="00016C53"/>
    <w:rsid w:val="00021DE1"/>
    <w:rsid w:val="000231FD"/>
    <w:rsid w:val="000234DA"/>
    <w:rsid w:val="000240AD"/>
    <w:rsid w:val="00024279"/>
    <w:rsid w:val="00024DF0"/>
    <w:rsid w:val="0002652E"/>
    <w:rsid w:val="00026EBA"/>
    <w:rsid w:val="00027652"/>
    <w:rsid w:val="000311B8"/>
    <w:rsid w:val="0003445F"/>
    <w:rsid w:val="00034951"/>
    <w:rsid w:val="0003662B"/>
    <w:rsid w:val="00042FDF"/>
    <w:rsid w:val="00044F1E"/>
    <w:rsid w:val="00045B67"/>
    <w:rsid w:val="00045BEC"/>
    <w:rsid w:val="00045C00"/>
    <w:rsid w:val="0004646F"/>
    <w:rsid w:val="00047566"/>
    <w:rsid w:val="000478D4"/>
    <w:rsid w:val="0005042B"/>
    <w:rsid w:val="0005135B"/>
    <w:rsid w:val="00051E6F"/>
    <w:rsid w:val="00052E40"/>
    <w:rsid w:val="000530E6"/>
    <w:rsid w:val="000536EE"/>
    <w:rsid w:val="00053ECB"/>
    <w:rsid w:val="00055773"/>
    <w:rsid w:val="0005579A"/>
    <w:rsid w:val="000558CD"/>
    <w:rsid w:val="00056E0F"/>
    <w:rsid w:val="00062B65"/>
    <w:rsid w:val="00063963"/>
    <w:rsid w:val="00064002"/>
    <w:rsid w:val="000676E4"/>
    <w:rsid w:val="000721F0"/>
    <w:rsid w:val="0007240B"/>
    <w:rsid w:val="000726C7"/>
    <w:rsid w:val="00073772"/>
    <w:rsid w:val="000737CE"/>
    <w:rsid w:val="0007495B"/>
    <w:rsid w:val="00076265"/>
    <w:rsid w:val="00076411"/>
    <w:rsid w:val="00081A40"/>
    <w:rsid w:val="0008322C"/>
    <w:rsid w:val="00083947"/>
    <w:rsid w:val="00084652"/>
    <w:rsid w:val="00087456"/>
    <w:rsid w:val="00087A92"/>
    <w:rsid w:val="00091414"/>
    <w:rsid w:val="00093FED"/>
    <w:rsid w:val="00096039"/>
    <w:rsid w:val="000963D5"/>
    <w:rsid w:val="000A029A"/>
    <w:rsid w:val="000A109D"/>
    <w:rsid w:val="000A1B7A"/>
    <w:rsid w:val="000A1D70"/>
    <w:rsid w:val="000A2B22"/>
    <w:rsid w:val="000A321B"/>
    <w:rsid w:val="000A59E3"/>
    <w:rsid w:val="000A797D"/>
    <w:rsid w:val="000B10FF"/>
    <w:rsid w:val="000B19DF"/>
    <w:rsid w:val="000B1F76"/>
    <w:rsid w:val="000B309E"/>
    <w:rsid w:val="000B35C9"/>
    <w:rsid w:val="000B43AE"/>
    <w:rsid w:val="000B5C41"/>
    <w:rsid w:val="000C0926"/>
    <w:rsid w:val="000C4769"/>
    <w:rsid w:val="000C6CBD"/>
    <w:rsid w:val="000C7646"/>
    <w:rsid w:val="000C7D28"/>
    <w:rsid w:val="000D02AC"/>
    <w:rsid w:val="000D0938"/>
    <w:rsid w:val="000D2986"/>
    <w:rsid w:val="000D3AF7"/>
    <w:rsid w:val="000D42B1"/>
    <w:rsid w:val="000D5206"/>
    <w:rsid w:val="000D52AA"/>
    <w:rsid w:val="000D583A"/>
    <w:rsid w:val="000E025C"/>
    <w:rsid w:val="000E07F4"/>
    <w:rsid w:val="000E1318"/>
    <w:rsid w:val="000E1F07"/>
    <w:rsid w:val="000E3D8A"/>
    <w:rsid w:val="000E5B1A"/>
    <w:rsid w:val="000E657C"/>
    <w:rsid w:val="000E6FA6"/>
    <w:rsid w:val="000E745B"/>
    <w:rsid w:val="000F201D"/>
    <w:rsid w:val="000F2E18"/>
    <w:rsid w:val="000F3EE9"/>
    <w:rsid w:val="000F44B6"/>
    <w:rsid w:val="000F4A20"/>
    <w:rsid w:val="000F53F9"/>
    <w:rsid w:val="00100CA2"/>
    <w:rsid w:val="001012F5"/>
    <w:rsid w:val="0010218C"/>
    <w:rsid w:val="0010376F"/>
    <w:rsid w:val="00104F54"/>
    <w:rsid w:val="00107FA2"/>
    <w:rsid w:val="001101EF"/>
    <w:rsid w:val="001102FE"/>
    <w:rsid w:val="00110655"/>
    <w:rsid w:val="001116DB"/>
    <w:rsid w:val="00111D79"/>
    <w:rsid w:val="00112ACB"/>
    <w:rsid w:val="0011461A"/>
    <w:rsid w:val="001217FD"/>
    <w:rsid w:val="00121D05"/>
    <w:rsid w:val="00121F72"/>
    <w:rsid w:val="001233A2"/>
    <w:rsid w:val="001248DE"/>
    <w:rsid w:val="0012692E"/>
    <w:rsid w:val="0013036F"/>
    <w:rsid w:val="00132A1F"/>
    <w:rsid w:val="00134B2C"/>
    <w:rsid w:val="00135203"/>
    <w:rsid w:val="001354BF"/>
    <w:rsid w:val="001369F4"/>
    <w:rsid w:val="00137815"/>
    <w:rsid w:val="001401D0"/>
    <w:rsid w:val="00140425"/>
    <w:rsid w:val="00140643"/>
    <w:rsid w:val="00141238"/>
    <w:rsid w:val="0014396A"/>
    <w:rsid w:val="001445DE"/>
    <w:rsid w:val="0014493C"/>
    <w:rsid w:val="001455A5"/>
    <w:rsid w:val="00145941"/>
    <w:rsid w:val="00146B5C"/>
    <w:rsid w:val="0014760C"/>
    <w:rsid w:val="001543DB"/>
    <w:rsid w:val="001567F8"/>
    <w:rsid w:val="001606CD"/>
    <w:rsid w:val="00162E59"/>
    <w:rsid w:val="00163D42"/>
    <w:rsid w:val="00163E11"/>
    <w:rsid w:val="00167071"/>
    <w:rsid w:val="00171223"/>
    <w:rsid w:val="00171B48"/>
    <w:rsid w:val="0017264E"/>
    <w:rsid w:val="0017554A"/>
    <w:rsid w:val="00176370"/>
    <w:rsid w:val="00177F64"/>
    <w:rsid w:val="00177FE2"/>
    <w:rsid w:val="001807BB"/>
    <w:rsid w:val="00181A43"/>
    <w:rsid w:val="00181E30"/>
    <w:rsid w:val="0018441E"/>
    <w:rsid w:val="00184900"/>
    <w:rsid w:val="001867EC"/>
    <w:rsid w:val="001922A6"/>
    <w:rsid w:val="001922E2"/>
    <w:rsid w:val="00194A77"/>
    <w:rsid w:val="001A10CE"/>
    <w:rsid w:val="001A1FEF"/>
    <w:rsid w:val="001A2A1A"/>
    <w:rsid w:val="001A479A"/>
    <w:rsid w:val="001A56B2"/>
    <w:rsid w:val="001A6437"/>
    <w:rsid w:val="001B0A26"/>
    <w:rsid w:val="001B0EC7"/>
    <w:rsid w:val="001B244F"/>
    <w:rsid w:val="001B52F3"/>
    <w:rsid w:val="001B5E35"/>
    <w:rsid w:val="001B667E"/>
    <w:rsid w:val="001B6B46"/>
    <w:rsid w:val="001B7D8F"/>
    <w:rsid w:val="001C0102"/>
    <w:rsid w:val="001C0208"/>
    <w:rsid w:val="001C02F1"/>
    <w:rsid w:val="001C09E7"/>
    <w:rsid w:val="001C1548"/>
    <w:rsid w:val="001C22D3"/>
    <w:rsid w:val="001C308E"/>
    <w:rsid w:val="001C4EB4"/>
    <w:rsid w:val="001C655E"/>
    <w:rsid w:val="001D4877"/>
    <w:rsid w:val="001D515D"/>
    <w:rsid w:val="001D6D28"/>
    <w:rsid w:val="001D792D"/>
    <w:rsid w:val="001D7B78"/>
    <w:rsid w:val="001E0C62"/>
    <w:rsid w:val="001E21B6"/>
    <w:rsid w:val="001E27F7"/>
    <w:rsid w:val="001E35D7"/>
    <w:rsid w:val="001E39C3"/>
    <w:rsid w:val="001E4883"/>
    <w:rsid w:val="001E6E2D"/>
    <w:rsid w:val="001E73A0"/>
    <w:rsid w:val="001F04F1"/>
    <w:rsid w:val="001F1C5A"/>
    <w:rsid w:val="001F2ECA"/>
    <w:rsid w:val="001F476B"/>
    <w:rsid w:val="001F498F"/>
    <w:rsid w:val="001F4AC7"/>
    <w:rsid w:val="001F63D3"/>
    <w:rsid w:val="00200DEE"/>
    <w:rsid w:val="00201F16"/>
    <w:rsid w:val="00202224"/>
    <w:rsid w:val="00202D75"/>
    <w:rsid w:val="002030B7"/>
    <w:rsid w:val="00203FBB"/>
    <w:rsid w:val="002044B5"/>
    <w:rsid w:val="00206057"/>
    <w:rsid w:val="00214B73"/>
    <w:rsid w:val="00215897"/>
    <w:rsid w:val="00215AC0"/>
    <w:rsid w:val="00217725"/>
    <w:rsid w:val="002221A9"/>
    <w:rsid w:val="00222E34"/>
    <w:rsid w:val="00223ACA"/>
    <w:rsid w:val="00224063"/>
    <w:rsid w:val="00224C1F"/>
    <w:rsid w:val="0022709D"/>
    <w:rsid w:val="0023050D"/>
    <w:rsid w:val="002336A0"/>
    <w:rsid w:val="00234C63"/>
    <w:rsid w:val="00235B58"/>
    <w:rsid w:val="00235E28"/>
    <w:rsid w:val="002372E9"/>
    <w:rsid w:val="00237C5D"/>
    <w:rsid w:val="00241914"/>
    <w:rsid w:val="00241A5F"/>
    <w:rsid w:val="00243265"/>
    <w:rsid w:val="00244B95"/>
    <w:rsid w:val="00246260"/>
    <w:rsid w:val="002500A6"/>
    <w:rsid w:val="0025025C"/>
    <w:rsid w:val="0025195F"/>
    <w:rsid w:val="00252495"/>
    <w:rsid w:val="002533CC"/>
    <w:rsid w:val="00253791"/>
    <w:rsid w:val="002559D3"/>
    <w:rsid w:val="002560C5"/>
    <w:rsid w:val="00256BD7"/>
    <w:rsid w:val="00256D09"/>
    <w:rsid w:val="0025717C"/>
    <w:rsid w:val="00257421"/>
    <w:rsid w:val="00257BD4"/>
    <w:rsid w:val="00263C94"/>
    <w:rsid w:val="002656B6"/>
    <w:rsid w:val="00267AF5"/>
    <w:rsid w:val="00271987"/>
    <w:rsid w:val="00272B53"/>
    <w:rsid w:val="0027334E"/>
    <w:rsid w:val="002759BB"/>
    <w:rsid w:val="00275BB8"/>
    <w:rsid w:val="002768ED"/>
    <w:rsid w:val="00276D5E"/>
    <w:rsid w:val="002805A2"/>
    <w:rsid w:val="0028065B"/>
    <w:rsid w:val="00282002"/>
    <w:rsid w:val="0028219C"/>
    <w:rsid w:val="00282E68"/>
    <w:rsid w:val="00282FF8"/>
    <w:rsid w:val="002837C6"/>
    <w:rsid w:val="002842BD"/>
    <w:rsid w:val="00284D32"/>
    <w:rsid w:val="002865A4"/>
    <w:rsid w:val="00287D61"/>
    <w:rsid w:val="00287EF9"/>
    <w:rsid w:val="0029049D"/>
    <w:rsid w:val="0029060A"/>
    <w:rsid w:val="00292008"/>
    <w:rsid w:val="0029326C"/>
    <w:rsid w:val="00295478"/>
    <w:rsid w:val="00295B84"/>
    <w:rsid w:val="002972BC"/>
    <w:rsid w:val="00297CEB"/>
    <w:rsid w:val="00297E36"/>
    <w:rsid w:val="002A1C90"/>
    <w:rsid w:val="002A30E9"/>
    <w:rsid w:val="002A3A71"/>
    <w:rsid w:val="002A50DA"/>
    <w:rsid w:val="002A69BB"/>
    <w:rsid w:val="002A7E2A"/>
    <w:rsid w:val="002A7EC2"/>
    <w:rsid w:val="002A7FB6"/>
    <w:rsid w:val="002B0EC7"/>
    <w:rsid w:val="002B2AE1"/>
    <w:rsid w:val="002B4A86"/>
    <w:rsid w:val="002B4F58"/>
    <w:rsid w:val="002B527D"/>
    <w:rsid w:val="002B5658"/>
    <w:rsid w:val="002B5F3F"/>
    <w:rsid w:val="002B7DA2"/>
    <w:rsid w:val="002C27B6"/>
    <w:rsid w:val="002C5A87"/>
    <w:rsid w:val="002C5B62"/>
    <w:rsid w:val="002C5DA9"/>
    <w:rsid w:val="002C6744"/>
    <w:rsid w:val="002D0101"/>
    <w:rsid w:val="002D09FC"/>
    <w:rsid w:val="002D0A14"/>
    <w:rsid w:val="002D3152"/>
    <w:rsid w:val="002D3656"/>
    <w:rsid w:val="002D4286"/>
    <w:rsid w:val="002D63FB"/>
    <w:rsid w:val="002E38E5"/>
    <w:rsid w:val="002E4537"/>
    <w:rsid w:val="002E47D1"/>
    <w:rsid w:val="002E5477"/>
    <w:rsid w:val="002E584E"/>
    <w:rsid w:val="002E6438"/>
    <w:rsid w:val="002E6642"/>
    <w:rsid w:val="002F03A8"/>
    <w:rsid w:val="002F08F8"/>
    <w:rsid w:val="002F2A3C"/>
    <w:rsid w:val="002F3DBD"/>
    <w:rsid w:val="002F4537"/>
    <w:rsid w:val="002F54D1"/>
    <w:rsid w:val="00301200"/>
    <w:rsid w:val="0030189E"/>
    <w:rsid w:val="00302094"/>
    <w:rsid w:val="00302308"/>
    <w:rsid w:val="00302B99"/>
    <w:rsid w:val="00302E24"/>
    <w:rsid w:val="00303C4B"/>
    <w:rsid w:val="00305BC4"/>
    <w:rsid w:val="00305C5E"/>
    <w:rsid w:val="003079F5"/>
    <w:rsid w:val="00307F2A"/>
    <w:rsid w:val="003103AD"/>
    <w:rsid w:val="003103D6"/>
    <w:rsid w:val="00310468"/>
    <w:rsid w:val="00310967"/>
    <w:rsid w:val="003125B3"/>
    <w:rsid w:val="0031344D"/>
    <w:rsid w:val="003141A7"/>
    <w:rsid w:val="00315EF1"/>
    <w:rsid w:val="0031644D"/>
    <w:rsid w:val="00316FC7"/>
    <w:rsid w:val="00320C66"/>
    <w:rsid w:val="00321600"/>
    <w:rsid w:val="00324BF2"/>
    <w:rsid w:val="00324F99"/>
    <w:rsid w:val="0032544D"/>
    <w:rsid w:val="00325AE2"/>
    <w:rsid w:val="00326E86"/>
    <w:rsid w:val="00332A86"/>
    <w:rsid w:val="00332FE7"/>
    <w:rsid w:val="00334CF1"/>
    <w:rsid w:val="00335286"/>
    <w:rsid w:val="003364A5"/>
    <w:rsid w:val="003371CD"/>
    <w:rsid w:val="00342A0E"/>
    <w:rsid w:val="0034362B"/>
    <w:rsid w:val="003468CA"/>
    <w:rsid w:val="003468FD"/>
    <w:rsid w:val="00346B19"/>
    <w:rsid w:val="00347EE3"/>
    <w:rsid w:val="00350ABB"/>
    <w:rsid w:val="00350FD1"/>
    <w:rsid w:val="0035302C"/>
    <w:rsid w:val="0035347F"/>
    <w:rsid w:val="003536B0"/>
    <w:rsid w:val="00353AF8"/>
    <w:rsid w:val="003544E2"/>
    <w:rsid w:val="00356FA0"/>
    <w:rsid w:val="00357E76"/>
    <w:rsid w:val="00360E0A"/>
    <w:rsid w:val="00362464"/>
    <w:rsid w:val="003635F2"/>
    <w:rsid w:val="00364B24"/>
    <w:rsid w:val="003662AB"/>
    <w:rsid w:val="0036693A"/>
    <w:rsid w:val="00366BE8"/>
    <w:rsid w:val="003672E5"/>
    <w:rsid w:val="00367C78"/>
    <w:rsid w:val="0037173A"/>
    <w:rsid w:val="00373B4A"/>
    <w:rsid w:val="003740A3"/>
    <w:rsid w:val="00375F38"/>
    <w:rsid w:val="00377135"/>
    <w:rsid w:val="00377904"/>
    <w:rsid w:val="00377D33"/>
    <w:rsid w:val="00381283"/>
    <w:rsid w:val="00381781"/>
    <w:rsid w:val="00381D6B"/>
    <w:rsid w:val="003820AB"/>
    <w:rsid w:val="00385420"/>
    <w:rsid w:val="00385472"/>
    <w:rsid w:val="00385480"/>
    <w:rsid w:val="0038741E"/>
    <w:rsid w:val="003900C0"/>
    <w:rsid w:val="0039048B"/>
    <w:rsid w:val="00390C08"/>
    <w:rsid w:val="003916ED"/>
    <w:rsid w:val="0039183C"/>
    <w:rsid w:val="003919B2"/>
    <w:rsid w:val="00394E57"/>
    <w:rsid w:val="00395007"/>
    <w:rsid w:val="00395615"/>
    <w:rsid w:val="00395E80"/>
    <w:rsid w:val="003965FE"/>
    <w:rsid w:val="0039701C"/>
    <w:rsid w:val="00397A46"/>
    <w:rsid w:val="00397F96"/>
    <w:rsid w:val="003A13BA"/>
    <w:rsid w:val="003A679D"/>
    <w:rsid w:val="003A70AD"/>
    <w:rsid w:val="003B2E94"/>
    <w:rsid w:val="003B4C6E"/>
    <w:rsid w:val="003B556A"/>
    <w:rsid w:val="003B6B25"/>
    <w:rsid w:val="003B7DF7"/>
    <w:rsid w:val="003C012C"/>
    <w:rsid w:val="003C1BE3"/>
    <w:rsid w:val="003C3574"/>
    <w:rsid w:val="003C591E"/>
    <w:rsid w:val="003C6444"/>
    <w:rsid w:val="003C65AD"/>
    <w:rsid w:val="003D1116"/>
    <w:rsid w:val="003D27CF"/>
    <w:rsid w:val="003D2D84"/>
    <w:rsid w:val="003D30BD"/>
    <w:rsid w:val="003D6185"/>
    <w:rsid w:val="003D7199"/>
    <w:rsid w:val="003E063F"/>
    <w:rsid w:val="003E17C1"/>
    <w:rsid w:val="003E2464"/>
    <w:rsid w:val="003E2684"/>
    <w:rsid w:val="003E47E9"/>
    <w:rsid w:val="003E6B8B"/>
    <w:rsid w:val="003E6E29"/>
    <w:rsid w:val="003E793C"/>
    <w:rsid w:val="003E7944"/>
    <w:rsid w:val="003F0135"/>
    <w:rsid w:val="003F0B7C"/>
    <w:rsid w:val="003F3336"/>
    <w:rsid w:val="003F4A1B"/>
    <w:rsid w:val="003F56F8"/>
    <w:rsid w:val="003F7585"/>
    <w:rsid w:val="004034A7"/>
    <w:rsid w:val="00406764"/>
    <w:rsid w:val="00407167"/>
    <w:rsid w:val="0041077D"/>
    <w:rsid w:val="00410D47"/>
    <w:rsid w:val="00413791"/>
    <w:rsid w:val="00413CF9"/>
    <w:rsid w:val="00414991"/>
    <w:rsid w:val="00414D20"/>
    <w:rsid w:val="00414DCA"/>
    <w:rsid w:val="00422B8D"/>
    <w:rsid w:val="004245D6"/>
    <w:rsid w:val="00425AF0"/>
    <w:rsid w:val="004261C8"/>
    <w:rsid w:val="0042641D"/>
    <w:rsid w:val="004266A5"/>
    <w:rsid w:val="00426E1E"/>
    <w:rsid w:val="00427E7F"/>
    <w:rsid w:val="0043022B"/>
    <w:rsid w:val="0043082A"/>
    <w:rsid w:val="004312FE"/>
    <w:rsid w:val="00431561"/>
    <w:rsid w:val="00431774"/>
    <w:rsid w:val="00433860"/>
    <w:rsid w:val="00434568"/>
    <w:rsid w:val="004368F5"/>
    <w:rsid w:val="0043762C"/>
    <w:rsid w:val="00441959"/>
    <w:rsid w:val="004428A1"/>
    <w:rsid w:val="00444491"/>
    <w:rsid w:val="00445E01"/>
    <w:rsid w:val="00446BF7"/>
    <w:rsid w:val="00450B99"/>
    <w:rsid w:val="004510D6"/>
    <w:rsid w:val="00451E43"/>
    <w:rsid w:val="004536AD"/>
    <w:rsid w:val="00454D4D"/>
    <w:rsid w:val="00455522"/>
    <w:rsid w:val="004555D1"/>
    <w:rsid w:val="00455D58"/>
    <w:rsid w:val="0045750C"/>
    <w:rsid w:val="004605D8"/>
    <w:rsid w:val="0046157C"/>
    <w:rsid w:val="00465AE0"/>
    <w:rsid w:val="00467DAE"/>
    <w:rsid w:val="00470886"/>
    <w:rsid w:val="00471270"/>
    <w:rsid w:val="00471B1B"/>
    <w:rsid w:val="00472418"/>
    <w:rsid w:val="00473149"/>
    <w:rsid w:val="00474ABA"/>
    <w:rsid w:val="00474BA1"/>
    <w:rsid w:val="00475A4B"/>
    <w:rsid w:val="00476158"/>
    <w:rsid w:val="00476E09"/>
    <w:rsid w:val="0048237A"/>
    <w:rsid w:val="004846EE"/>
    <w:rsid w:val="00484EAF"/>
    <w:rsid w:val="00484F81"/>
    <w:rsid w:val="004850D4"/>
    <w:rsid w:val="004862B7"/>
    <w:rsid w:val="004925BE"/>
    <w:rsid w:val="00493D08"/>
    <w:rsid w:val="004A1273"/>
    <w:rsid w:val="004A1A8E"/>
    <w:rsid w:val="004A3372"/>
    <w:rsid w:val="004A3525"/>
    <w:rsid w:val="004A3EB4"/>
    <w:rsid w:val="004A6844"/>
    <w:rsid w:val="004A72E1"/>
    <w:rsid w:val="004A743F"/>
    <w:rsid w:val="004B036D"/>
    <w:rsid w:val="004B2648"/>
    <w:rsid w:val="004B26C5"/>
    <w:rsid w:val="004B5C4E"/>
    <w:rsid w:val="004B6344"/>
    <w:rsid w:val="004B7870"/>
    <w:rsid w:val="004C071A"/>
    <w:rsid w:val="004C0D33"/>
    <w:rsid w:val="004C270C"/>
    <w:rsid w:val="004C404B"/>
    <w:rsid w:val="004C4F84"/>
    <w:rsid w:val="004C6D58"/>
    <w:rsid w:val="004C6F89"/>
    <w:rsid w:val="004C78BC"/>
    <w:rsid w:val="004C7BA8"/>
    <w:rsid w:val="004D1693"/>
    <w:rsid w:val="004D3E6E"/>
    <w:rsid w:val="004D79D7"/>
    <w:rsid w:val="004D7D62"/>
    <w:rsid w:val="004E124D"/>
    <w:rsid w:val="004E2170"/>
    <w:rsid w:val="004E3002"/>
    <w:rsid w:val="004E3698"/>
    <w:rsid w:val="004E42CD"/>
    <w:rsid w:val="004E4FF7"/>
    <w:rsid w:val="004F097E"/>
    <w:rsid w:val="004F28E8"/>
    <w:rsid w:val="004F3FD0"/>
    <w:rsid w:val="004F48A5"/>
    <w:rsid w:val="004F4E47"/>
    <w:rsid w:val="004F547E"/>
    <w:rsid w:val="004F59F9"/>
    <w:rsid w:val="004F77DE"/>
    <w:rsid w:val="00500540"/>
    <w:rsid w:val="00500B4F"/>
    <w:rsid w:val="005012B4"/>
    <w:rsid w:val="00501C7F"/>
    <w:rsid w:val="00503306"/>
    <w:rsid w:val="00503652"/>
    <w:rsid w:val="00504076"/>
    <w:rsid w:val="00505A8C"/>
    <w:rsid w:val="00505AF1"/>
    <w:rsid w:val="005127D6"/>
    <w:rsid w:val="005130C6"/>
    <w:rsid w:val="00514369"/>
    <w:rsid w:val="0051471F"/>
    <w:rsid w:val="00516681"/>
    <w:rsid w:val="005166CD"/>
    <w:rsid w:val="005172AB"/>
    <w:rsid w:val="00517896"/>
    <w:rsid w:val="00520374"/>
    <w:rsid w:val="005205A6"/>
    <w:rsid w:val="005231AF"/>
    <w:rsid w:val="0052322D"/>
    <w:rsid w:val="00524D34"/>
    <w:rsid w:val="00526257"/>
    <w:rsid w:val="005262FD"/>
    <w:rsid w:val="005270CD"/>
    <w:rsid w:val="00527577"/>
    <w:rsid w:val="0053005D"/>
    <w:rsid w:val="00530EBB"/>
    <w:rsid w:val="005311AC"/>
    <w:rsid w:val="00531375"/>
    <w:rsid w:val="00532CF5"/>
    <w:rsid w:val="00533496"/>
    <w:rsid w:val="005345A0"/>
    <w:rsid w:val="00534AF3"/>
    <w:rsid w:val="005407BA"/>
    <w:rsid w:val="00542676"/>
    <w:rsid w:val="00543378"/>
    <w:rsid w:val="0054361C"/>
    <w:rsid w:val="00544727"/>
    <w:rsid w:val="00545ABE"/>
    <w:rsid w:val="00546801"/>
    <w:rsid w:val="0054784C"/>
    <w:rsid w:val="005509C4"/>
    <w:rsid w:val="00550CCC"/>
    <w:rsid w:val="00551EE5"/>
    <w:rsid w:val="0055338E"/>
    <w:rsid w:val="00553B3A"/>
    <w:rsid w:val="005540B3"/>
    <w:rsid w:val="00556DEA"/>
    <w:rsid w:val="00557BDC"/>
    <w:rsid w:val="005600AB"/>
    <w:rsid w:val="005611D0"/>
    <w:rsid w:val="0056245D"/>
    <w:rsid w:val="00567066"/>
    <w:rsid w:val="00567631"/>
    <w:rsid w:val="00572F89"/>
    <w:rsid w:val="0057744A"/>
    <w:rsid w:val="005823F9"/>
    <w:rsid w:val="0058285B"/>
    <w:rsid w:val="00583504"/>
    <w:rsid w:val="00586774"/>
    <w:rsid w:val="00587464"/>
    <w:rsid w:val="005930EE"/>
    <w:rsid w:val="00594C45"/>
    <w:rsid w:val="00594F4C"/>
    <w:rsid w:val="00595EAB"/>
    <w:rsid w:val="0059616F"/>
    <w:rsid w:val="00597FA4"/>
    <w:rsid w:val="005A0318"/>
    <w:rsid w:val="005A2094"/>
    <w:rsid w:val="005A2FB1"/>
    <w:rsid w:val="005A51CD"/>
    <w:rsid w:val="005A5279"/>
    <w:rsid w:val="005A5C5A"/>
    <w:rsid w:val="005A6AAC"/>
    <w:rsid w:val="005B3EAD"/>
    <w:rsid w:val="005B49D9"/>
    <w:rsid w:val="005B6071"/>
    <w:rsid w:val="005B7820"/>
    <w:rsid w:val="005C02F4"/>
    <w:rsid w:val="005C0517"/>
    <w:rsid w:val="005C0DBC"/>
    <w:rsid w:val="005C1BFB"/>
    <w:rsid w:val="005C1D82"/>
    <w:rsid w:val="005C20A7"/>
    <w:rsid w:val="005C2AEC"/>
    <w:rsid w:val="005C722E"/>
    <w:rsid w:val="005D0BDF"/>
    <w:rsid w:val="005D0F8A"/>
    <w:rsid w:val="005D18AB"/>
    <w:rsid w:val="005D2296"/>
    <w:rsid w:val="005D4F28"/>
    <w:rsid w:val="005D72F5"/>
    <w:rsid w:val="005D7C7B"/>
    <w:rsid w:val="005E0298"/>
    <w:rsid w:val="005E19F1"/>
    <w:rsid w:val="005E1AF4"/>
    <w:rsid w:val="005E1C99"/>
    <w:rsid w:val="005E554E"/>
    <w:rsid w:val="005E5661"/>
    <w:rsid w:val="005E7F18"/>
    <w:rsid w:val="005F1840"/>
    <w:rsid w:val="005F1D32"/>
    <w:rsid w:val="005F3232"/>
    <w:rsid w:val="005F369F"/>
    <w:rsid w:val="005F39F3"/>
    <w:rsid w:val="005F449A"/>
    <w:rsid w:val="005F4DC5"/>
    <w:rsid w:val="005F5378"/>
    <w:rsid w:val="005F6DD6"/>
    <w:rsid w:val="0060265D"/>
    <w:rsid w:val="006035F7"/>
    <w:rsid w:val="0060392D"/>
    <w:rsid w:val="0060542E"/>
    <w:rsid w:val="006068D2"/>
    <w:rsid w:val="00606DD8"/>
    <w:rsid w:val="00607541"/>
    <w:rsid w:val="00610FE7"/>
    <w:rsid w:val="006121EA"/>
    <w:rsid w:val="00612A90"/>
    <w:rsid w:val="00612AB1"/>
    <w:rsid w:val="00612FA1"/>
    <w:rsid w:val="0061364D"/>
    <w:rsid w:val="00614D2D"/>
    <w:rsid w:val="00616E49"/>
    <w:rsid w:val="0061771C"/>
    <w:rsid w:val="00617B9A"/>
    <w:rsid w:val="00625AE4"/>
    <w:rsid w:val="00626220"/>
    <w:rsid w:val="00626274"/>
    <w:rsid w:val="00626A86"/>
    <w:rsid w:val="00626DC1"/>
    <w:rsid w:val="00627063"/>
    <w:rsid w:val="006326A1"/>
    <w:rsid w:val="00632FD6"/>
    <w:rsid w:val="0063333E"/>
    <w:rsid w:val="0064391A"/>
    <w:rsid w:val="00643C89"/>
    <w:rsid w:val="00646DEC"/>
    <w:rsid w:val="00652642"/>
    <w:rsid w:val="006528EF"/>
    <w:rsid w:val="00653098"/>
    <w:rsid w:val="00654BDA"/>
    <w:rsid w:val="00655060"/>
    <w:rsid w:val="00655241"/>
    <w:rsid w:val="0065653A"/>
    <w:rsid w:val="006571D9"/>
    <w:rsid w:val="006614B9"/>
    <w:rsid w:val="0066203E"/>
    <w:rsid w:val="00662C45"/>
    <w:rsid w:val="006632B5"/>
    <w:rsid w:val="006642D7"/>
    <w:rsid w:val="0066545E"/>
    <w:rsid w:val="00666087"/>
    <w:rsid w:val="00666D6E"/>
    <w:rsid w:val="00667300"/>
    <w:rsid w:val="006705B6"/>
    <w:rsid w:val="006706E4"/>
    <w:rsid w:val="0067146A"/>
    <w:rsid w:val="0067227C"/>
    <w:rsid w:val="0068136C"/>
    <w:rsid w:val="006831A7"/>
    <w:rsid w:val="006831F2"/>
    <w:rsid w:val="006838DD"/>
    <w:rsid w:val="00683CAD"/>
    <w:rsid w:val="006846C4"/>
    <w:rsid w:val="00684F6D"/>
    <w:rsid w:val="0068547A"/>
    <w:rsid w:val="00686126"/>
    <w:rsid w:val="00686813"/>
    <w:rsid w:val="00687C0D"/>
    <w:rsid w:val="00692D9C"/>
    <w:rsid w:val="0069348A"/>
    <w:rsid w:val="006944F3"/>
    <w:rsid w:val="006972D0"/>
    <w:rsid w:val="006A0DC1"/>
    <w:rsid w:val="006A155A"/>
    <w:rsid w:val="006A4182"/>
    <w:rsid w:val="006A5A4C"/>
    <w:rsid w:val="006A7D72"/>
    <w:rsid w:val="006B095B"/>
    <w:rsid w:val="006B1889"/>
    <w:rsid w:val="006B2BFA"/>
    <w:rsid w:val="006B4F06"/>
    <w:rsid w:val="006B539B"/>
    <w:rsid w:val="006B65B5"/>
    <w:rsid w:val="006B70A4"/>
    <w:rsid w:val="006C11BB"/>
    <w:rsid w:val="006C1A01"/>
    <w:rsid w:val="006C2C04"/>
    <w:rsid w:val="006C4A36"/>
    <w:rsid w:val="006D0740"/>
    <w:rsid w:val="006D1766"/>
    <w:rsid w:val="006D2A64"/>
    <w:rsid w:val="006D3193"/>
    <w:rsid w:val="006D444B"/>
    <w:rsid w:val="006D4A51"/>
    <w:rsid w:val="006D53C7"/>
    <w:rsid w:val="006D5A51"/>
    <w:rsid w:val="006D5DC6"/>
    <w:rsid w:val="006D68B4"/>
    <w:rsid w:val="006E2138"/>
    <w:rsid w:val="006E332C"/>
    <w:rsid w:val="006E581B"/>
    <w:rsid w:val="006E5F32"/>
    <w:rsid w:val="006E7D11"/>
    <w:rsid w:val="006F0C7D"/>
    <w:rsid w:val="006F1508"/>
    <w:rsid w:val="006F286A"/>
    <w:rsid w:val="006F3660"/>
    <w:rsid w:val="006F3766"/>
    <w:rsid w:val="0070034D"/>
    <w:rsid w:val="00701FE4"/>
    <w:rsid w:val="00705E7E"/>
    <w:rsid w:val="00706F6F"/>
    <w:rsid w:val="007102CE"/>
    <w:rsid w:val="00710797"/>
    <w:rsid w:val="007120E6"/>
    <w:rsid w:val="00712299"/>
    <w:rsid w:val="00712328"/>
    <w:rsid w:val="0071271C"/>
    <w:rsid w:val="00712D61"/>
    <w:rsid w:val="007139F6"/>
    <w:rsid w:val="00714B94"/>
    <w:rsid w:val="00715BB6"/>
    <w:rsid w:val="0071687C"/>
    <w:rsid w:val="00722488"/>
    <w:rsid w:val="0072314A"/>
    <w:rsid w:val="007238BA"/>
    <w:rsid w:val="00723EBE"/>
    <w:rsid w:val="00727807"/>
    <w:rsid w:val="0073020D"/>
    <w:rsid w:val="00730543"/>
    <w:rsid w:val="00731B97"/>
    <w:rsid w:val="007344BF"/>
    <w:rsid w:val="00737143"/>
    <w:rsid w:val="007371D2"/>
    <w:rsid w:val="00737453"/>
    <w:rsid w:val="007376EC"/>
    <w:rsid w:val="00737904"/>
    <w:rsid w:val="0074043A"/>
    <w:rsid w:val="00740F75"/>
    <w:rsid w:val="00742875"/>
    <w:rsid w:val="0074299B"/>
    <w:rsid w:val="007441DB"/>
    <w:rsid w:val="007441FA"/>
    <w:rsid w:val="00744F69"/>
    <w:rsid w:val="00745864"/>
    <w:rsid w:val="00745A90"/>
    <w:rsid w:val="0074607F"/>
    <w:rsid w:val="0074786C"/>
    <w:rsid w:val="0075126F"/>
    <w:rsid w:val="00751863"/>
    <w:rsid w:val="007533B1"/>
    <w:rsid w:val="00754C3D"/>
    <w:rsid w:val="0075651D"/>
    <w:rsid w:val="0076069D"/>
    <w:rsid w:val="007609B0"/>
    <w:rsid w:val="00760A03"/>
    <w:rsid w:val="00762935"/>
    <w:rsid w:val="00762BBC"/>
    <w:rsid w:val="007637E2"/>
    <w:rsid w:val="00763B69"/>
    <w:rsid w:val="00763D27"/>
    <w:rsid w:val="00763D8A"/>
    <w:rsid w:val="0076521D"/>
    <w:rsid w:val="0076566F"/>
    <w:rsid w:val="00770C7B"/>
    <w:rsid w:val="007739C5"/>
    <w:rsid w:val="00775BEF"/>
    <w:rsid w:val="007815DB"/>
    <w:rsid w:val="007830EE"/>
    <w:rsid w:val="007835EA"/>
    <w:rsid w:val="00783C14"/>
    <w:rsid w:val="0078406B"/>
    <w:rsid w:val="00784101"/>
    <w:rsid w:val="007844AD"/>
    <w:rsid w:val="00784DD3"/>
    <w:rsid w:val="0078680B"/>
    <w:rsid w:val="007872E0"/>
    <w:rsid w:val="00787EAD"/>
    <w:rsid w:val="007910B5"/>
    <w:rsid w:val="0079281F"/>
    <w:rsid w:val="00793D24"/>
    <w:rsid w:val="007957F6"/>
    <w:rsid w:val="007969C2"/>
    <w:rsid w:val="007975CE"/>
    <w:rsid w:val="00797671"/>
    <w:rsid w:val="007A189D"/>
    <w:rsid w:val="007A2FA9"/>
    <w:rsid w:val="007A2FCA"/>
    <w:rsid w:val="007A6136"/>
    <w:rsid w:val="007A6943"/>
    <w:rsid w:val="007B1573"/>
    <w:rsid w:val="007B15BC"/>
    <w:rsid w:val="007B27BE"/>
    <w:rsid w:val="007B2DA6"/>
    <w:rsid w:val="007B3E80"/>
    <w:rsid w:val="007B434C"/>
    <w:rsid w:val="007B6C6B"/>
    <w:rsid w:val="007B6D7A"/>
    <w:rsid w:val="007B77C5"/>
    <w:rsid w:val="007B796A"/>
    <w:rsid w:val="007C0F57"/>
    <w:rsid w:val="007C23B1"/>
    <w:rsid w:val="007C3CF9"/>
    <w:rsid w:val="007C40DA"/>
    <w:rsid w:val="007C7AEF"/>
    <w:rsid w:val="007D10D9"/>
    <w:rsid w:val="007D11DE"/>
    <w:rsid w:val="007D20F7"/>
    <w:rsid w:val="007D3558"/>
    <w:rsid w:val="007D4235"/>
    <w:rsid w:val="007D4353"/>
    <w:rsid w:val="007D51BA"/>
    <w:rsid w:val="007D6170"/>
    <w:rsid w:val="007E147A"/>
    <w:rsid w:val="007E2208"/>
    <w:rsid w:val="007E29B5"/>
    <w:rsid w:val="007E3D6E"/>
    <w:rsid w:val="007E437D"/>
    <w:rsid w:val="007E4CE2"/>
    <w:rsid w:val="007E4D8F"/>
    <w:rsid w:val="007E4F7A"/>
    <w:rsid w:val="007E5594"/>
    <w:rsid w:val="007E584B"/>
    <w:rsid w:val="007E65A5"/>
    <w:rsid w:val="007E6C25"/>
    <w:rsid w:val="007E6E69"/>
    <w:rsid w:val="007E717F"/>
    <w:rsid w:val="007F0014"/>
    <w:rsid w:val="007F054F"/>
    <w:rsid w:val="007F1665"/>
    <w:rsid w:val="007F48BF"/>
    <w:rsid w:val="007F559B"/>
    <w:rsid w:val="007F5F5E"/>
    <w:rsid w:val="007F6C40"/>
    <w:rsid w:val="007F6DE2"/>
    <w:rsid w:val="00800471"/>
    <w:rsid w:val="0080086F"/>
    <w:rsid w:val="0080158C"/>
    <w:rsid w:val="008017B6"/>
    <w:rsid w:val="0080302D"/>
    <w:rsid w:val="00804766"/>
    <w:rsid w:val="008047FC"/>
    <w:rsid w:val="008056E2"/>
    <w:rsid w:val="00805C0D"/>
    <w:rsid w:val="008060A9"/>
    <w:rsid w:val="00813716"/>
    <w:rsid w:val="00814655"/>
    <w:rsid w:val="00817928"/>
    <w:rsid w:val="00822BC9"/>
    <w:rsid w:val="0082514A"/>
    <w:rsid w:val="00826560"/>
    <w:rsid w:val="008307C6"/>
    <w:rsid w:val="00830F4B"/>
    <w:rsid w:val="0083144F"/>
    <w:rsid w:val="00832FD4"/>
    <w:rsid w:val="00833BD2"/>
    <w:rsid w:val="00834848"/>
    <w:rsid w:val="00834CC0"/>
    <w:rsid w:val="008352B9"/>
    <w:rsid w:val="00836B27"/>
    <w:rsid w:val="00836FE0"/>
    <w:rsid w:val="0083771D"/>
    <w:rsid w:val="0084079B"/>
    <w:rsid w:val="00841010"/>
    <w:rsid w:val="0084195C"/>
    <w:rsid w:val="008436A4"/>
    <w:rsid w:val="00845345"/>
    <w:rsid w:val="00846611"/>
    <w:rsid w:val="00846B3C"/>
    <w:rsid w:val="00850A8F"/>
    <w:rsid w:val="00851571"/>
    <w:rsid w:val="008519A4"/>
    <w:rsid w:val="0085236A"/>
    <w:rsid w:val="0085504B"/>
    <w:rsid w:val="008552DC"/>
    <w:rsid w:val="00855AAF"/>
    <w:rsid w:val="008563C0"/>
    <w:rsid w:val="008567E5"/>
    <w:rsid w:val="00856AF9"/>
    <w:rsid w:val="0085734E"/>
    <w:rsid w:val="0086055A"/>
    <w:rsid w:val="0086092D"/>
    <w:rsid w:val="00861583"/>
    <w:rsid w:val="00861DAE"/>
    <w:rsid w:val="00863F94"/>
    <w:rsid w:val="00864426"/>
    <w:rsid w:val="00866EC0"/>
    <w:rsid w:val="00867E6F"/>
    <w:rsid w:val="00872010"/>
    <w:rsid w:val="0087327B"/>
    <w:rsid w:val="008733CE"/>
    <w:rsid w:val="00876282"/>
    <w:rsid w:val="00876447"/>
    <w:rsid w:val="0088042E"/>
    <w:rsid w:val="00881185"/>
    <w:rsid w:val="008815E0"/>
    <w:rsid w:val="008819A6"/>
    <w:rsid w:val="008831B4"/>
    <w:rsid w:val="00887856"/>
    <w:rsid w:val="008909FC"/>
    <w:rsid w:val="00893AFE"/>
    <w:rsid w:val="008A3FD8"/>
    <w:rsid w:val="008A6708"/>
    <w:rsid w:val="008A7462"/>
    <w:rsid w:val="008B08FE"/>
    <w:rsid w:val="008B3FEE"/>
    <w:rsid w:val="008B615E"/>
    <w:rsid w:val="008C0789"/>
    <w:rsid w:val="008C1890"/>
    <w:rsid w:val="008C21DC"/>
    <w:rsid w:val="008C31C5"/>
    <w:rsid w:val="008C3D2F"/>
    <w:rsid w:val="008C6EAD"/>
    <w:rsid w:val="008D011E"/>
    <w:rsid w:val="008D069F"/>
    <w:rsid w:val="008D0720"/>
    <w:rsid w:val="008D11AF"/>
    <w:rsid w:val="008D4BCD"/>
    <w:rsid w:val="008D4F1C"/>
    <w:rsid w:val="008D66B6"/>
    <w:rsid w:val="008D6AC2"/>
    <w:rsid w:val="008D7A8D"/>
    <w:rsid w:val="008E2047"/>
    <w:rsid w:val="008E73C0"/>
    <w:rsid w:val="008E76D7"/>
    <w:rsid w:val="008F1CF9"/>
    <w:rsid w:val="008F29DC"/>
    <w:rsid w:val="008F525E"/>
    <w:rsid w:val="008F6F0D"/>
    <w:rsid w:val="008F7499"/>
    <w:rsid w:val="008F75EC"/>
    <w:rsid w:val="008F7FE4"/>
    <w:rsid w:val="00900361"/>
    <w:rsid w:val="00900BE9"/>
    <w:rsid w:val="00900C15"/>
    <w:rsid w:val="00901638"/>
    <w:rsid w:val="00902811"/>
    <w:rsid w:val="00903169"/>
    <w:rsid w:val="00904638"/>
    <w:rsid w:val="00907C4A"/>
    <w:rsid w:val="00910E84"/>
    <w:rsid w:val="009146CD"/>
    <w:rsid w:val="009148DD"/>
    <w:rsid w:val="009216BE"/>
    <w:rsid w:val="00921B15"/>
    <w:rsid w:val="009229F2"/>
    <w:rsid w:val="00924835"/>
    <w:rsid w:val="00926B0A"/>
    <w:rsid w:val="00927266"/>
    <w:rsid w:val="00927373"/>
    <w:rsid w:val="009302A1"/>
    <w:rsid w:val="00930847"/>
    <w:rsid w:val="009309D0"/>
    <w:rsid w:val="00932549"/>
    <w:rsid w:val="00932937"/>
    <w:rsid w:val="00933A01"/>
    <w:rsid w:val="0094012B"/>
    <w:rsid w:val="00940308"/>
    <w:rsid w:val="00944261"/>
    <w:rsid w:val="009450DC"/>
    <w:rsid w:val="0094537D"/>
    <w:rsid w:val="00946081"/>
    <w:rsid w:val="00946DEA"/>
    <w:rsid w:val="00950DE8"/>
    <w:rsid w:val="00951894"/>
    <w:rsid w:val="00952617"/>
    <w:rsid w:val="00952D34"/>
    <w:rsid w:val="00953660"/>
    <w:rsid w:val="009558C5"/>
    <w:rsid w:val="009604B4"/>
    <w:rsid w:val="00960983"/>
    <w:rsid w:val="00961FA3"/>
    <w:rsid w:val="00962E3A"/>
    <w:rsid w:val="009642AD"/>
    <w:rsid w:val="00964A8E"/>
    <w:rsid w:val="00965B3A"/>
    <w:rsid w:val="00965DBA"/>
    <w:rsid w:val="009705F5"/>
    <w:rsid w:val="0097061C"/>
    <w:rsid w:val="009709DD"/>
    <w:rsid w:val="009710B9"/>
    <w:rsid w:val="00971127"/>
    <w:rsid w:val="00976709"/>
    <w:rsid w:val="0097697A"/>
    <w:rsid w:val="009775F6"/>
    <w:rsid w:val="00977DAE"/>
    <w:rsid w:val="0098195C"/>
    <w:rsid w:val="00982C0A"/>
    <w:rsid w:val="00982DD5"/>
    <w:rsid w:val="009843EE"/>
    <w:rsid w:val="00984FF0"/>
    <w:rsid w:val="0098543D"/>
    <w:rsid w:val="009876FB"/>
    <w:rsid w:val="00991210"/>
    <w:rsid w:val="00991F1D"/>
    <w:rsid w:val="00992C4A"/>
    <w:rsid w:val="00995DFF"/>
    <w:rsid w:val="00996852"/>
    <w:rsid w:val="0099692B"/>
    <w:rsid w:val="00997BC7"/>
    <w:rsid w:val="009A02E5"/>
    <w:rsid w:val="009A25A5"/>
    <w:rsid w:val="009A6494"/>
    <w:rsid w:val="009B152A"/>
    <w:rsid w:val="009B2177"/>
    <w:rsid w:val="009B5487"/>
    <w:rsid w:val="009B569A"/>
    <w:rsid w:val="009B5DE7"/>
    <w:rsid w:val="009B677D"/>
    <w:rsid w:val="009B6997"/>
    <w:rsid w:val="009C0DB2"/>
    <w:rsid w:val="009C119E"/>
    <w:rsid w:val="009C2EE7"/>
    <w:rsid w:val="009C32D4"/>
    <w:rsid w:val="009C4082"/>
    <w:rsid w:val="009C4550"/>
    <w:rsid w:val="009C4D9D"/>
    <w:rsid w:val="009C631E"/>
    <w:rsid w:val="009D194D"/>
    <w:rsid w:val="009D1CBC"/>
    <w:rsid w:val="009D3029"/>
    <w:rsid w:val="009D3DA2"/>
    <w:rsid w:val="009D5DFF"/>
    <w:rsid w:val="009D6599"/>
    <w:rsid w:val="009D67DD"/>
    <w:rsid w:val="009D6818"/>
    <w:rsid w:val="009E08C1"/>
    <w:rsid w:val="009E16A8"/>
    <w:rsid w:val="009E2301"/>
    <w:rsid w:val="009E28D3"/>
    <w:rsid w:val="009E35BE"/>
    <w:rsid w:val="009E3BFA"/>
    <w:rsid w:val="009E4EB1"/>
    <w:rsid w:val="009E5F6A"/>
    <w:rsid w:val="009F0629"/>
    <w:rsid w:val="009F0FE4"/>
    <w:rsid w:val="009F2B70"/>
    <w:rsid w:val="009F4A29"/>
    <w:rsid w:val="009F63ED"/>
    <w:rsid w:val="009F6A75"/>
    <w:rsid w:val="00A00A5C"/>
    <w:rsid w:val="00A0168E"/>
    <w:rsid w:val="00A0209B"/>
    <w:rsid w:val="00A05126"/>
    <w:rsid w:val="00A06429"/>
    <w:rsid w:val="00A06B4D"/>
    <w:rsid w:val="00A07B91"/>
    <w:rsid w:val="00A10DCF"/>
    <w:rsid w:val="00A11324"/>
    <w:rsid w:val="00A11372"/>
    <w:rsid w:val="00A11C04"/>
    <w:rsid w:val="00A12078"/>
    <w:rsid w:val="00A13AC8"/>
    <w:rsid w:val="00A1408C"/>
    <w:rsid w:val="00A14090"/>
    <w:rsid w:val="00A140B6"/>
    <w:rsid w:val="00A14BA1"/>
    <w:rsid w:val="00A14DC4"/>
    <w:rsid w:val="00A178DF"/>
    <w:rsid w:val="00A17C8C"/>
    <w:rsid w:val="00A2032D"/>
    <w:rsid w:val="00A22F4E"/>
    <w:rsid w:val="00A2731E"/>
    <w:rsid w:val="00A2791A"/>
    <w:rsid w:val="00A32AB3"/>
    <w:rsid w:val="00A33E7C"/>
    <w:rsid w:val="00A33FF7"/>
    <w:rsid w:val="00A36C10"/>
    <w:rsid w:val="00A42964"/>
    <w:rsid w:val="00A43AFB"/>
    <w:rsid w:val="00A45116"/>
    <w:rsid w:val="00A45A4F"/>
    <w:rsid w:val="00A47DFC"/>
    <w:rsid w:val="00A53539"/>
    <w:rsid w:val="00A54079"/>
    <w:rsid w:val="00A5494C"/>
    <w:rsid w:val="00A54C44"/>
    <w:rsid w:val="00A55476"/>
    <w:rsid w:val="00A576BC"/>
    <w:rsid w:val="00A60CF8"/>
    <w:rsid w:val="00A61263"/>
    <w:rsid w:val="00A61689"/>
    <w:rsid w:val="00A62EBE"/>
    <w:rsid w:val="00A63013"/>
    <w:rsid w:val="00A639DB"/>
    <w:rsid w:val="00A64AB4"/>
    <w:rsid w:val="00A65056"/>
    <w:rsid w:val="00A6524E"/>
    <w:rsid w:val="00A65EB5"/>
    <w:rsid w:val="00A67460"/>
    <w:rsid w:val="00A7047C"/>
    <w:rsid w:val="00A72345"/>
    <w:rsid w:val="00A73511"/>
    <w:rsid w:val="00A74309"/>
    <w:rsid w:val="00A743AD"/>
    <w:rsid w:val="00A74921"/>
    <w:rsid w:val="00A74BCE"/>
    <w:rsid w:val="00A77616"/>
    <w:rsid w:val="00A81C52"/>
    <w:rsid w:val="00A8516F"/>
    <w:rsid w:val="00A866E7"/>
    <w:rsid w:val="00A87250"/>
    <w:rsid w:val="00A90367"/>
    <w:rsid w:val="00A90D09"/>
    <w:rsid w:val="00A9156F"/>
    <w:rsid w:val="00A9626B"/>
    <w:rsid w:val="00A96629"/>
    <w:rsid w:val="00AA0441"/>
    <w:rsid w:val="00AA08D3"/>
    <w:rsid w:val="00AA5BB8"/>
    <w:rsid w:val="00AA5FCE"/>
    <w:rsid w:val="00AA6E83"/>
    <w:rsid w:val="00AA7637"/>
    <w:rsid w:val="00AB0A46"/>
    <w:rsid w:val="00AB3263"/>
    <w:rsid w:val="00AB3C25"/>
    <w:rsid w:val="00AB41AF"/>
    <w:rsid w:val="00AB41DF"/>
    <w:rsid w:val="00AB5FEB"/>
    <w:rsid w:val="00AB6F71"/>
    <w:rsid w:val="00AB7433"/>
    <w:rsid w:val="00AB7813"/>
    <w:rsid w:val="00AC0748"/>
    <w:rsid w:val="00AC2808"/>
    <w:rsid w:val="00AC3A51"/>
    <w:rsid w:val="00AC3A86"/>
    <w:rsid w:val="00AC4A6D"/>
    <w:rsid w:val="00AC5EF1"/>
    <w:rsid w:val="00AC63EF"/>
    <w:rsid w:val="00AC66F4"/>
    <w:rsid w:val="00AC7322"/>
    <w:rsid w:val="00AC7F78"/>
    <w:rsid w:val="00AD0CE4"/>
    <w:rsid w:val="00AD22F4"/>
    <w:rsid w:val="00AD2D0A"/>
    <w:rsid w:val="00AD4ECE"/>
    <w:rsid w:val="00AD55C6"/>
    <w:rsid w:val="00AD5DB4"/>
    <w:rsid w:val="00AD6581"/>
    <w:rsid w:val="00AD68BB"/>
    <w:rsid w:val="00AE0CAA"/>
    <w:rsid w:val="00AE1094"/>
    <w:rsid w:val="00AE506E"/>
    <w:rsid w:val="00AE5581"/>
    <w:rsid w:val="00AE7931"/>
    <w:rsid w:val="00AF066C"/>
    <w:rsid w:val="00AF0CCE"/>
    <w:rsid w:val="00AF186D"/>
    <w:rsid w:val="00AF2BBB"/>
    <w:rsid w:val="00AF4EEF"/>
    <w:rsid w:val="00AF655B"/>
    <w:rsid w:val="00AF7A94"/>
    <w:rsid w:val="00B0079B"/>
    <w:rsid w:val="00B00DA9"/>
    <w:rsid w:val="00B04CA8"/>
    <w:rsid w:val="00B056E4"/>
    <w:rsid w:val="00B068B2"/>
    <w:rsid w:val="00B13217"/>
    <w:rsid w:val="00B140D6"/>
    <w:rsid w:val="00B15DFB"/>
    <w:rsid w:val="00B21874"/>
    <w:rsid w:val="00B21AF6"/>
    <w:rsid w:val="00B25723"/>
    <w:rsid w:val="00B27241"/>
    <w:rsid w:val="00B2794E"/>
    <w:rsid w:val="00B30A7D"/>
    <w:rsid w:val="00B3169C"/>
    <w:rsid w:val="00B33CE7"/>
    <w:rsid w:val="00B36568"/>
    <w:rsid w:val="00B36EED"/>
    <w:rsid w:val="00B3785D"/>
    <w:rsid w:val="00B37B55"/>
    <w:rsid w:val="00B41606"/>
    <w:rsid w:val="00B441EC"/>
    <w:rsid w:val="00B442DD"/>
    <w:rsid w:val="00B44446"/>
    <w:rsid w:val="00B45A6B"/>
    <w:rsid w:val="00B50F32"/>
    <w:rsid w:val="00B5116C"/>
    <w:rsid w:val="00B52EE6"/>
    <w:rsid w:val="00B54356"/>
    <w:rsid w:val="00B5457E"/>
    <w:rsid w:val="00B5661A"/>
    <w:rsid w:val="00B57EE6"/>
    <w:rsid w:val="00B60392"/>
    <w:rsid w:val="00B603E1"/>
    <w:rsid w:val="00B634E2"/>
    <w:rsid w:val="00B64005"/>
    <w:rsid w:val="00B657F3"/>
    <w:rsid w:val="00B67B27"/>
    <w:rsid w:val="00B713F8"/>
    <w:rsid w:val="00B743DB"/>
    <w:rsid w:val="00B757F7"/>
    <w:rsid w:val="00B767AB"/>
    <w:rsid w:val="00B81880"/>
    <w:rsid w:val="00B83265"/>
    <w:rsid w:val="00B8518D"/>
    <w:rsid w:val="00B85810"/>
    <w:rsid w:val="00B8739F"/>
    <w:rsid w:val="00B913C6"/>
    <w:rsid w:val="00B916FB"/>
    <w:rsid w:val="00B91726"/>
    <w:rsid w:val="00B91B2B"/>
    <w:rsid w:val="00B9471C"/>
    <w:rsid w:val="00B94E73"/>
    <w:rsid w:val="00B951E7"/>
    <w:rsid w:val="00B953FA"/>
    <w:rsid w:val="00B97723"/>
    <w:rsid w:val="00BA4F88"/>
    <w:rsid w:val="00BA6C18"/>
    <w:rsid w:val="00BA77C8"/>
    <w:rsid w:val="00BB0242"/>
    <w:rsid w:val="00BB442A"/>
    <w:rsid w:val="00BB4B27"/>
    <w:rsid w:val="00BB50A1"/>
    <w:rsid w:val="00BB5655"/>
    <w:rsid w:val="00BB7238"/>
    <w:rsid w:val="00BC1A6F"/>
    <w:rsid w:val="00BC260C"/>
    <w:rsid w:val="00BC31F8"/>
    <w:rsid w:val="00BC7B22"/>
    <w:rsid w:val="00BD022D"/>
    <w:rsid w:val="00BD0DF6"/>
    <w:rsid w:val="00BD29C0"/>
    <w:rsid w:val="00BD493F"/>
    <w:rsid w:val="00BE0550"/>
    <w:rsid w:val="00BE0BBD"/>
    <w:rsid w:val="00BE0BDA"/>
    <w:rsid w:val="00BE1F32"/>
    <w:rsid w:val="00BE5841"/>
    <w:rsid w:val="00BE678B"/>
    <w:rsid w:val="00BE6A4D"/>
    <w:rsid w:val="00BF0403"/>
    <w:rsid w:val="00BF083B"/>
    <w:rsid w:val="00BF227D"/>
    <w:rsid w:val="00BF22F3"/>
    <w:rsid w:val="00BF3EC7"/>
    <w:rsid w:val="00BF6C7E"/>
    <w:rsid w:val="00C00239"/>
    <w:rsid w:val="00C00A25"/>
    <w:rsid w:val="00C05A3C"/>
    <w:rsid w:val="00C05E84"/>
    <w:rsid w:val="00C065F3"/>
    <w:rsid w:val="00C06914"/>
    <w:rsid w:val="00C06923"/>
    <w:rsid w:val="00C06D17"/>
    <w:rsid w:val="00C077F9"/>
    <w:rsid w:val="00C10292"/>
    <w:rsid w:val="00C15DD9"/>
    <w:rsid w:val="00C162C4"/>
    <w:rsid w:val="00C21FE5"/>
    <w:rsid w:val="00C2332F"/>
    <w:rsid w:val="00C24C6A"/>
    <w:rsid w:val="00C25F46"/>
    <w:rsid w:val="00C30792"/>
    <w:rsid w:val="00C307AF"/>
    <w:rsid w:val="00C34FBC"/>
    <w:rsid w:val="00C36664"/>
    <w:rsid w:val="00C375C4"/>
    <w:rsid w:val="00C4001D"/>
    <w:rsid w:val="00C4070A"/>
    <w:rsid w:val="00C40CCB"/>
    <w:rsid w:val="00C43DA1"/>
    <w:rsid w:val="00C44B0F"/>
    <w:rsid w:val="00C47461"/>
    <w:rsid w:val="00C500C6"/>
    <w:rsid w:val="00C5150E"/>
    <w:rsid w:val="00C52F0E"/>
    <w:rsid w:val="00C53EF9"/>
    <w:rsid w:val="00C55470"/>
    <w:rsid w:val="00C55F5A"/>
    <w:rsid w:val="00C56C56"/>
    <w:rsid w:val="00C575DA"/>
    <w:rsid w:val="00C57896"/>
    <w:rsid w:val="00C606DB"/>
    <w:rsid w:val="00C61C67"/>
    <w:rsid w:val="00C65BFF"/>
    <w:rsid w:val="00C66122"/>
    <w:rsid w:val="00C66408"/>
    <w:rsid w:val="00C67D1A"/>
    <w:rsid w:val="00C72BFC"/>
    <w:rsid w:val="00C73A0C"/>
    <w:rsid w:val="00C75174"/>
    <w:rsid w:val="00C76DF6"/>
    <w:rsid w:val="00C81074"/>
    <w:rsid w:val="00C834F1"/>
    <w:rsid w:val="00C83A6D"/>
    <w:rsid w:val="00C84496"/>
    <w:rsid w:val="00C86F62"/>
    <w:rsid w:val="00C92C8F"/>
    <w:rsid w:val="00C96567"/>
    <w:rsid w:val="00C96ACF"/>
    <w:rsid w:val="00CA3154"/>
    <w:rsid w:val="00CA34DE"/>
    <w:rsid w:val="00CA43F6"/>
    <w:rsid w:val="00CA64CD"/>
    <w:rsid w:val="00CA7B40"/>
    <w:rsid w:val="00CA7C85"/>
    <w:rsid w:val="00CA7DCB"/>
    <w:rsid w:val="00CA7E7A"/>
    <w:rsid w:val="00CB1D14"/>
    <w:rsid w:val="00CB436E"/>
    <w:rsid w:val="00CB460A"/>
    <w:rsid w:val="00CB5F85"/>
    <w:rsid w:val="00CB7FE8"/>
    <w:rsid w:val="00CC0197"/>
    <w:rsid w:val="00CC0A33"/>
    <w:rsid w:val="00CC16E0"/>
    <w:rsid w:val="00CC2042"/>
    <w:rsid w:val="00CC38FD"/>
    <w:rsid w:val="00CC4A26"/>
    <w:rsid w:val="00CC6A1F"/>
    <w:rsid w:val="00CD1645"/>
    <w:rsid w:val="00CD473F"/>
    <w:rsid w:val="00CD526D"/>
    <w:rsid w:val="00CD547A"/>
    <w:rsid w:val="00CD5C2C"/>
    <w:rsid w:val="00CD5CF0"/>
    <w:rsid w:val="00CD5E8B"/>
    <w:rsid w:val="00CD5F55"/>
    <w:rsid w:val="00CE057C"/>
    <w:rsid w:val="00CE16F7"/>
    <w:rsid w:val="00CE4151"/>
    <w:rsid w:val="00CE4502"/>
    <w:rsid w:val="00CE4E9C"/>
    <w:rsid w:val="00CE55BB"/>
    <w:rsid w:val="00CE725E"/>
    <w:rsid w:val="00CE770B"/>
    <w:rsid w:val="00CE7C26"/>
    <w:rsid w:val="00CF0A7F"/>
    <w:rsid w:val="00CF17BC"/>
    <w:rsid w:val="00CF2EE2"/>
    <w:rsid w:val="00CF3F7A"/>
    <w:rsid w:val="00CF3FE4"/>
    <w:rsid w:val="00CF53C5"/>
    <w:rsid w:val="00CF5567"/>
    <w:rsid w:val="00CF5FE5"/>
    <w:rsid w:val="00CF63DE"/>
    <w:rsid w:val="00CF783D"/>
    <w:rsid w:val="00CF7EA2"/>
    <w:rsid w:val="00D01AD4"/>
    <w:rsid w:val="00D04C58"/>
    <w:rsid w:val="00D07794"/>
    <w:rsid w:val="00D07A79"/>
    <w:rsid w:val="00D14002"/>
    <w:rsid w:val="00D144EF"/>
    <w:rsid w:val="00D14860"/>
    <w:rsid w:val="00D1528B"/>
    <w:rsid w:val="00D157A4"/>
    <w:rsid w:val="00D176FE"/>
    <w:rsid w:val="00D17742"/>
    <w:rsid w:val="00D2066F"/>
    <w:rsid w:val="00D20888"/>
    <w:rsid w:val="00D20E72"/>
    <w:rsid w:val="00D2144C"/>
    <w:rsid w:val="00D21DD8"/>
    <w:rsid w:val="00D21FF9"/>
    <w:rsid w:val="00D230EB"/>
    <w:rsid w:val="00D237CE"/>
    <w:rsid w:val="00D24246"/>
    <w:rsid w:val="00D24385"/>
    <w:rsid w:val="00D24456"/>
    <w:rsid w:val="00D2473C"/>
    <w:rsid w:val="00D26C77"/>
    <w:rsid w:val="00D308DB"/>
    <w:rsid w:val="00D31813"/>
    <w:rsid w:val="00D37229"/>
    <w:rsid w:val="00D3792B"/>
    <w:rsid w:val="00D43DD2"/>
    <w:rsid w:val="00D44DEF"/>
    <w:rsid w:val="00D4503F"/>
    <w:rsid w:val="00D47097"/>
    <w:rsid w:val="00D47B33"/>
    <w:rsid w:val="00D50753"/>
    <w:rsid w:val="00D50980"/>
    <w:rsid w:val="00D51B7E"/>
    <w:rsid w:val="00D52DED"/>
    <w:rsid w:val="00D52FEA"/>
    <w:rsid w:val="00D540F2"/>
    <w:rsid w:val="00D54C4A"/>
    <w:rsid w:val="00D55C8C"/>
    <w:rsid w:val="00D55DED"/>
    <w:rsid w:val="00D56D50"/>
    <w:rsid w:val="00D56F30"/>
    <w:rsid w:val="00D571CB"/>
    <w:rsid w:val="00D571D0"/>
    <w:rsid w:val="00D57248"/>
    <w:rsid w:val="00D61FE3"/>
    <w:rsid w:val="00D623D8"/>
    <w:rsid w:val="00D63EC9"/>
    <w:rsid w:val="00D64C9A"/>
    <w:rsid w:val="00D6539D"/>
    <w:rsid w:val="00D65A92"/>
    <w:rsid w:val="00D66CE3"/>
    <w:rsid w:val="00D704BD"/>
    <w:rsid w:val="00D70CCC"/>
    <w:rsid w:val="00D72520"/>
    <w:rsid w:val="00D73A62"/>
    <w:rsid w:val="00D73BA2"/>
    <w:rsid w:val="00D74A06"/>
    <w:rsid w:val="00D775CD"/>
    <w:rsid w:val="00D80114"/>
    <w:rsid w:val="00D80649"/>
    <w:rsid w:val="00D8076C"/>
    <w:rsid w:val="00D835D5"/>
    <w:rsid w:val="00D8511F"/>
    <w:rsid w:val="00D86A1F"/>
    <w:rsid w:val="00D91B67"/>
    <w:rsid w:val="00D96CD0"/>
    <w:rsid w:val="00D9766D"/>
    <w:rsid w:val="00D97DE4"/>
    <w:rsid w:val="00DA0765"/>
    <w:rsid w:val="00DA0DFB"/>
    <w:rsid w:val="00DA1A59"/>
    <w:rsid w:val="00DA1B34"/>
    <w:rsid w:val="00DA2D79"/>
    <w:rsid w:val="00DA2F77"/>
    <w:rsid w:val="00DA3D52"/>
    <w:rsid w:val="00DA48E9"/>
    <w:rsid w:val="00DA4E9D"/>
    <w:rsid w:val="00DA5DF1"/>
    <w:rsid w:val="00DA7540"/>
    <w:rsid w:val="00DA7B2D"/>
    <w:rsid w:val="00DB17DC"/>
    <w:rsid w:val="00DB4CB3"/>
    <w:rsid w:val="00DB7105"/>
    <w:rsid w:val="00DB7A7D"/>
    <w:rsid w:val="00DC0D8D"/>
    <w:rsid w:val="00DC303E"/>
    <w:rsid w:val="00DC45D7"/>
    <w:rsid w:val="00DC757E"/>
    <w:rsid w:val="00DC7885"/>
    <w:rsid w:val="00DD0190"/>
    <w:rsid w:val="00DD20AC"/>
    <w:rsid w:val="00DD5201"/>
    <w:rsid w:val="00DD719D"/>
    <w:rsid w:val="00DE15BF"/>
    <w:rsid w:val="00DE180D"/>
    <w:rsid w:val="00DE281D"/>
    <w:rsid w:val="00DE43DD"/>
    <w:rsid w:val="00DE47F2"/>
    <w:rsid w:val="00DE51C9"/>
    <w:rsid w:val="00DE5B31"/>
    <w:rsid w:val="00DE6D23"/>
    <w:rsid w:val="00DE7DAD"/>
    <w:rsid w:val="00DF23AC"/>
    <w:rsid w:val="00DF4DC3"/>
    <w:rsid w:val="00DF5EB2"/>
    <w:rsid w:val="00E00296"/>
    <w:rsid w:val="00E01F67"/>
    <w:rsid w:val="00E02379"/>
    <w:rsid w:val="00E0331E"/>
    <w:rsid w:val="00E06E0C"/>
    <w:rsid w:val="00E07166"/>
    <w:rsid w:val="00E10D6E"/>
    <w:rsid w:val="00E10FD6"/>
    <w:rsid w:val="00E11B18"/>
    <w:rsid w:val="00E12DBB"/>
    <w:rsid w:val="00E13692"/>
    <w:rsid w:val="00E15969"/>
    <w:rsid w:val="00E203DC"/>
    <w:rsid w:val="00E205EB"/>
    <w:rsid w:val="00E21A0D"/>
    <w:rsid w:val="00E22DE2"/>
    <w:rsid w:val="00E23233"/>
    <w:rsid w:val="00E24400"/>
    <w:rsid w:val="00E247C9"/>
    <w:rsid w:val="00E2517C"/>
    <w:rsid w:val="00E25BA3"/>
    <w:rsid w:val="00E260E0"/>
    <w:rsid w:val="00E278D4"/>
    <w:rsid w:val="00E27DFA"/>
    <w:rsid w:val="00E30DA8"/>
    <w:rsid w:val="00E32F66"/>
    <w:rsid w:val="00E35945"/>
    <w:rsid w:val="00E364C4"/>
    <w:rsid w:val="00E404C1"/>
    <w:rsid w:val="00E452C1"/>
    <w:rsid w:val="00E46934"/>
    <w:rsid w:val="00E46CE5"/>
    <w:rsid w:val="00E4795E"/>
    <w:rsid w:val="00E51021"/>
    <w:rsid w:val="00E51387"/>
    <w:rsid w:val="00E524C8"/>
    <w:rsid w:val="00E531ED"/>
    <w:rsid w:val="00E53208"/>
    <w:rsid w:val="00E54258"/>
    <w:rsid w:val="00E569F3"/>
    <w:rsid w:val="00E5780F"/>
    <w:rsid w:val="00E62ACB"/>
    <w:rsid w:val="00E62BA3"/>
    <w:rsid w:val="00E63B68"/>
    <w:rsid w:val="00E63E31"/>
    <w:rsid w:val="00E6563E"/>
    <w:rsid w:val="00E66482"/>
    <w:rsid w:val="00E665E4"/>
    <w:rsid w:val="00E66C2B"/>
    <w:rsid w:val="00E7031A"/>
    <w:rsid w:val="00E70856"/>
    <w:rsid w:val="00E7123B"/>
    <w:rsid w:val="00E71E25"/>
    <w:rsid w:val="00E731B5"/>
    <w:rsid w:val="00E749D4"/>
    <w:rsid w:val="00E74BFA"/>
    <w:rsid w:val="00E75876"/>
    <w:rsid w:val="00E75A5D"/>
    <w:rsid w:val="00E80A8E"/>
    <w:rsid w:val="00E80C53"/>
    <w:rsid w:val="00E81138"/>
    <w:rsid w:val="00E823F8"/>
    <w:rsid w:val="00E838DC"/>
    <w:rsid w:val="00E85C34"/>
    <w:rsid w:val="00E85DBF"/>
    <w:rsid w:val="00E873F2"/>
    <w:rsid w:val="00E916F5"/>
    <w:rsid w:val="00E9212E"/>
    <w:rsid w:val="00E93B0E"/>
    <w:rsid w:val="00E9465F"/>
    <w:rsid w:val="00E9532C"/>
    <w:rsid w:val="00E967BB"/>
    <w:rsid w:val="00E96C91"/>
    <w:rsid w:val="00E97D17"/>
    <w:rsid w:val="00EA24BF"/>
    <w:rsid w:val="00EA5697"/>
    <w:rsid w:val="00EA60C1"/>
    <w:rsid w:val="00EB0474"/>
    <w:rsid w:val="00EB0AB4"/>
    <w:rsid w:val="00EB20C7"/>
    <w:rsid w:val="00EB3082"/>
    <w:rsid w:val="00EB4ABE"/>
    <w:rsid w:val="00EB76CA"/>
    <w:rsid w:val="00EC1C3A"/>
    <w:rsid w:val="00EC2CD8"/>
    <w:rsid w:val="00EC2D2A"/>
    <w:rsid w:val="00EC3741"/>
    <w:rsid w:val="00EC4F23"/>
    <w:rsid w:val="00EC7239"/>
    <w:rsid w:val="00ED0EF4"/>
    <w:rsid w:val="00ED1DD1"/>
    <w:rsid w:val="00ED21AD"/>
    <w:rsid w:val="00ED2F78"/>
    <w:rsid w:val="00ED4D57"/>
    <w:rsid w:val="00ED63A0"/>
    <w:rsid w:val="00ED71B3"/>
    <w:rsid w:val="00ED77FB"/>
    <w:rsid w:val="00EE3375"/>
    <w:rsid w:val="00EE4EE3"/>
    <w:rsid w:val="00EE5E99"/>
    <w:rsid w:val="00EF0122"/>
    <w:rsid w:val="00EF0B05"/>
    <w:rsid w:val="00EF0B91"/>
    <w:rsid w:val="00EF412E"/>
    <w:rsid w:val="00EF4589"/>
    <w:rsid w:val="00F005ED"/>
    <w:rsid w:val="00F009FA"/>
    <w:rsid w:val="00F013D3"/>
    <w:rsid w:val="00F03AF3"/>
    <w:rsid w:val="00F05E22"/>
    <w:rsid w:val="00F0697F"/>
    <w:rsid w:val="00F0765D"/>
    <w:rsid w:val="00F07B3A"/>
    <w:rsid w:val="00F12F78"/>
    <w:rsid w:val="00F13171"/>
    <w:rsid w:val="00F1371A"/>
    <w:rsid w:val="00F160AC"/>
    <w:rsid w:val="00F20A80"/>
    <w:rsid w:val="00F20AE8"/>
    <w:rsid w:val="00F21BB3"/>
    <w:rsid w:val="00F2312A"/>
    <w:rsid w:val="00F2614C"/>
    <w:rsid w:val="00F312D3"/>
    <w:rsid w:val="00F323A4"/>
    <w:rsid w:val="00F32AFE"/>
    <w:rsid w:val="00F33213"/>
    <w:rsid w:val="00F334D2"/>
    <w:rsid w:val="00F33DEE"/>
    <w:rsid w:val="00F425BC"/>
    <w:rsid w:val="00F44295"/>
    <w:rsid w:val="00F47A28"/>
    <w:rsid w:val="00F5231C"/>
    <w:rsid w:val="00F5271F"/>
    <w:rsid w:val="00F534F0"/>
    <w:rsid w:val="00F550AF"/>
    <w:rsid w:val="00F6108E"/>
    <w:rsid w:val="00F663B4"/>
    <w:rsid w:val="00F70D1E"/>
    <w:rsid w:val="00F734C9"/>
    <w:rsid w:val="00F76978"/>
    <w:rsid w:val="00F77768"/>
    <w:rsid w:val="00F77932"/>
    <w:rsid w:val="00F80781"/>
    <w:rsid w:val="00F8265D"/>
    <w:rsid w:val="00F83584"/>
    <w:rsid w:val="00F84C73"/>
    <w:rsid w:val="00F919D1"/>
    <w:rsid w:val="00F9315D"/>
    <w:rsid w:val="00F93429"/>
    <w:rsid w:val="00F9452C"/>
    <w:rsid w:val="00F94F5B"/>
    <w:rsid w:val="00F95DF9"/>
    <w:rsid w:val="00F96512"/>
    <w:rsid w:val="00FA1CB5"/>
    <w:rsid w:val="00FA1D48"/>
    <w:rsid w:val="00FA3B83"/>
    <w:rsid w:val="00FA4315"/>
    <w:rsid w:val="00FA57CA"/>
    <w:rsid w:val="00FA5AE7"/>
    <w:rsid w:val="00FA5DF8"/>
    <w:rsid w:val="00FA7594"/>
    <w:rsid w:val="00FB0223"/>
    <w:rsid w:val="00FB041B"/>
    <w:rsid w:val="00FB4595"/>
    <w:rsid w:val="00FB4ABE"/>
    <w:rsid w:val="00FB4F88"/>
    <w:rsid w:val="00FB695C"/>
    <w:rsid w:val="00FC0703"/>
    <w:rsid w:val="00FC0796"/>
    <w:rsid w:val="00FC134E"/>
    <w:rsid w:val="00FC237C"/>
    <w:rsid w:val="00FC2527"/>
    <w:rsid w:val="00FC6CCC"/>
    <w:rsid w:val="00FC7477"/>
    <w:rsid w:val="00FD0E86"/>
    <w:rsid w:val="00FD251A"/>
    <w:rsid w:val="00FD2648"/>
    <w:rsid w:val="00FD3389"/>
    <w:rsid w:val="00FD4537"/>
    <w:rsid w:val="00FD79FC"/>
    <w:rsid w:val="00FE01F2"/>
    <w:rsid w:val="00FE04D8"/>
    <w:rsid w:val="00FE1AC0"/>
    <w:rsid w:val="00FE1CC9"/>
    <w:rsid w:val="00FE26DF"/>
    <w:rsid w:val="00FE2A13"/>
    <w:rsid w:val="00FE2CB5"/>
    <w:rsid w:val="00FE2FC4"/>
    <w:rsid w:val="00FE437B"/>
    <w:rsid w:val="00FE4836"/>
    <w:rsid w:val="00FE4F5C"/>
    <w:rsid w:val="00FE66F0"/>
    <w:rsid w:val="00FE7246"/>
    <w:rsid w:val="00FE7843"/>
    <w:rsid w:val="00FE7CE0"/>
    <w:rsid w:val="00FF06E6"/>
    <w:rsid w:val="00FF0C75"/>
    <w:rsid w:val="00FF26F7"/>
    <w:rsid w:val="00FF2D7F"/>
    <w:rsid w:val="00FF35C3"/>
    <w:rsid w:val="00FF380A"/>
    <w:rsid w:val="00FF3E1C"/>
    <w:rsid w:val="00FF4570"/>
    <w:rsid w:val="00FF4E22"/>
    <w:rsid w:val="00FF743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5B096"/>
  <w15:chartTrackingRefBased/>
  <w15:docId w15:val="{AEDB95FF-06A3-4F57-9AB0-0146BA00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54A"/>
    <w:rPr>
      <w:lang w:val="en-GB"/>
    </w:rPr>
  </w:style>
  <w:style w:type="paragraph" w:styleId="Heading1">
    <w:name w:val="heading 1"/>
    <w:basedOn w:val="Normal"/>
    <w:next w:val="Normal"/>
    <w:link w:val="Heading1Char"/>
    <w:uiPriority w:val="9"/>
    <w:qFormat/>
    <w:rsid w:val="004A3EB4"/>
    <w:pPr>
      <w:keepNext/>
      <w:keepLines/>
      <w:numPr>
        <w:numId w:val="7"/>
      </w:numPr>
      <w:spacing w:before="240" w:after="0" w:line="480" w:lineRule="auto"/>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4A3EB4"/>
    <w:pPr>
      <w:numPr>
        <w:ilvl w:val="1"/>
      </w:numPr>
      <w:spacing w:before="40"/>
      <w:outlineLvl w:val="1"/>
    </w:pPr>
    <w:rPr>
      <w:sz w:val="20"/>
      <w:szCs w:val="26"/>
    </w:rPr>
  </w:style>
  <w:style w:type="paragraph" w:styleId="Heading3">
    <w:name w:val="heading 3"/>
    <w:basedOn w:val="Normal"/>
    <w:next w:val="Normal"/>
    <w:link w:val="Heading3Char"/>
    <w:uiPriority w:val="9"/>
    <w:semiHidden/>
    <w:unhideWhenUsed/>
    <w:qFormat/>
    <w:rsid w:val="00A11C04"/>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11C04"/>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11C04"/>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11C04"/>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11C04"/>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11C0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1C0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1Light">
    <w:name w:val="List Table 1 Light"/>
    <w:basedOn w:val="TableNormal"/>
    <w:uiPriority w:val="46"/>
    <w:rsid w:val="00A11C04"/>
    <w:pPr>
      <w:spacing w:after="0" w:line="240" w:lineRule="auto"/>
    </w:pPr>
    <w:rPr>
      <w:rFonts w:ascii="Arial" w:eastAsiaTheme="minorEastAsia" w:hAnsi="Ari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4A3EB4"/>
    <w:rPr>
      <w:rFonts w:eastAsiaTheme="majorEastAsia" w:cstheme="majorBidi"/>
      <w:b/>
      <w:sz w:val="24"/>
      <w:szCs w:val="32"/>
      <w:lang w:val="en-GB"/>
    </w:rPr>
  </w:style>
  <w:style w:type="character" w:customStyle="1" w:styleId="Heading2Char">
    <w:name w:val="Heading 2 Char"/>
    <w:basedOn w:val="DefaultParagraphFont"/>
    <w:link w:val="Heading2"/>
    <w:uiPriority w:val="9"/>
    <w:rsid w:val="004A3EB4"/>
    <w:rPr>
      <w:rFonts w:eastAsiaTheme="majorEastAsia" w:cstheme="majorBidi"/>
      <w:b/>
      <w:sz w:val="20"/>
      <w:szCs w:val="26"/>
      <w:lang w:val="en-GB"/>
    </w:rPr>
  </w:style>
  <w:style w:type="character" w:customStyle="1" w:styleId="Heading3Char">
    <w:name w:val="Heading 3 Char"/>
    <w:basedOn w:val="DefaultParagraphFont"/>
    <w:link w:val="Heading3"/>
    <w:uiPriority w:val="9"/>
    <w:semiHidden/>
    <w:rsid w:val="00A11C04"/>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A11C04"/>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A11C04"/>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A11C04"/>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A11C04"/>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A11C0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11C04"/>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A11C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1C04"/>
    <w:rPr>
      <w:rFonts w:ascii="Arial" w:eastAsiaTheme="minorEastAsia" w:hAnsi="Arial"/>
    </w:rPr>
  </w:style>
  <w:style w:type="paragraph" w:styleId="Footer">
    <w:name w:val="footer"/>
    <w:basedOn w:val="Normal"/>
    <w:link w:val="FooterChar"/>
    <w:uiPriority w:val="99"/>
    <w:unhideWhenUsed/>
    <w:rsid w:val="00A11C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1C04"/>
    <w:rPr>
      <w:rFonts w:ascii="Arial" w:eastAsiaTheme="minorEastAsia" w:hAnsi="Arial"/>
    </w:rPr>
  </w:style>
  <w:style w:type="paragraph" w:styleId="Caption">
    <w:name w:val="caption"/>
    <w:basedOn w:val="Normal"/>
    <w:next w:val="Normal"/>
    <w:uiPriority w:val="35"/>
    <w:unhideWhenUsed/>
    <w:qFormat/>
    <w:rsid w:val="0017554A"/>
    <w:pPr>
      <w:spacing w:after="200" w:line="240" w:lineRule="auto"/>
    </w:pPr>
    <w:rPr>
      <w:rFonts w:ascii="Times New Roman" w:eastAsiaTheme="minorEastAsia" w:hAnsi="Times New Roman"/>
      <w:b/>
      <w:bCs/>
      <w:color w:val="5B9BD5" w:themeColor="accent1"/>
      <w:sz w:val="18"/>
      <w:szCs w:val="18"/>
      <w:lang w:val="en-AU"/>
    </w:rPr>
  </w:style>
  <w:style w:type="paragraph" w:styleId="Title">
    <w:name w:val="Title"/>
    <w:basedOn w:val="Normal"/>
    <w:next w:val="Normal"/>
    <w:link w:val="TitleChar"/>
    <w:uiPriority w:val="10"/>
    <w:qFormat/>
    <w:rsid w:val="00A11C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C04"/>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11C0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11C04"/>
    <w:rPr>
      <w:rFonts w:eastAsiaTheme="minorEastAsia"/>
      <w:color w:val="5A5A5A" w:themeColor="text1" w:themeTint="A5"/>
      <w:spacing w:val="15"/>
      <w:lang w:val="en-GB"/>
    </w:rPr>
  </w:style>
  <w:style w:type="character" w:styleId="Strong">
    <w:name w:val="Strong"/>
    <w:basedOn w:val="DefaultParagraphFont"/>
    <w:uiPriority w:val="22"/>
    <w:qFormat/>
    <w:rsid w:val="00A11C04"/>
    <w:rPr>
      <w:b/>
      <w:bCs/>
    </w:rPr>
  </w:style>
  <w:style w:type="character" w:styleId="Emphasis">
    <w:name w:val="Emphasis"/>
    <w:basedOn w:val="DefaultParagraphFont"/>
    <w:uiPriority w:val="20"/>
    <w:qFormat/>
    <w:rsid w:val="0017554A"/>
    <w:rPr>
      <w:i/>
      <w:iCs/>
    </w:rPr>
  </w:style>
  <w:style w:type="table" w:styleId="TableGrid">
    <w:name w:val="Table Grid"/>
    <w:basedOn w:val="TableNormal"/>
    <w:rsid w:val="00A11C04"/>
    <w:pPr>
      <w:spacing w:after="0" w:line="240" w:lineRule="auto"/>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554A"/>
    <w:pPr>
      <w:spacing w:after="0" w:line="240" w:lineRule="auto"/>
    </w:pPr>
    <w:rPr>
      <w:lang w:val="en-GB"/>
    </w:rPr>
  </w:style>
  <w:style w:type="paragraph" w:styleId="Quote">
    <w:name w:val="Quote"/>
    <w:basedOn w:val="Normal"/>
    <w:next w:val="Normal"/>
    <w:link w:val="QuoteChar"/>
    <w:uiPriority w:val="29"/>
    <w:qFormat/>
    <w:rsid w:val="00A11C0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11C04"/>
    <w:rPr>
      <w:i/>
      <w:iCs/>
      <w:color w:val="404040" w:themeColor="text1" w:themeTint="BF"/>
      <w:lang w:val="en-GB"/>
    </w:rPr>
  </w:style>
  <w:style w:type="paragraph" w:styleId="IntenseQuote">
    <w:name w:val="Intense Quote"/>
    <w:basedOn w:val="Normal"/>
    <w:next w:val="Normal"/>
    <w:link w:val="IntenseQuoteChar"/>
    <w:uiPriority w:val="30"/>
    <w:qFormat/>
    <w:rsid w:val="00A11C0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1C04"/>
    <w:rPr>
      <w:i/>
      <w:iCs/>
      <w:color w:val="5B9BD5" w:themeColor="accent1"/>
      <w:lang w:val="en-GB"/>
    </w:rPr>
  </w:style>
  <w:style w:type="character" w:styleId="SubtleEmphasis">
    <w:name w:val="Subtle Emphasis"/>
    <w:basedOn w:val="DefaultParagraphFont"/>
    <w:uiPriority w:val="19"/>
    <w:qFormat/>
    <w:rsid w:val="00A11C04"/>
    <w:rPr>
      <w:i/>
      <w:iCs/>
      <w:color w:val="404040" w:themeColor="text1" w:themeTint="BF"/>
    </w:rPr>
  </w:style>
  <w:style w:type="character" w:styleId="IntenseEmphasis">
    <w:name w:val="Intense Emphasis"/>
    <w:basedOn w:val="DefaultParagraphFont"/>
    <w:uiPriority w:val="21"/>
    <w:qFormat/>
    <w:rsid w:val="00A11C04"/>
    <w:rPr>
      <w:i/>
      <w:iCs/>
      <w:color w:val="5B9BD5" w:themeColor="accent1"/>
    </w:rPr>
  </w:style>
  <w:style w:type="character" w:styleId="SubtleReference">
    <w:name w:val="Subtle Reference"/>
    <w:basedOn w:val="DefaultParagraphFont"/>
    <w:uiPriority w:val="31"/>
    <w:qFormat/>
    <w:rsid w:val="00A11C04"/>
    <w:rPr>
      <w:smallCaps/>
      <w:color w:val="5A5A5A" w:themeColor="text1" w:themeTint="A5"/>
    </w:rPr>
  </w:style>
  <w:style w:type="character" w:styleId="IntenseReference">
    <w:name w:val="Intense Reference"/>
    <w:basedOn w:val="DefaultParagraphFont"/>
    <w:uiPriority w:val="32"/>
    <w:qFormat/>
    <w:rsid w:val="00A11C04"/>
    <w:rPr>
      <w:b/>
      <w:bCs/>
      <w:smallCaps/>
      <w:color w:val="5B9BD5" w:themeColor="accent1"/>
      <w:spacing w:val="5"/>
    </w:rPr>
  </w:style>
  <w:style w:type="character" w:styleId="BookTitle">
    <w:name w:val="Book Title"/>
    <w:basedOn w:val="DefaultParagraphFont"/>
    <w:uiPriority w:val="33"/>
    <w:qFormat/>
    <w:rsid w:val="00A11C04"/>
    <w:rPr>
      <w:b/>
      <w:bCs/>
      <w:i/>
      <w:iCs/>
      <w:spacing w:val="5"/>
    </w:rPr>
  </w:style>
  <w:style w:type="paragraph" w:styleId="TOCHeading">
    <w:name w:val="TOC Heading"/>
    <w:basedOn w:val="Heading1"/>
    <w:next w:val="Normal"/>
    <w:uiPriority w:val="39"/>
    <w:semiHidden/>
    <w:unhideWhenUsed/>
    <w:qFormat/>
    <w:rsid w:val="00A11C04"/>
    <w:pPr>
      <w:outlineLvl w:val="9"/>
    </w:pPr>
  </w:style>
  <w:style w:type="table" w:styleId="PlainTable1">
    <w:name w:val="Plain Table 1"/>
    <w:basedOn w:val="TableNormal"/>
    <w:uiPriority w:val="41"/>
    <w:rsid w:val="00A11C04"/>
    <w:pPr>
      <w:spacing w:after="0" w:line="240" w:lineRule="auto"/>
    </w:pPr>
    <w:rPr>
      <w:rFonts w:ascii="Arial" w:eastAsiaTheme="minorEastAsia"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11C04"/>
    <w:pPr>
      <w:spacing w:after="0" w:line="240" w:lineRule="auto"/>
    </w:pPr>
    <w:rPr>
      <w:rFonts w:ascii="Arial" w:eastAsiaTheme="minorEastAsia"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11C04"/>
    <w:pPr>
      <w:spacing w:after="0" w:line="240" w:lineRule="auto"/>
    </w:pPr>
    <w:rPr>
      <w:rFonts w:ascii="Arial" w:eastAsiaTheme="minorEastAsia"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11C04"/>
    <w:pPr>
      <w:spacing w:after="0" w:line="240" w:lineRule="auto"/>
    </w:pPr>
    <w:rPr>
      <w:rFonts w:ascii="Arial" w:eastAsiaTheme="minorEastAsia"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11C04"/>
    <w:pPr>
      <w:spacing w:after="0" w:line="240" w:lineRule="auto"/>
    </w:pPr>
    <w:rPr>
      <w:rFonts w:ascii="Arial" w:eastAsiaTheme="minorEastAsia"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11C04"/>
    <w:pPr>
      <w:spacing w:after="0" w:line="240" w:lineRule="auto"/>
    </w:pPr>
    <w:rPr>
      <w:rFonts w:ascii="Arial" w:eastAsiaTheme="minorEastAsia"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A11C04"/>
    <w:pPr>
      <w:spacing w:after="0" w:line="240" w:lineRule="auto"/>
    </w:pPr>
    <w:rPr>
      <w:rFonts w:ascii="Arial" w:eastAsiaTheme="minorEastAsia"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D96CD0"/>
    <w:pPr>
      <w:spacing w:before="100" w:beforeAutospacing="1" w:after="100" w:afterAutospacing="1" w:line="240" w:lineRule="auto"/>
    </w:pPr>
    <w:rPr>
      <w:rFonts w:ascii="Times New Roman" w:hAnsi="Times New Roman" w:cs="Times New Roman"/>
      <w:sz w:val="24"/>
      <w:szCs w:val="24"/>
      <w:lang w:eastAsia="de-CH"/>
    </w:rPr>
  </w:style>
  <w:style w:type="paragraph" w:styleId="BalloonText">
    <w:name w:val="Balloon Text"/>
    <w:basedOn w:val="Normal"/>
    <w:link w:val="BalloonTextChar"/>
    <w:uiPriority w:val="99"/>
    <w:semiHidden/>
    <w:unhideWhenUsed/>
    <w:rsid w:val="00ED7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FB"/>
    <w:rPr>
      <w:rFonts w:ascii="Segoe UI" w:eastAsiaTheme="minorEastAsia" w:hAnsi="Segoe UI" w:cs="Segoe UI"/>
      <w:sz w:val="18"/>
      <w:szCs w:val="18"/>
    </w:rPr>
  </w:style>
  <w:style w:type="character" w:styleId="LineNumber">
    <w:name w:val="line number"/>
    <w:basedOn w:val="DefaultParagraphFont"/>
    <w:uiPriority w:val="99"/>
    <w:semiHidden/>
    <w:unhideWhenUsed/>
    <w:rsid w:val="0017554A"/>
  </w:style>
  <w:style w:type="paragraph" w:styleId="ListParagraph">
    <w:name w:val="List Paragraph"/>
    <w:basedOn w:val="Normal"/>
    <w:uiPriority w:val="34"/>
    <w:qFormat/>
    <w:rsid w:val="0017554A"/>
    <w:pPr>
      <w:ind w:left="720"/>
      <w:contextualSpacing/>
    </w:pPr>
  </w:style>
  <w:style w:type="paragraph" w:customStyle="1" w:styleId="EndNoteBibliographyTitle">
    <w:name w:val="EndNote Bibliography Title"/>
    <w:basedOn w:val="Normal"/>
    <w:link w:val="EndNoteBibliographyTitleChar"/>
    <w:rsid w:val="00834CC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34CC0"/>
    <w:rPr>
      <w:rFonts w:ascii="Calibri" w:hAnsi="Calibri" w:cs="Calibri"/>
      <w:noProof/>
      <w:lang w:val="en-US"/>
    </w:rPr>
  </w:style>
  <w:style w:type="paragraph" w:customStyle="1" w:styleId="EndNoteBibliography">
    <w:name w:val="EndNote Bibliography"/>
    <w:basedOn w:val="Normal"/>
    <w:link w:val="EndNoteBibliographyChar"/>
    <w:rsid w:val="00834CC0"/>
    <w:pPr>
      <w:spacing w:before="120" w:after="280" w:line="240" w:lineRule="auto"/>
      <w:ind w:left="709" w:hanging="709"/>
    </w:pPr>
    <w:rPr>
      <w:rFonts w:ascii="Calibri" w:hAnsi="Calibri" w:cs="Calibri"/>
      <w:noProof/>
      <w:lang w:val="en-US"/>
    </w:rPr>
  </w:style>
  <w:style w:type="character" w:customStyle="1" w:styleId="EndNoteBibliographyChar">
    <w:name w:val="EndNote Bibliography Char"/>
    <w:basedOn w:val="DefaultParagraphFont"/>
    <w:link w:val="EndNoteBibliography"/>
    <w:rsid w:val="00834CC0"/>
    <w:rPr>
      <w:rFonts w:ascii="Calibri" w:hAnsi="Calibri" w:cs="Calibri"/>
      <w:noProof/>
      <w:lang w:val="en-US"/>
    </w:rPr>
  </w:style>
  <w:style w:type="character" w:styleId="PlaceholderText">
    <w:name w:val="Placeholder Text"/>
    <w:basedOn w:val="DefaultParagraphFont"/>
    <w:uiPriority w:val="99"/>
    <w:semiHidden/>
    <w:rsid w:val="001B6B46"/>
    <w:rPr>
      <w:color w:val="808080"/>
    </w:rPr>
  </w:style>
  <w:style w:type="character" w:styleId="CommentReference">
    <w:name w:val="annotation reference"/>
    <w:basedOn w:val="DefaultParagraphFont"/>
    <w:uiPriority w:val="99"/>
    <w:semiHidden/>
    <w:unhideWhenUsed/>
    <w:rsid w:val="003F0B7C"/>
    <w:rPr>
      <w:sz w:val="16"/>
      <w:szCs w:val="16"/>
    </w:rPr>
  </w:style>
  <w:style w:type="paragraph" w:styleId="CommentText">
    <w:name w:val="annotation text"/>
    <w:basedOn w:val="Normal"/>
    <w:link w:val="CommentTextChar"/>
    <w:uiPriority w:val="99"/>
    <w:semiHidden/>
    <w:unhideWhenUsed/>
    <w:rsid w:val="003F0B7C"/>
    <w:pPr>
      <w:spacing w:line="240" w:lineRule="auto"/>
    </w:pPr>
    <w:rPr>
      <w:sz w:val="20"/>
      <w:szCs w:val="20"/>
    </w:rPr>
  </w:style>
  <w:style w:type="character" w:customStyle="1" w:styleId="CommentTextChar">
    <w:name w:val="Comment Text Char"/>
    <w:basedOn w:val="DefaultParagraphFont"/>
    <w:link w:val="CommentText"/>
    <w:uiPriority w:val="99"/>
    <w:semiHidden/>
    <w:rsid w:val="003F0B7C"/>
    <w:rPr>
      <w:sz w:val="20"/>
      <w:szCs w:val="20"/>
      <w:lang w:val="en-GB"/>
    </w:rPr>
  </w:style>
  <w:style w:type="paragraph" w:styleId="CommentSubject">
    <w:name w:val="annotation subject"/>
    <w:basedOn w:val="CommentText"/>
    <w:next w:val="CommentText"/>
    <w:link w:val="CommentSubjectChar"/>
    <w:uiPriority w:val="99"/>
    <w:semiHidden/>
    <w:unhideWhenUsed/>
    <w:rsid w:val="003F0B7C"/>
    <w:rPr>
      <w:b/>
      <w:bCs/>
    </w:rPr>
  </w:style>
  <w:style w:type="character" w:customStyle="1" w:styleId="CommentSubjectChar">
    <w:name w:val="Comment Subject Char"/>
    <w:basedOn w:val="CommentTextChar"/>
    <w:link w:val="CommentSubject"/>
    <w:uiPriority w:val="99"/>
    <w:semiHidden/>
    <w:rsid w:val="003F0B7C"/>
    <w:rPr>
      <w:b/>
      <w:bCs/>
      <w:sz w:val="20"/>
      <w:szCs w:val="20"/>
      <w:lang w:val="en-GB"/>
    </w:rPr>
  </w:style>
  <w:style w:type="paragraph" w:styleId="Revision">
    <w:name w:val="Revision"/>
    <w:hidden/>
    <w:uiPriority w:val="99"/>
    <w:semiHidden/>
    <w:rsid w:val="00BA77C8"/>
    <w:pPr>
      <w:spacing w:after="0" w:line="240" w:lineRule="auto"/>
    </w:pPr>
    <w:rPr>
      <w:lang w:val="en-GB"/>
    </w:rPr>
  </w:style>
  <w:style w:type="paragraph" w:styleId="FootnoteText">
    <w:name w:val="footnote text"/>
    <w:basedOn w:val="Normal"/>
    <w:link w:val="FootnoteTextChar"/>
    <w:uiPriority w:val="99"/>
    <w:semiHidden/>
    <w:unhideWhenUsed/>
    <w:rsid w:val="00E27D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7DFA"/>
    <w:rPr>
      <w:sz w:val="20"/>
      <w:szCs w:val="20"/>
      <w:lang w:val="en-GB"/>
    </w:rPr>
  </w:style>
  <w:style w:type="character" w:styleId="FootnoteReference">
    <w:name w:val="footnote reference"/>
    <w:basedOn w:val="DefaultParagraphFont"/>
    <w:uiPriority w:val="99"/>
    <w:semiHidden/>
    <w:unhideWhenUsed/>
    <w:rsid w:val="00E27DFA"/>
    <w:rPr>
      <w:vertAlign w:val="superscript"/>
    </w:rPr>
  </w:style>
  <w:style w:type="paragraph" w:styleId="EndnoteText">
    <w:name w:val="endnote text"/>
    <w:basedOn w:val="Normal"/>
    <w:link w:val="EndnoteTextChar"/>
    <w:uiPriority w:val="99"/>
    <w:semiHidden/>
    <w:unhideWhenUsed/>
    <w:rsid w:val="00E27D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7DFA"/>
    <w:rPr>
      <w:sz w:val="20"/>
      <w:szCs w:val="20"/>
      <w:lang w:val="en-GB"/>
    </w:rPr>
  </w:style>
  <w:style w:type="character" w:styleId="EndnoteReference">
    <w:name w:val="endnote reference"/>
    <w:basedOn w:val="DefaultParagraphFont"/>
    <w:uiPriority w:val="99"/>
    <w:semiHidden/>
    <w:unhideWhenUsed/>
    <w:rsid w:val="00E27DFA"/>
    <w:rPr>
      <w:vertAlign w:val="superscript"/>
    </w:rPr>
  </w:style>
  <w:style w:type="character" w:customStyle="1" w:styleId="markedcontent">
    <w:name w:val="markedcontent"/>
    <w:basedOn w:val="DefaultParagraphFont"/>
    <w:rsid w:val="00B33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01977">
      <w:bodyDiv w:val="1"/>
      <w:marLeft w:val="0"/>
      <w:marRight w:val="0"/>
      <w:marTop w:val="0"/>
      <w:marBottom w:val="0"/>
      <w:divBdr>
        <w:top w:val="none" w:sz="0" w:space="0" w:color="auto"/>
        <w:left w:val="none" w:sz="0" w:space="0" w:color="auto"/>
        <w:bottom w:val="none" w:sz="0" w:space="0" w:color="auto"/>
        <w:right w:val="none" w:sz="0" w:space="0" w:color="auto"/>
      </w:divBdr>
    </w:div>
    <w:div w:id="421609104">
      <w:bodyDiv w:val="1"/>
      <w:marLeft w:val="0"/>
      <w:marRight w:val="0"/>
      <w:marTop w:val="0"/>
      <w:marBottom w:val="0"/>
      <w:divBdr>
        <w:top w:val="none" w:sz="0" w:space="0" w:color="auto"/>
        <w:left w:val="none" w:sz="0" w:space="0" w:color="auto"/>
        <w:bottom w:val="none" w:sz="0" w:space="0" w:color="auto"/>
        <w:right w:val="none" w:sz="0" w:space="0" w:color="auto"/>
      </w:divBdr>
      <w:divsChild>
        <w:div w:id="754791365">
          <w:marLeft w:val="576"/>
          <w:marRight w:val="0"/>
          <w:marTop w:val="100"/>
          <w:marBottom w:val="0"/>
          <w:divBdr>
            <w:top w:val="none" w:sz="0" w:space="0" w:color="auto"/>
            <w:left w:val="none" w:sz="0" w:space="0" w:color="auto"/>
            <w:bottom w:val="none" w:sz="0" w:space="0" w:color="auto"/>
            <w:right w:val="none" w:sz="0" w:space="0" w:color="auto"/>
          </w:divBdr>
        </w:div>
      </w:divsChild>
    </w:div>
    <w:div w:id="467557191">
      <w:bodyDiv w:val="1"/>
      <w:marLeft w:val="0"/>
      <w:marRight w:val="0"/>
      <w:marTop w:val="0"/>
      <w:marBottom w:val="0"/>
      <w:divBdr>
        <w:top w:val="none" w:sz="0" w:space="0" w:color="auto"/>
        <w:left w:val="none" w:sz="0" w:space="0" w:color="auto"/>
        <w:bottom w:val="none" w:sz="0" w:space="0" w:color="auto"/>
        <w:right w:val="none" w:sz="0" w:space="0" w:color="auto"/>
      </w:divBdr>
    </w:div>
    <w:div w:id="581523589">
      <w:bodyDiv w:val="1"/>
      <w:marLeft w:val="0"/>
      <w:marRight w:val="0"/>
      <w:marTop w:val="0"/>
      <w:marBottom w:val="0"/>
      <w:divBdr>
        <w:top w:val="none" w:sz="0" w:space="0" w:color="auto"/>
        <w:left w:val="none" w:sz="0" w:space="0" w:color="auto"/>
        <w:bottom w:val="none" w:sz="0" w:space="0" w:color="auto"/>
        <w:right w:val="none" w:sz="0" w:space="0" w:color="auto"/>
      </w:divBdr>
    </w:div>
    <w:div w:id="592324357">
      <w:bodyDiv w:val="1"/>
      <w:marLeft w:val="0"/>
      <w:marRight w:val="0"/>
      <w:marTop w:val="0"/>
      <w:marBottom w:val="0"/>
      <w:divBdr>
        <w:top w:val="none" w:sz="0" w:space="0" w:color="auto"/>
        <w:left w:val="none" w:sz="0" w:space="0" w:color="auto"/>
        <w:bottom w:val="none" w:sz="0" w:space="0" w:color="auto"/>
        <w:right w:val="none" w:sz="0" w:space="0" w:color="auto"/>
      </w:divBdr>
    </w:div>
    <w:div w:id="761993937">
      <w:bodyDiv w:val="1"/>
      <w:marLeft w:val="0"/>
      <w:marRight w:val="0"/>
      <w:marTop w:val="0"/>
      <w:marBottom w:val="0"/>
      <w:divBdr>
        <w:top w:val="none" w:sz="0" w:space="0" w:color="auto"/>
        <w:left w:val="none" w:sz="0" w:space="0" w:color="auto"/>
        <w:bottom w:val="none" w:sz="0" w:space="0" w:color="auto"/>
        <w:right w:val="none" w:sz="0" w:space="0" w:color="auto"/>
      </w:divBdr>
    </w:div>
    <w:div w:id="832530203">
      <w:bodyDiv w:val="1"/>
      <w:marLeft w:val="0"/>
      <w:marRight w:val="0"/>
      <w:marTop w:val="0"/>
      <w:marBottom w:val="0"/>
      <w:divBdr>
        <w:top w:val="none" w:sz="0" w:space="0" w:color="auto"/>
        <w:left w:val="none" w:sz="0" w:space="0" w:color="auto"/>
        <w:bottom w:val="none" w:sz="0" w:space="0" w:color="auto"/>
        <w:right w:val="none" w:sz="0" w:space="0" w:color="auto"/>
      </w:divBdr>
      <w:divsChild>
        <w:div w:id="2064012999">
          <w:marLeft w:val="0"/>
          <w:marRight w:val="0"/>
          <w:marTop w:val="0"/>
          <w:marBottom w:val="120"/>
          <w:divBdr>
            <w:top w:val="none" w:sz="0" w:space="0" w:color="auto"/>
            <w:left w:val="none" w:sz="0" w:space="0" w:color="auto"/>
            <w:bottom w:val="none" w:sz="0" w:space="0" w:color="auto"/>
            <w:right w:val="none" w:sz="0" w:space="0" w:color="auto"/>
          </w:divBdr>
          <w:divsChild>
            <w:div w:id="1861550493">
              <w:marLeft w:val="0"/>
              <w:marRight w:val="0"/>
              <w:marTop w:val="0"/>
              <w:marBottom w:val="0"/>
              <w:divBdr>
                <w:top w:val="none" w:sz="0" w:space="0" w:color="auto"/>
                <w:left w:val="none" w:sz="0" w:space="0" w:color="auto"/>
                <w:bottom w:val="none" w:sz="0" w:space="0" w:color="auto"/>
                <w:right w:val="none" w:sz="0" w:space="0" w:color="auto"/>
              </w:divBdr>
              <w:divsChild>
                <w:div w:id="1450323534">
                  <w:marLeft w:val="0"/>
                  <w:marRight w:val="0"/>
                  <w:marTop w:val="0"/>
                  <w:marBottom w:val="0"/>
                  <w:divBdr>
                    <w:top w:val="none" w:sz="0" w:space="0" w:color="auto"/>
                    <w:left w:val="none" w:sz="0" w:space="0" w:color="auto"/>
                    <w:bottom w:val="none" w:sz="0" w:space="0" w:color="auto"/>
                    <w:right w:val="none" w:sz="0" w:space="0" w:color="auto"/>
                  </w:divBdr>
                  <w:divsChild>
                    <w:div w:id="4925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1856">
      <w:bodyDiv w:val="1"/>
      <w:marLeft w:val="0"/>
      <w:marRight w:val="0"/>
      <w:marTop w:val="0"/>
      <w:marBottom w:val="0"/>
      <w:divBdr>
        <w:top w:val="none" w:sz="0" w:space="0" w:color="auto"/>
        <w:left w:val="none" w:sz="0" w:space="0" w:color="auto"/>
        <w:bottom w:val="none" w:sz="0" w:space="0" w:color="auto"/>
        <w:right w:val="none" w:sz="0" w:space="0" w:color="auto"/>
      </w:divBdr>
    </w:div>
    <w:div w:id="1271549509">
      <w:bodyDiv w:val="1"/>
      <w:marLeft w:val="0"/>
      <w:marRight w:val="0"/>
      <w:marTop w:val="0"/>
      <w:marBottom w:val="0"/>
      <w:divBdr>
        <w:top w:val="none" w:sz="0" w:space="0" w:color="auto"/>
        <w:left w:val="none" w:sz="0" w:space="0" w:color="auto"/>
        <w:bottom w:val="none" w:sz="0" w:space="0" w:color="auto"/>
        <w:right w:val="none" w:sz="0" w:space="0" w:color="auto"/>
      </w:divBdr>
    </w:div>
    <w:div w:id="1441797881">
      <w:bodyDiv w:val="1"/>
      <w:marLeft w:val="0"/>
      <w:marRight w:val="0"/>
      <w:marTop w:val="0"/>
      <w:marBottom w:val="0"/>
      <w:divBdr>
        <w:top w:val="none" w:sz="0" w:space="0" w:color="auto"/>
        <w:left w:val="none" w:sz="0" w:space="0" w:color="auto"/>
        <w:bottom w:val="none" w:sz="0" w:space="0" w:color="auto"/>
        <w:right w:val="none" w:sz="0" w:space="0" w:color="auto"/>
      </w:divBdr>
    </w:div>
    <w:div w:id="200627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80"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79"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04AA2-5B43-4922-A6F7-69AA1D2A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25037</Words>
  <Characters>157738</Characters>
  <Application>Microsoft Office Word</Application>
  <DocSecurity>0</DocSecurity>
  <Lines>1314</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Reusser</dc:creator>
  <cp:keywords/>
  <dc:description/>
  <cp:lastModifiedBy>Jolanda Reusser</cp:lastModifiedBy>
  <cp:revision>35</cp:revision>
  <cp:lastPrinted>2021-06-22T16:13:00Z</cp:lastPrinted>
  <dcterms:created xsi:type="dcterms:W3CDTF">2021-07-23T16:05:00Z</dcterms:created>
  <dcterms:modified xsi:type="dcterms:W3CDTF">2021-10-31T17:46:00Z</dcterms:modified>
</cp:coreProperties>
</file>