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8B6D" w14:textId="77777777" w:rsidR="00297BD1" w:rsidRPr="00297BD1" w:rsidRDefault="00297BD1" w:rsidP="00297B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BD1"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14:paraId="7758A42B" w14:textId="77777777" w:rsidR="00297BD1" w:rsidRDefault="00297BD1" w:rsidP="00297BD1">
      <w:pPr>
        <w:jc w:val="center"/>
        <w:rPr>
          <w:rFonts w:ascii="Times New Roman" w:hAnsi="Times New Roman" w:cs="Times New Roman"/>
          <w:b/>
          <w:bCs/>
        </w:rPr>
      </w:pPr>
    </w:p>
    <w:p w14:paraId="1E9F0214" w14:textId="2004D595" w:rsidR="00297BD1" w:rsidRDefault="00297BD1" w:rsidP="00297B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Companion plants </w:t>
      </w:r>
      <w:r w:rsidR="00C953F4" w:rsidRPr="00C953F4">
        <w:rPr>
          <w:rFonts w:ascii="Times New Roman" w:hAnsi="Times New Roman" w:cs="Times New Roman"/>
          <w:b/>
          <w:bCs/>
        </w:rPr>
        <w:t xml:space="preserve">and straw mulch </w:t>
      </w:r>
      <w:r>
        <w:rPr>
          <w:rFonts w:ascii="Times New Roman" w:hAnsi="Times New Roman" w:cs="Times New Roman"/>
          <w:b/>
          <w:bCs/>
        </w:rPr>
        <w:t xml:space="preserve">reduce cabbage stem flea </w:t>
      </w:r>
      <w:r w:rsidRPr="007C518C">
        <w:rPr>
          <w:rFonts w:ascii="Times New Roman" w:hAnsi="Times New Roman" w:cs="Times New Roman"/>
          <w:b/>
          <w:bCs/>
        </w:rPr>
        <w:t>beetle (</w:t>
      </w:r>
      <w:r w:rsidRPr="007C518C">
        <w:rPr>
          <w:rFonts w:ascii="Times New Roman" w:hAnsi="Times New Roman" w:cs="Times New Roman"/>
          <w:b/>
          <w:i/>
        </w:rPr>
        <w:t>Psylliodes chrysocephala</w:t>
      </w:r>
      <w:r>
        <w:rPr>
          <w:rFonts w:ascii="Times New Roman" w:hAnsi="Times New Roman" w:cs="Times New Roman"/>
          <w:b/>
          <w:bCs/>
        </w:rPr>
        <w:t xml:space="preserve">) damage on oilseed rape </w:t>
      </w:r>
    </w:p>
    <w:p w14:paraId="551F87DD" w14:textId="77777777" w:rsidR="00297BD1" w:rsidRPr="00D63F89" w:rsidRDefault="00297BD1" w:rsidP="00297BD1">
      <w:pPr>
        <w:jc w:val="both"/>
        <w:rPr>
          <w:rFonts w:ascii="Times New Roman" w:hAnsi="Times New Roman" w:cs="Times New Roman"/>
          <w:lang w:val="de-DE"/>
        </w:rPr>
      </w:pPr>
      <w:r w:rsidRPr="2FDA4F17">
        <w:rPr>
          <w:rFonts w:ascii="Times New Roman" w:hAnsi="Times New Roman" w:cs="Times New Roman"/>
          <w:lang w:val="de-DE"/>
        </w:rPr>
        <w:t>Gaëtan Seimandi-Corda</w:t>
      </w:r>
      <w:r>
        <w:rPr>
          <w:rFonts w:ascii="Times New Roman" w:hAnsi="Times New Roman" w:cs="Times New Roman"/>
          <w:lang w:val="de-DE"/>
        </w:rPr>
        <w:t>*</w:t>
      </w:r>
      <w:r w:rsidRPr="2FDA4F17">
        <w:rPr>
          <w:rFonts w:ascii="Times New Roman" w:hAnsi="Times New Roman" w:cs="Times New Roman"/>
          <w:lang w:val="de-DE"/>
        </w:rPr>
        <w:t>, Julian Winkler, Todd Jenkins, Sascha M. Kirchner</w:t>
      </w:r>
      <w:r>
        <w:rPr>
          <w:rFonts w:ascii="Times New Roman" w:hAnsi="Times New Roman" w:cs="Times New Roman"/>
          <w:lang w:val="de-DE"/>
        </w:rPr>
        <w:t xml:space="preserve"> &amp;</w:t>
      </w:r>
      <w:r w:rsidRPr="2FDA4F17">
        <w:rPr>
          <w:rFonts w:ascii="Times New Roman" w:hAnsi="Times New Roman" w:cs="Times New Roman"/>
          <w:lang w:val="de-DE"/>
        </w:rPr>
        <w:t xml:space="preserve"> Samantha M. Cook</w:t>
      </w:r>
    </w:p>
    <w:p w14:paraId="35AC17E1" w14:textId="45ECF113" w:rsidR="00297BD1" w:rsidRPr="00C953F4" w:rsidRDefault="001319A9" w:rsidP="00297BD1">
      <w:pPr>
        <w:rPr>
          <w:rFonts w:ascii="Times New Roman" w:hAnsi="Times New Roman" w:cs="Times New Roman"/>
        </w:rPr>
      </w:pPr>
      <w:hyperlink r:id="rId6" w:history="1">
        <w:r w:rsidR="007877A1" w:rsidRPr="00C953F4">
          <w:rPr>
            <w:rStyle w:val="Hyperlink"/>
            <w:rFonts w:ascii="Times New Roman" w:hAnsi="Times New Roman" w:cs="Times New Roman"/>
          </w:rPr>
          <w:t>*gaetan.seimandi@</w:t>
        </w:r>
      </w:hyperlink>
      <w:r w:rsidR="007877A1" w:rsidRPr="00C953F4">
        <w:rPr>
          <w:rStyle w:val="Hyperlink"/>
          <w:rFonts w:ascii="Times New Roman" w:hAnsi="Times New Roman" w:cs="Times New Roman"/>
        </w:rPr>
        <w:t>outlook.fr</w:t>
      </w:r>
    </w:p>
    <w:p w14:paraId="09D72919" w14:textId="77777777" w:rsidR="00297BD1" w:rsidRPr="00C953F4" w:rsidRDefault="00297BD1" w:rsidP="00297BD1">
      <w:pPr>
        <w:rPr>
          <w:rFonts w:ascii="Times New Roman" w:hAnsi="Times New Roman" w:cs="Times New Roman"/>
        </w:rPr>
      </w:pPr>
    </w:p>
    <w:p w14:paraId="1D192CA3" w14:textId="77777777" w:rsidR="00297BD1" w:rsidRDefault="00297BD1" w:rsidP="00297BD1">
      <w:pPr>
        <w:rPr>
          <w:rFonts w:ascii="Arial" w:hAnsi="Arial" w:cs="Arial"/>
          <w:sz w:val="18"/>
        </w:rPr>
      </w:pPr>
    </w:p>
    <w:p w14:paraId="74057CA0" w14:textId="77777777" w:rsidR="00297BD1" w:rsidRDefault="00297BD1" w:rsidP="00297BD1">
      <w:pPr>
        <w:rPr>
          <w:rFonts w:ascii="Arial" w:hAnsi="Arial" w:cs="Arial"/>
          <w:sz w:val="18"/>
        </w:rPr>
      </w:pPr>
    </w:p>
    <w:p w14:paraId="69ED1364" w14:textId="73FAB52D" w:rsidR="00297BD1" w:rsidRPr="00D120A9" w:rsidRDefault="00297BD1" w:rsidP="00297BD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</w:t>
      </w:r>
      <w:r w:rsidRPr="00D120A9">
        <w:rPr>
          <w:rFonts w:ascii="Arial" w:hAnsi="Arial" w:cs="Arial"/>
          <w:sz w:val="18"/>
        </w:rPr>
        <w:t xml:space="preserve">able </w:t>
      </w:r>
      <w:r>
        <w:rPr>
          <w:rFonts w:ascii="Arial" w:hAnsi="Arial" w:cs="Arial"/>
          <w:sz w:val="18"/>
        </w:rPr>
        <w:t>S</w:t>
      </w:r>
      <w:r w:rsidRPr="00D120A9">
        <w:rPr>
          <w:rFonts w:ascii="Arial" w:hAnsi="Arial" w:cs="Arial"/>
          <w:sz w:val="18"/>
        </w:rPr>
        <w:t xml:space="preserve">1: </w:t>
      </w:r>
      <w:r>
        <w:rPr>
          <w:rFonts w:ascii="Arial" w:hAnsi="Arial" w:cs="Arial"/>
          <w:sz w:val="18"/>
        </w:rPr>
        <w:t>Summary of experiments to test the effect of companion planting on damage caused to oilseed rape crops by cabbage stem flea beetle (</w:t>
      </w:r>
      <w:r w:rsidRPr="007B54EF">
        <w:rPr>
          <w:rFonts w:ascii="Arial" w:hAnsi="Arial" w:cs="Arial"/>
          <w:i/>
          <w:iCs/>
          <w:sz w:val="18"/>
        </w:rPr>
        <w:t>Psylliodes chrysocephala</w:t>
      </w:r>
      <w:r>
        <w:rPr>
          <w:rFonts w:ascii="Arial" w:hAnsi="Arial" w:cs="Arial"/>
          <w:sz w:val="18"/>
        </w:rPr>
        <w:t>).</w:t>
      </w:r>
    </w:p>
    <w:tbl>
      <w:tblPr>
        <w:tblW w:w="11094" w:type="dxa"/>
        <w:tblInd w:w="-1035" w:type="dxa"/>
        <w:tblLook w:val="04A0" w:firstRow="1" w:lastRow="0" w:firstColumn="1" w:lastColumn="0" w:noHBand="0" w:noVBand="1"/>
      </w:tblPr>
      <w:tblGrid>
        <w:gridCol w:w="1413"/>
        <w:gridCol w:w="2641"/>
        <w:gridCol w:w="1989"/>
        <w:gridCol w:w="3209"/>
        <w:gridCol w:w="1842"/>
      </w:tblGrid>
      <w:tr w:rsidR="00297BD1" w:rsidRPr="00F34F05" w14:paraId="48BACEA4" w14:textId="77777777" w:rsidTr="00297BD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509" w14:textId="77777777" w:rsidR="00297BD1" w:rsidRPr="00F34F05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BEB6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Experiment 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4127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Experiment 2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6AE1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Experiment 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215E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Experiment 4</w:t>
            </w:r>
          </w:p>
        </w:tc>
      </w:tr>
      <w:tr w:rsidR="00297BD1" w:rsidRPr="00F34F05" w14:paraId="2A3EBE66" w14:textId="77777777" w:rsidTr="00297BD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4BF6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Season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E2CD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2018-2019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A26C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2019-2020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DBCF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2020-2021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4E1E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2020-2021</w:t>
            </w:r>
          </w:p>
        </w:tc>
      </w:tr>
      <w:tr w:rsidR="00297BD1" w:rsidRPr="00F34F05" w14:paraId="1A0D88FD" w14:textId="77777777" w:rsidTr="00297BD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1F4E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Location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B6A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Harpenden, UK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C7AC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Harpenden, UK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D61F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Harpenden, UK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256C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Witzenhausen</w:t>
            </w:r>
            <w:proofErr w:type="spellEnd"/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, Germany</w:t>
            </w:r>
          </w:p>
        </w:tc>
      </w:tr>
      <w:tr w:rsidR="00297BD1" w:rsidRPr="00F34F05" w14:paraId="67598294" w14:textId="77777777" w:rsidTr="00297BD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02D7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Sowing date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BD08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30/08/2018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CE52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19/08/2019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07A5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24/09/2020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EF20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02/09/2020</w:t>
            </w:r>
          </w:p>
        </w:tc>
      </w:tr>
      <w:tr w:rsidR="00297BD1" w:rsidRPr="00F34F05" w14:paraId="5E99F703" w14:textId="77777777" w:rsidTr="00297BD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4D97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Plot size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9449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 X 12 m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AD3B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 X 9 m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7BCF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24 X 24 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A0F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 X 15 m</w:t>
            </w:r>
          </w:p>
        </w:tc>
      </w:tr>
      <w:tr w:rsidR="00297BD1" w:rsidRPr="00F34F05" w14:paraId="7CDB8E86" w14:textId="77777777" w:rsidTr="00297BD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07C7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Design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4765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Latin square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A8F6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andomized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omplete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lock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esign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B2D8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Latin square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DB43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andomized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omplete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lock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esign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297BD1" w:rsidRPr="00F34F05" w14:paraId="09806243" w14:textId="77777777" w:rsidTr="00297BD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AE2F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Replicates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EC28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A562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54FB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363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297BD1" w:rsidRPr="00F34F05" w14:paraId="3AA8F2EF" w14:textId="77777777" w:rsidTr="00297BD1">
        <w:trPr>
          <w:trHeight w:val="15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5EB6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Treatments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32B3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D3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control, </w:t>
            </w:r>
          </w:p>
          <w:p w14:paraId="7C21DAE9" w14:textId="77777777" w:rsidR="00297BD1" w:rsidRPr="009D36EC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D3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+ Berseem clover, </w:t>
            </w:r>
          </w:p>
          <w:p w14:paraId="39D80D56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OSR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+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turnip rape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trap crop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, </w:t>
            </w:r>
          </w:p>
          <w:p w14:paraId="30847D47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 w:rsidRPr="006B2E0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strip crop with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wheat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,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+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wheat,</w:t>
            </w:r>
          </w:p>
          <w:p w14:paraId="65C6C8E2" w14:textId="77777777" w:rsidR="00297BD1" w:rsidRPr="00F34F05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+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white mustard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79DE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OSR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control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,</w:t>
            </w:r>
          </w:p>
          <w:p w14:paraId="50F1057A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+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wheat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,</w:t>
            </w:r>
          </w:p>
          <w:p w14:paraId="496BEC44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+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barley, </w:t>
            </w:r>
          </w:p>
          <w:p w14:paraId="4C53C977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+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rye, </w:t>
            </w:r>
          </w:p>
          <w:p w14:paraId="4564AF20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+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oat, </w:t>
            </w:r>
          </w:p>
          <w:p w14:paraId="429F30BF" w14:textId="77777777" w:rsidR="00297BD1" w:rsidRPr="00F34F05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+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straw mulch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EC38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OSR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control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, </w:t>
            </w:r>
          </w:p>
          <w:p w14:paraId="46FC2292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control with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reduced herbicide, </w:t>
            </w:r>
          </w:p>
          <w:p w14:paraId="51C70930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+ B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erseem clover, </w:t>
            </w:r>
          </w:p>
          <w:p w14:paraId="5BB86195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+ B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erseem clover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and vetch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, </w:t>
            </w:r>
          </w:p>
          <w:p w14:paraId="4B848797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+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oat, </w:t>
            </w:r>
          </w:p>
          <w:p w14:paraId="36528C5D" w14:textId="77777777" w:rsidR="00297BD1" w:rsidRPr="00F34F05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+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turnip rape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trap crop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A3D4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OSR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control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, </w:t>
            </w:r>
          </w:p>
          <w:p w14:paraId="799CBFE6" w14:textId="77777777" w:rsidR="00297BD1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+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oat,</w:t>
            </w:r>
          </w:p>
          <w:p w14:paraId="0D7ACA20" w14:textId="77777777" w:rsidR="00297BD1" w:rsidRPr="00F34F05" w:rsidRDefault="00297BD1" w:rsidP="00D73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OSR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+ </w:t>
            </w: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straw mulch</w:t>
            </w:r>
          </w:p>
        </w:tc>
      </w:tr>
      <w:tr w:rsidR="00297BD1" w:rsidRPr="00F34F05" w14:paraId="384F18C0" w14:textId="77777777" w:rsidTr="00297BD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9556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Legumes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EE45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8171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A49E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0FB4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97BD1" w:rsidRPr="00F34F05" w14:paraId="3F143641" w14:textId="77777777" w:rsidTr="00297BD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459B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Cereals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2C91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87AD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B8E3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A96B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</w:t>
            </w:r>
          </w:p>
        </w:tc>
      </w:tr>
      <w:tr w:rsidR="00297BD1" w:rsidRPr="00F34F05" w14:paraId="12BD0509" w14:textId="77777777" w:rsidTr="00297BD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20ED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Brassica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D840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D2EA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0F4F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1B4C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297BD1" w:rsidRPr="00F34F05" w14:paraId="272A78E4" w14:textId="77777777" w:rsidTr="00297BD1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D640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Straw m</w:t>
            </w: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ulch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46FF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4DEC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33CB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FA85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</w:t>
            </w:r>
          </w:p>
        </w:tc>
      </w:tr>
      <w:tr w:rsidR="00280E53" w:rsidRPr="00F34F05" w14:paraId="21E22E19" w14:textId="77777777" w:rsidTr="00297BD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241F" w14:textId="179B8B10" w:rsidR="00280E53" w:rsidRPr="00F34F05" w:rsidRDefault="009814C8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Herbicide application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DE00" w14:textId="2EDC0183" w:rsidR="00280E53" w:rsidRPr="00281D08" w:rsidRDefault="00DD492E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31/10/18 - 35 g/l </w:t>
            </w:r>
            <w:proofErr w:type="spellStart"/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imazamox</w:t>
            </w:r>
            <w:proofErr w:type="spellEnd"/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250 g/l quinmerac </w:t>
            </w:r>
            <w:r w:rsidR="00E55727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applied at 1 l/ha </w:t>
            </w: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on all treatments except </w:t>
            </w:r>
            <w:r w:rsidR="00E55727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plots with </w:t>
            </w: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clover and turnip rape</w:t>
            </w:r>
            <w:r w:rsidR="00E55727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  <w:p w14:paraId="4932C9E4" w14:textId="77777777" w:rsidR="00E55727" w:rsidRPr="00281D08" w:rsidRDefault="00E55727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791ED9E5" w14:textId="6E1B4C27" w:rsidR="00DD492E" w:rsidRPr="00281D08" w:rsidRDefault="00DD492E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26/11/18 </w:t>
            </w:r>
            <w:r w:rsidR="00E55727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propyzamide </w:t>
            </w:r>
            <w:r w:rsidR="00E55727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(500 g/l) </w:t>
            </w: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and aminopyralid</w:t>
            </w:r>
            <w:r w:rsidR="00E55727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(5.3 g /l) applied at 1.7 l/ha on all plots</w:t>
            </w:r>
            <w:r w:rsidR="004A705C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target annual grasses</w:t>
            </w:r>
            <w:r w:rsidR="00E55727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  <w:p w14:paraId="66C80CEA" w14:textId="77777777" w:rsidR="00E55727" w:rsidRPr="00281D08" w:rsidRDefault="00E55727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78368802" w14:textId="05B917F6" w:rsidR="00DD492E" w:rsidRPr="00281D08" w:rsidRDefault="00DD492E" w:rsidP="00E55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29/01/19 </w:t>
            </w:r>
            <w:r w:rsidR="00E55727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– p</w:t>
            </w: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ropyzamide</w:t>
            </w:r>
            <w:r w:rsidR="00E55727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(400 g/l) applied at 2.1 l/ha on all plots</w:t>
            </w:r>
            <w:r w:rsidR="004A705C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targeting broadleaved weeds.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B141" w14:textId="0D243267" w:rsidR="00280E53" w:rsidRPr="00281D08" w:rsidRDefault="00DD492E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 herbicide applied as the crop was </w:t>
            </w:r>
            <w:r w:rsidR="00E55727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destroyed just after winter</w:t>
            </w:r>
            <w:r w:rsidR="004A705C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06A0" w14:textId="2A3FD228" w:rsidR="00280E53" w:rsidRPr="00281D08" w:rsidRDefault="00E55727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11/11/20 - </w:t>
            </w:r>
            <w:proofErr w:type="spellStart"/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propaquizafop</w:t>
            </w:r>
            <w:proofErr w:type="spellEnd"/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(100 g/l) applied at 0.5 l/ha on plots with oat to target </w:t>
            </w:r>
            <w:r w:rsidR="004A705C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annual grasses</w:t>
            </w: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cereal volunteer</w:t>
            </w:r>
            <w:r w:rsidR="00D50AE0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</w:t>
            </w:r>
            <w:r w:rsidR="00CA061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oat included</w:t>
            </w:r>
            <w:r w:rsidR="004A705C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CCD7" w14:textId="4B51D84A" w:rsidR="00280E53" w:rsidRPr="00281D08" w:rsidRDefault="00E55727" w:rsidP="00E55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19/10/20 - </w:t>
            </w:r>
            <w:proofErr w:type="spellStart"/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</w:t>
            </w:r>
            <w:r w:rsidR="009814C8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ropaquizafop</w:t>
            </w:r>
            <w:proofErr w:type="spellEnd"/>
            <w:r w:rsidR="009814C8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(100 g/l) </w:t>
            </w:r>
            <w:r w:rsidR="00280E53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applied </w:t>
            </w: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 1.5 l/ha </w:t>
            </w:r>
            <w:r w:rsidR="009814C8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on plots with oat to target </w:t>
            </w:r>
            <w:r w:rsidR="004A705C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annual grasses</w:t>
            </w:r>
            <w:r w:rsidR="009814C8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</w:t>
            </w:r>
            <w:r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cereal </w:t>
            </w:r>
            <w:r w:rsidR="009814C8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volunteer</w:t>
            </w:r>
            <w:r w:rsidR="004A705C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</w:t>
            </w:r>
            <w:r w:rsidR="00CA061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oat included</w:t>
            </w:r>
            <w:r w:rsidR="004A705C" w:rsidRPr="00281D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</w:tr>
      <w:tr w:rsidR="00297BD1" w:rsidRPr="00F34F05" w14:paraId="1B075193" w14:textId="77777777" w:rsidTr="00297BD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7BA0" w14:textId="77777777" w:rsidR="00297BD1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Harvest date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76D4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01/08/2019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645B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harvest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B985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harvest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0193" w14:textId="77777777" w:rsidR="00297BD1" w:rsidRPr="00F34F05" w:rsidRDefault="00297BD1" w:rsidP="00D732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4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31/07/2021</w:t>
            </w:r>
          </w:p>
        </w:tc>
      </w:tr>
    </w:tbl>
    <w:p w14:paraId="02D140D5" w14:textId="31AFB609" w:rsidR="00297BD1" w:rsidRDefault="00297BD1" w:rsidP="00297BD1">
      <w:pPr>
        <w:jc w:val="both"/>
        <w:rPr>
          <w:rFonts w:ascii="Times New Roman" w:hAnsi="Times New Roman" w:cs="Times New Roman"/>
        </w:rPr>
      </w:pPr>
    </w:p>
    <w:p w14:paraId="3CE73D41" w14:textId="77777777" w:rsidR="00297BD1" w:rsidRDefault="0029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F4B721" w14:textId="77777777" w:rsidR="00297BD1" w:rsidRDefault="00297BD1" w:rsidP="00297BD1">
      <w:pPr>
        <w:jc w:val="center"/>
        <w:rPr>
          <w:rFonts w:ascii="Times New Roman" w:hAnsi="Times New Roman" w:cs="Times New Roman"/>
          <w:b/>
          <w:bCs/>
        </w:rPr>
      </w:pPr>
    </w:p>
    <w:p w14:paraId="00223586" w14:textId="77777777" w:rsidR="00297BD1" w:rsidRDefault="00297BD1" w:rsidP="00297BD1">
      <w:pPr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val="de-DE" w:eastAsia="de-DE"/>
        </w:rPr>
        <w:drawing>
          <wp:inline distT="0" distB="0" distL="0" distR="0" wp14:anchorId="10EDF336" wp14:editId="2E718D22">
            <wp:extent cx="6619875" cy="4529620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499" cy="453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C0290" w14:textId="3C6BE0E4" w:rsidR="00297BD1" w:rsidRDefault="00297BD1" w:rsidP="00297BD1">
      <w:pPr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Figure S1</w:t>
      </w:r>
      <w:r w:rsidR="00C953F4">
        <w:rPr>
          <w:rFonts w:ascii="Arial" w:hAnsi="Arial" w:cs="Arial"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Leaf </w:t>
      </w:r>
      <w:r w:rsidR="00183486">
        <w:rPr>
          <w:rFonts w:ascii="Arial" w:hAnsi="Arial" w:cs="Arial"/>
          <w:bCs/>
          <w:sz w:val="18"/>
        </w:rPr>
        <w:t xml:space="preserve">area loss </w:t>
      </w:r>
      <w:r>
        <w:rPr>
          <w:rFonts w:ascii="Arial" w:hAnsi="Arial" w:cs="Arial"/>
          <w:bCs/>
          <w:sz w:val="18"/>
        </w:rPr>
        <w:t xml:space="preserve">scale used in the field to estimate </w:t>
      </w:r>
      <w:r w:rsidR="00183486">
        <w:rPr>
          <w:rFonts w:ascii="Arial" w:hAnsi="Arial" w:cs="Arial"/>
          <w:bCs/>
          <w:sz w:val="18"/>
        </w:rPr>
        <w:t>adult</w:t>
      </w:r>
      <w:r>
        <w:rPr>
          <w:rFonts w:ascii="Arial" w:hAnsi="Arial" w:cs="Arial"/>
          <w:bCs/>
          <w:sz w:val="18"/>
        </w:rPr>
        <w:t xml:space="preserve"> cabbage stem flea beetle (</w:t>
      </w:r>
      <w:proofErr w:type="spellStart"/>
      <w:r>
        <w:rPr>
          <w:rFonts w:ascii="Arial" w:hAnsi="Arial" w:cs="Arial"/>
          <w:bCs/>
          <w:i/>
          <w:sz w:val="18"/>
        </w:rPr>
        <w:t>Psylloides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chrysocephala</w:t>
      </w:r>
      <w:proofErr w:type="spellEnd"/>
      <w:r>
        <w:rPr>
          <w:rFonts w:ascii="Arial" w:hAnsi="Arial" w:cs="Arial"/>
          <w:bCs/>
          <w:sz w:val="18"/>
        </w:rPr>
        <w:t xml:space="preserve">) </w:t>
      </w:r>
      <w:r w:rsidR="00183486">
        <w:rPr>
          <w:rFonts w:ascii="Arial" w:hAnsi="Arial" w:cs="Arial"/>
          <w:bCs/>
          <w:sz w:val="18"/>
        </w:rPr>
        <w:t xml:space="preserve">feeding damage </w:t>
      </w:r>
      <w:r>
        <w:rPr>
          <w:rFonts w:ascii="Arial" w:hAnsi="Arial" w:cs="Arial"/>
          <w:bCs/>
          <w:sz w:val="18"/>
        </w:rPr>
        <w:t>on oilseed rape plants</w:t>
      </w:r>
      <w:r w:rsidR="00183486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bCs/>
          <w:sz w:val="18"/>
        </w:rPr>
        <w:t xml:space="preserve">at different growth stages (BBCH GS 10-13, Lancashire </w:t>
      </w:r>
      <w:r>
        <w:rPr>
          <w:rFonts w:ascii="Arial" w:hAnsi="Arial" w:cs="Arial"/>
          <w:bCs/>
          <w:i/>
          <w:sz w:val="18"/>
        </w:rPr>
        <w:t>et al.</w:t>
      </w:r>
      <w:r>
        <w:rPr>
          <w:rFonts w:ascii="Arial" w:hAnsi="Arial" w:cs="Arial"/>
          <w:bCs/>
          <w:sz w:val="18"/>
        </w:rPr>
        <w:t xml:space="preserve"> 1991) with small (top</w:t>
      </w:r>
      <w:r w:rsidR="00183486">
        <w:rPr>
          <w:rFonts w:ascii="Arial" w:hAnsi="Arial" w:cs="Arial"/>
          <w:bCs/>
          <w:sz w:val="18"/>
        </w:rPr>
        <w:t xml:space="preserve"> row</w:t>
      </w:r>
      <w:r>
        <w:rPr>
          <w:rFonts w:ascii="Arial" w:hAnsi="Arial" w:cs="Arial"/>
          <w:bCs/>
          <w:sz w:val="18"/>
        </w:rPr>
        <w:t>) and large (bottom</w:t>
      </w:r>
      <w:r w:rsidR="00183486">
        <w:rPr>
          <w:rFonts w:ascii="Arial" w:hAnsi="Arial" w:cs="Arial"/>
          <w:bCs/>
          <w:sz w:val="18"/>
        </w:rPr>
        <w:t xml:space="preserve"> row</w:t>
      </w:r>
      <w:r>
        <w:rPr>
          <w:rFonts w:ascii="Arial" w:hAnsi="Arial" w:cs="Arial"/>
          <w:bCs/>
          <w:sz w:val="18"/>
        </w:rPr>
        <w:t>) feeding hole sizes</w:t>
      </w:r>
      <w:r w:rsidR="00183486">
        <w:rPr>
          <w:rFonts w:ascii="Arial" w:hAnsi="Arial" w:cs="Arial"/>
          <w:bCs/>
          <w:sz w:val="18"/>
        </w:rPr>
        <w:t>,</w:t>
      </w:r>
      <w:r>
        <w:rPr>
          <w:rFonts w:ascii="Arial" w:hAnsi="Arial" w:cs="Arial"/>
          <w:bCs/>
          <w:sz w:val="18"/>
        </w:rPr>
        <w:t xml:space="preserve"> at different proportions of leaf area loss (10-90%). Credit: Yoann Bourhis</w:t>
      </w:r>
    </w:p>
    <w:p w14:paraId="39AB2096" w14:textId="77777777" w:rsidR="00297BD1" w:rsidRDefault="00297BD1" w:rsidP="00297BD1">
      <w:pPr>
        <w:jc w:val="both"/>
        <w:rPr>
          <w:rFonts w:ascii="Arial" w:hAnsi="Arial" w:cs="Arial"/>
          <w:bCs/>
          <w:sz w:val="18"/>
        </w:rPr>
      </w:pPr>
    </w:p>
    <w:p w14:paraId="4855805B" w14:textId="77777777" w:rsidR="00297BD1" w:rsidRDefault="00297BD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50DED49" w14:textId="2EC004E6" w:rsidR="00297BD1" w:rsidRPr="00F0704C" w:rsidRDefault="00F0704C" w:rsidP="00297BD1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F0704C">
        <w:rPr>
          <w:noProof/>
        </w:rPr>
        <w:lastRenderedPageBreak/>
        <w:drawing>
          <wp:inline distT="0" distB="0" distL="0" distR="0" wp14:anchorId="16DB17CE" wp14:editId="1525B021">
            <wp:extent cx="6657786" cy="42937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369" cy="430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4FEB5" w14:textId="77777777" w:rsidR="00297BD1" w:rsidRDefault="00297BD1" w:rsidP="00297BD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</w:rPr>
        <w:t>Figure S2, Mean (± SE) percentage of oilseed rape leaf area damaged by cabbage stem flea beetles (</w:t>
      </w:r>
      <w:proofErr w:type="spellStart"/>
      <w:r>
        <w:rPr>
          <w:rFonts w:ascii="Arial" w:hAnsi="Arial" w:cs="Arial"/>
          <w:bCs/>
          <w:i/>
          <w:iCs/>
          <w:sz w:val="18"/>
        </w:rPr>
        <w:t>Psylloides</w:t>
      </w:r>
      <w:proofErr w:type="spellEnd"/>
      <w:r>
        <w:rPr>
          <w:rFonts w:ascii="Arial" w:hAnsi="Arial" w:cs="Arial"/>
          <w:bCs/>
          <w:i/>
          <w:iCs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8"/>
        </w:rPr>
        <w:t>chrysocephala</w:t>
      </w:r>
      <w:proofErr w:type="spellEnd"/>
      <w:r>
        <w:rPr>
          <w:rFonts w:ascii="Arial" w:hAnsi="Arial" w:cs="Arial"/>
          <w:bCs/>
          <w:sz w:val="18"/>
        </w:rPr>
        <w:t xml:space="preserve">) per treatment per sampling date. </w:t>
      </w:r>
      <w:r>
        <w:rPr>
          <w:rFonts w:ascii="Arial" w:hAnsi="Arial" w:cs="Arial"/>
          <w:bCs/>
          <w:sz w:val="18"/>
          <w:szCs w:val="18"/>
        </w:rPr>
        <w:t xml:space="preserve">a) Experiment 1 conducted at Rothamsted Research, UK, 2018, b) Experiment 2 conducted at Rothamsted Research, UK, 2019, c) Experiment 3 conducted at Rothamsted Research, UK, 2020, d) Experiment 4 conducted at </w:t>
      </w:r>
      <w:proofErr w:type="spellStart"/>
      <w:r>
        <w:rPr>
          <w:rFonts w:ascii="Arial" w:hAnsi="Arial" w:cs="Arial"/>
          <w:bCs/>
          <w:sz w:val="18"/>
          <w:szCs w:val="18"/>
        </w:rPr>
        <w:t>Witzenhausen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Cs/>
          <w:sz w:val="18"/>
          <w:szCs w:val="18"/>
        </w:rPr>
        <w:t>Germay</w:t>
      </w:r>
      <w:proofErr w:type="spellEnd"/>
      <w:r>
        <w:rPr>
          <w:rFonts w:ascii="Arial" w:hAnsi="Arial" w:cs="Arial"/>
          <w:bCs/>
          <w:sz w:val="18"/>
          <w:szCs w:val="18"/>
        </w:rPr>
        <w:t>, 2020.</w:t>
      </w:r>
    </w:p>
    <w:p w14:paraId="2CFD96E1" w14:textId="77777777" w:rsidR="00297BD1" w:rsidRDefault="00297BD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1BC42E5" w14:textId="542F1320" w:rsidR="00297BD1" w:rsidRDefault="00297BD1" w:rsidP="00297BD1">
      <w:pPr>
        <w:jc w:val="both"/>
        <w:rPr>
          <w:rFonts w:ascii="Times New Roman" w:hAnsi="Times New Roman" w:cs="Times New Roman"/>
          <w:b/>
          <w:bCs/>
        </w:rPr>
      </w:pPr>
      <w:r w:rsidRPr="00351DA7">
        <w:rPr>
          <w:noProof/>
          <w:lang w:val="de-DE" w:eastAsia="de-DE"/>
        </w:rPr>
        <w:lastRenderedPageBreak/>
        <w:drawing>
          <wp:inline distT="0" distB="0" distL="0" distR="0" wp14:anchorId="74B72B36" wp14:editId="4360A3AA">
            <wp:extent cx="5110163" cy="809127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89" cy="809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B16A1" w14:textId="4C4A73DD" w:rsidR="00E94259" w:rsidRDefault="00297BD1" w:rsidP="00F0704C">
      <w:r>
        <w:rPr>
          <w:rFonts w:ascii="Arial" w:hAnsi="Arial" w:cs="Arial"/>
          <w:bCs/>
          <w:sz w:val="18"/>
        </w:rPr>
        <w:t>Figure S3, Estimated Marginal Mean (± SE) oilseed rape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Arial" w:hAnsi="Arial" w:cs="Arial"/>
          <w:bCs/>
          <w:sz w:val="18"/>
        </w:rPr>
        <w:t>plant weight (g) per treatment. Different letters indicate significant differences between treatments.</w:t>
      </w:r>
      <w:r>
        <w:rPr>
          <w:rFonts w:ascii="Times New Roman" w:hAnsi="Times New Roman" w:cs="Times New Roman"/>
          <w:b/>
          <w:bCs/>
          <w:sz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a) Experiment 2 conducted at Rothamsted Research, UK, 2019, b) Experiment 3 conducted at Rothamsted Research, UK, 2020, c) Experimental trial 4 conducted at </w:t>
      </w:r>
      <w:proofErr w:type="spellStart"/>
      <w:r>
        <w:rPr>
          <w:rFonts w:ascii="Arial" w:hAnsi="Arial" w:cs="Arial"/>
          <w:bCs/>
          <w:sz w:val="18"/>
          <w:szCs w:val="18"/>
        </w:rPr>
        <w:t>Witzenhausen</w:t>
      </w:r>
      <w:proofErr w:type="spellEnd"/>
      <w:r>
        <w:rPr>
          <w:rFonts w:ascii="Arial" w:hAnsi="Arial" w:cs="Arial"/>
          <w:bCs/>
          <w:sz w:val="18"/>
          <w:szCs w:val="18"/>
        </w:rPr>
        <w:t>, Germany, 2020.</w:t>
      </w:r>
    </w:p>
    <w:sectPr w:rsidR="00E94259" w:rsidSect="00281D0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2AF2" w14:textId="77777777" w:rsidR="00855700" w:rsidRDefault="00855700" w:rsidP="00297BD1">
      <w:pPr>
        <w:spacing w:after="0" w:line="240" w:lineRule="auto"/>
      </w:pPr>
      <w:r>
        <w:separator/>
      </w:r>
    </w:p>
  </w:endnote>
  <w:endnote w:type="continuationSeparator" w:id="0">
    <w:p w14:paraId="5D6441D1" w14:textId="77777777" w:rsidR="00855700" w:rsidRDefault="00855700" w:rsidP="0029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623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06828" w14:textId="77777777" w:rsidR="00427894" w:rsidRDefault="00B2481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89595" w14:textId="77777777" w:rsidR="00427894" w:rsidRDefault="00131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BCA0" w14:textId="77777777" w:rsidR="00855700" w:rsidRDefault="00855700" w:rsidP="00297BD1">
      <w:pPr>
        <w:spacing w:after="0" w:line="240" w:lineRule="auto"/>
      </w:pPr>
      <w:r>
        <w:separator/>
      </w:r>
    </w:p>
  </w:footnote>
  <w:footnote w:type="continuationSeparator" w:id="0">
    <w:p w14:paraId="0E0D8967" w14:textId="77777777" w:rsidR="00855700" w:rsidRDefault="00855700" w:rsidP="00297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D1"/>
    <w:rsid w:val="000A77B9"/>
    <w:rsid w:val="001319A9"/>
    <w:rsid w:val="00167D8A"/>
    <w:rsid w:val="00183486"/>
    <w:rsid w:val="001B44F8"/>
    <w:rsid w:val="0021237F"/>
    <w:rsid w:val="00280E53"/>
    <w:rsid w:val="00281D08"/>
    <w:rsid w:val="00297BD1"/>
    <w:rsid w:val="00383874"/>
    <w:rsid w:val="004A705C"/>
    <w:rsid w:val="00615B17"/>
    <w:rsid w:val="006232A7"/>
    <w:rsid w:val="00657F48"/>
    <w:rsid w:val="006E0671"/>
    <w:rsid w:val="007877A1"/>
    <w:rsid w:val="00855700"/>
    <w:rsid w:val="00947B7A"/>
    <w:rsid w:val="009814C8"/>
    <w:rsid w:val="00A67EE6"/>
    <w:rsid w:val="00AB0787"/>
    <w:rsid w:val="00B2481E"/>
    <w:rsid w:val="00C064E5"/>
    <w:rsid w:val="00C953F4"/>
    <w:rsid w:val="00CA061C"/>
    <w:rsid w:val="00D50AE0"/>
    <w:rsid w:val="00DD492E"/>
    <w:rsid w:val="00E55727"/>
    <w:rsid w:val="00E94259"/>
    <w:rsid w:val="00F0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3164"/>
  <w15:chartTrackingRefBased/>
  <w15:docId w15:val="{5A907F42-7BA1-4C5D-99CB-BE5DA9ED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BD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7BD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97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BD1"/>
  </w:style>
  <w:style w:type="character" w:styleId="LineNumber">
    <w:name w:val="line number"/>
    <w:basedOn w:val="DefaultParagraphFont"/>
    <w:uiPriority w:val="99"/>
    <w:semiHidden/>
    <w:unhideWhenUsed/>
    <w:rsid w:val="00297BD1"/>
  </w:style>
  <w:style w:type="paragraph" w:styleId="Header">
    <w:name w:val="header"/>
    <w:basedOn w:val="Normal"/>
    <w:link w:val="HeaderChar"/>
    <w:uiPriority w:val="99"/>
    <w:unhideWhenUsed/>
    <w:rsid w:val="00297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BD1"/>
  </w:style>
  <w:style w:type="character" w:styleId="UnresolvedMention">
    <w:name w:val="Unresolved Mention"/>
    <w:basedOn w:val="DefaultParagraphFont"/>
    <w:uiPriority w:val="99"/>
    <w:semiHidden/>
    <w:unhideWhenUsed/>
    <w:rsid w:val="007877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5B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D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gaetan.seimandi@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 Seimandi-Corda</dc:creator>
  <cp:keywords/>
  <dc:description/>
  <cp:lastModifiedBy>Gaetan Seimandi-Corda</cp:lastModifiedBy>
  <cp:revision>3</cp:revision>
  <dcterms:created xsi:type="dcterms:W3CDTF">2023-06-13T14:56:00Z</dcterms:created>
  <dcterms:modified xsi:type="dcterms:W3CDTF">2023-06-26T15:08:00Z</dcterms:modified>
</cp:coreProperties>
</file>