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56E" w14:textId="77777777" w:rsidR="009D2A2E" w:rsidRPr="009D2A2E" w:rsidRDefault="009D2A2E" w:rsidP="009D2A2E">
      <w:pPr>
        <w:spacing w:line="360" w:lineRule="auto"/>
        <w:rPr>
          <w:rFonts w:ascii="Arial" w:hAnsi="Arial" w:cs="Arial"/>
          <w:sz w:val="32"/>
          <w:szCs w:val="32"/>
          <w:lang w:val="en-US"/>
        </w:rPr>
      </w:pPr>
      <w:r w:rsidRPr="009D2A2E">
        <w:rPr>
          <w:rFonts w:ascii="Arial" w:hAnsi="Arial" w:cs="Arial"/>
          <w:sz w:val="32"/>
          <w:szCs w:val="32"/>
          <w:lang w:val="en-US"/>
        </w:rPr>
        <w:t xml:space="preserve">Moisture effects on microbial protein biosynthesis from ammonium and nitrate in </w:t>
      </w:r>
      <w:r w:rsidRPr="009D2A2E">
        <w:rPr>
          <w:rFonts w:ascii="Arial" w:hAnsi="Arial" w:cs="Arial"/>
          <w:sz w:val="32"/>
          <w:szCs w:val="32"/>
        </w:rPr>
        <w:t xml:space="preserve">an unfertilised </w:t>
      </w:r>
      <w:r w:rsidRPr="009D2A2E">
        <w:rPr>
          <w:rFonts w:ascii="Arial" w:hAnsi="Arial" w:cs="Arial"/>
          <w:sz w:val="32"/>
          <w:szCs w:val="32"/>
          <w:lang w:val="en-US"/>
        </w:rPr>
        <w:t xml:space="preserve">grassland </w:t>
      </w:r>
    </w:p>
    <w:p w14:paraId="78560560" w14:textId="723C4F09" w:rsidR="009D2A2E" w:rsidRPr="009D2A2E" w:rsidRDefault="009D2A2E" w:rsidP="009D2A2E">
      <w:pPr>
        <w:spacing w:line="360" w:lineRule="auto"/>
        <w:rPr>
          <w:rFonts w:ascii="Arial" w:hAnsi="Arial" w:cs="Arial"/>
          <w:szCs w:val="24"/>
          <w:lang w:val="en-US"/>
        </w:rPr>
      </w:pPr>
      <w:r w:rsidRPr="009D2A2E">
        <w:rPr>
          <w:rFonts w:ascii="Arial" w:hAnsi="Arial" w:cs="Arial"/>
          <w:szCs w:val="24"/>
          <w:lang w:val="en-US"/>
        </w:rPr>
        <w:t xml:space="preserve">Michaela K. </w:t>
      </w:r>
      <w:proofErr w:type="spellStart"/>
      <w:r w:rsidRPr="009D2A2E">
        <w:rPr>
          <w:rFonts w:ascii="Arial" w:hAnsi="Arial" w:cs="Arial"/>
          <w:szCs w:val="24"/>
          <w:lang w:val="en-US"/>
        </w:rPr>
        <w:t>Reay</w:t>
      </w:r>
      <w:r w:rsidRPr="009D2A2E">
        <w:rPr>
          <w:rFonts w:ascii="Arial" w:hAnsi="Arial" w:cs="Arial"/>
          <w:szCs w:val="24"/>
          <w:vertAlign w:val="superscript"/>
          <w:lang w:val="en-US"/>
        </w:rPr>
        <w:t>a</w:t>
      </w:r>
      <w:proofErr w:type="spellEnd"/>
      <w:r w:rsidRPr="009D2A2E">
        <w:rPr>
          <w:rFonts w:ascii="Arial" w:hAnsi="Arial" w:cs="Arial"/>
          <w:szCs w:val="24"/>
          <w:lang w:val="en-US"/>
        </w:rPr>
        <w:t xml:space="preserve">*, Nadine </w:t>
      </w:r>
      <w:proofErr w:type="spellStart"/>
      <w:r w:rsidRPr="009D2A2E">
        <w:rPr>
          <w:rFonts w:ascii="Arial" w:hAnsi="Arial" w:cs="Arial"/>
          <w:szCs w:val="24"/>
          <w:lang w:val="en-US"/>
        </w:rPr>
        <w:t>Loick</w:t>
      </w:r>
      <w:r w:rsidRPr="009D2A2E">
        <w:rPr>
          <w:rFonts w:ascii="Arial" w:hAnsi="Arial" w:cs="Arial"/>
          <w:szCs w:val="24"/>
          <w:vertAlign w:val="superscript"/>
          <w:lang w:val="en-US"/>
        </w:rPr>
        <w:t>b</w:t>
      </w:r>
      <w:proofErr w:type="spellEnd"/>
      <w:r w:rsidRPr="009D2A2E">
        <w:rPr>
          <w:rFonts w:ascii="Arial" w:hAnsi="Arial" w:cs="Arial"/>
          <w:szCs w:val="24"/>
          <w:lang w:val="en-US"/>
        </w:rPr>
        <w:t xml:space="preserve">, Richard P. </w:t>
      </w:r>
      <w:proofErr w:type="spellStart"/>
      <w:proofErr w:type="gramStart"/>
      <w:r w:rsidRPr="009D2A2E">
        <w:rPr>
          <w:rFonts w:ascii="Arial" w:hAnsi="Arial" w:cs="Arial"/>
          <w:szCs w:val="24"/>
          <w:lang w:val="en-US"/>
        </w:rPr>
        <w:t>Evershed</w:t>
      </w:r>
      <w:r w:rsidRPr="009D2A2E">
        <w:rPr>
          <w:rFonts w:ascii="Arial" w:hAnsi="Arial" w:cs="Arial"/>
          <w:szCs w:val="24"/>
          <w:vertAlign w:val="superscript"/>
          <w:lang w:val="en-US"/>
        </w:rPr>
        <w:t>a</w:t>
      </w:r>
      <w:r w:rsidR="0071162D">
        <w:rPr>
          <w:rFonts w:ascii="Arial" w:hAnsi="Arial" w:cs="Arial"/>
          <w:szCs w:val="24"/>
          <w:vertAlign w:val="superscript"/>
          <w:lang w:val="en-US"/>
        </w:rPr>
        <w:t>,e</w:t>
      </w:r>
      <w:proofErr w:type="spellEnd"/>
      <w:proofErr w:type="gramEnd"/>
      <w:r w:rsidRPr="009D2A2E">
        <w:rPr>
          <w:rFonts w:ascii="Arial" w:hAnsi="Arial" w:cs="Arial"/>
          <w:szCs w:val="24"/>
          <w:lang w:val="en-US"/>
        </w:rPr>
        <w:t xml:space="preserve">, Christoph </w:t>
      </w:r>
      <w:proofErr w:type="spellStart"/>
      <w:r w:rsidRPr="009D2A2E">
        <w:rPr>
          <w:rFonts w:ascii="Arial" w:hAnsi="Arial" w:cs="Arial"/>
          <w:szCs w:val="24"/>
          <w:lang w:val="en-US"/>
        </w:rPr>
        <w:t>Müller</w:t>
      </w:r>
      <w:r w:rsidRPr="009D2A2E">
        <w:rPr>
          <w:rFonts w:ascii="Arial" w:hAnsi="Arial" w:cs="Arial"/>
          <w:szCs w:val="24"/>
          <w:vertAlign w:val="superscript"/>
          <w:lang w:val="en-US"/>
        </w:rPr>
        <w:t>c,d,e</w:t>
      </w:r>
      <w:proofErr w:type="spellEnd"/>
      <w:r w:rsidRPr="009D2A2E">
        <w:rPr>
          <w:rFonts w:ascii="Arial" w:hAnsi="Arial" w:cs="Arial"/>
          <w:szCs w:val="24"/>
          <w:lang w:val="en-US"/>
        </w:rPr>
        <w:t>,</w:t>
      </w:r>
      <w:r w:rsidRPr="009D2A2E">
        <w:rPr>
          <w:rFonts w:ascii="Arial" w:hAnsi="Arial" w:cs="Arial"/>
          <w:szCs w:val="24"/>
          <w:vertAlign w:val="superscript"/>
          <w:lang w:val="en-US"/>
        </w:rPr>
        <w:t xml:space="preserve"> </w:t>
      </w:r>
      <w:r w:rsidRPr="009D2A2E">
        <w:rPr>
          <w:rFonts w:ascii="Arial" w:hAnsi="Arial" w:cs="Arial"/>
          <w:szCs w:val="24"/>
          <w:lang w:val="en-US"/>
        </w:rPr>
        <w:t xml:space="preserve">Laura </w:t>
      </w:r>
      <w:proofErr w:type="spellStart"/>
      <w:r w:rsidRPr="009D2A2E">
        <w:rPr>
          <w:rFonts w:ascii="Arial" w:hAnsi="Arial" w:cs="Arial"/>
          <w:szCs w:val="24"/>
          <w:lang w:val="en-US"/>
        </w:rPr>
        <w:t>Cardenas</w:t>
      </w:r>
      <w:r w:rsidRPr="009D2A2E">
        <w:rPr>
          <w:rFonts w:ascii="Arial" w:hAnsi="Arial" w:cs="Arial"/>
          <w:szCs w:val="24"/>
          <w:vertAlign w:val="superscript"/>
          <w:lang w:val="en-US"/>
        </w:rPr>
        <w:t>b</w:t>
      </w:r>
      <w:r w:rsidR="0071162D">
        <w:rPr>
          <w:rFonts w:ascii="Arial" w:hAnsi="Arial" w:cs="Arial"/>
          <w:szCs w:val="24"/>
          <w:vertAlign w:val="superscript"/>
          <w:lang w:val="en-US"/>
        </w:rPr>
        <w:t>,e</w:t>
      </w:r>
      <w:proofErr w:type="spellEnd"/>
    </w:p>
    <w:p w14:paraId="17191A9B" w14:textId="77777777" w:rsidR="009D2A2E" w:rsidRPr="009D2A2E" w:rsidRDefault="009D2A2E" w:rsidP="009D2A2E">
      <w:pPr>
        <w:spacing w:line="36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proofErr w:type="spellStart"/>
      <w:proofErr w:type="gramStart"/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>a</w:t>
      </w:r>
      <w:proofErr w:type="spellEnd"/>
      <w:proofErr w:type="gramEnd"/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</w:t>
      </w:r>
      <w:r w:rsidRPr="009D2A2E">
        <w:rPr>
          <w:rFonts w:ascii="Arial" w:hAnsi="Arial" w:cs="Arial"/>
          <w:i/>
          <w:iCs/>
          <w:sz w:val="18"/>
          <w:szCs w:val="18"/>
        </w:rPr>
        <w:t xml:space="preserve">Organic Geochemistry Unit, School of Chemistry, University of Bristol, </w:t>
      </w:r>
      <w:proofErr w:type="spellStart"/>
      <w:r w:rsidRPr="009D2A2E">
        <w:rPr>
          <w:rFonts w:ascii="Arial" w:hAnsi="Arial" w:cs="Arial"/>
          <w:i/>
          <w:iCs/>
          <w:sz w:val="18"/>
          <w:szCs w:val="18"/>
        </w:rPr>
        <w:t>Cantock’s</w:t>
      </w:r>
      <w:proofErr w:type="spellEnd"/>
      <w:r w:rsidRPr="009D2A2E">
        <w:rPr>
          <w:rFonts w:ascii="Arial" w:hAnsi="Arial" w:cs="Arial"/>
          <w:i/>
          <w:iCs/>
          <w:sz w:val="18"/>
          <w:szCs w:val="18"/>
        </w:rPr>
        <w:t xml:space="preserve"> Close, Bristol, BS8 1TS, UK</w:t>
      </w:r>
    </w:p>
    <w:p w14:paraId="391E60FC" w14:textId="77777777" w:rsidR="009D2A2E" w:rsidRPr="009D2A2E" w:rsidRDefault="009D2A2E" w:rsidP="009D2A2E">
      <w:pPr>
        <w:spacing w:line="36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b Rothamsted Research, North Wyke, Okehampton, Devon EX20 2SB, UK </w:t>
      </w:r>
    </w:p>
    <w:p w14:paraId="5D7B719F" w14:textId="77777777" w:rsidR="009D2A2E" w:rsidRPr="009D2A2E" w:rsidRDefault="009D2A2E" w:rsidP="009D2A2E">
      <w:pPr>
        <w:spacing w:line="36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>c Institute of Plant Ecology, Justus Liebig University Giessen, 35392 Giessen, Germany</w:t>
      </w:r>
    </w:p>
    <w:p w14:paraId="63C2C4F0" w14:textId="77777777" w:rsidR="009D2A2E" w:rsidRPr="009D2A2E" w:rsidRDefault="009D2A2E" w:rsidP="009D2A2E">
      <w:pPr>
        <w:spacing w:line="36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d School of Biology and Environmental Science and Earth Institute, University College Dublin, </w:t>
      </w:r>
      <w:proofErr w:type="spellStart"/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>Belfied</w:t>
      </w:r>
      <w:proofErr w:type="spellEnd"/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>, Dublin 4, Ireland</w:t>
      </w:r>
    </w:p>
    <w:p w14:paraId="420A25C5" w14:textId="77777777" w:rsidR="009D2A2E" w:rsidRPr="009D2A2E" w:rsidRDefault="009D2A2E" w:rsidP="009D2A2E">
      <w:pPr>
        <w:spacing w:line="36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9D2A2E">
        <w:rPr>
          <w:rFonts w:ascii="Arial" w:hAnsi="Arial" w:cs="Arial"/>
          <w:i/>
          <w:iCs/>
          <w:sz w:val="18"/>
          <w:szCs w:val="18"/>
          <w:shd w:val="clear" w:color="auto" w:fill="FFFFFF"/>
        </w:rPr>
        <w:t>e Liebig Centre for Agroecology and Climate Impact Research, Justus Liebig University, Germany</w:t>
      </w:r>
    </w:p>
    <w:p w14:paraId="1A57D6B4" w14:textId="77777777" w:rsidR="009D2A2E" w:rsidRPr="009D2A2E" w:rsidRDefault="009D2A2E" w:rsidP="009D2A2E">
      <w:pPr>
        <w:spacing w:line="360" w:lineRule="auto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36D46C97" w14:textId="77777777" w:rsidR="009D2A2E" w:rsidRPr="009D2A2E" w:rsidRDefault="009D2A2E" w:rsidP="009D2A2E">
      <w:pPr>
        <w:spacing w:line="360" w:lineRule="auto"/>
        <w:rPr>
          <w:rFonts w:ascii="Arial" w:hAnsi="Arial" w:cs="Arial"/>
          <w:szCs w:val="24"/>
          <w:lang w:val="en-US"/>
        </w:rPr>
      </w:pPr>
      <w:r w:rsidRPr="009D2A2E">
        <w:rPr>
          <w:rFonts w:ascii="Arial" w:hAnsi="Arial" w:cs="Arial"/>
          <w:szCs w:val="24"/>
          <w:lang w:val="en-US"/>
        </w:rPr>
        <w:t>Corresponding Author: Michaela Reay</w:t>
      </w:r>
    </w:p>
    <w:p w14:paraId="0E56B559" w14:textId="77777777" w:rsidR="009D2A2E" w:rsidRPr="009D2A2E" w:rsidRDefault="009D2A2E" w:rsidP="009D2A2E">
      <w:pPr>
        <w:spacing w:line="360" w:lineRule="auto"/>
        <w:rPr>
          <w:rFonts w:ascii="Arial" w:hAnsi="Arial" w:cs="Arial"/>
          <w:szCs w:val="24"/>
          <w:lang w:val="en-US"/>
        </w:rPr>
      </w:pPr>
      <w:r w:rsidRPr="009D2A2E">
        <w:rPr>
          <w:rFonts w:ascii="Arial" w:hAnsi="Arial" w:cs="Arial"/>
          <w:szCs w:val="24"/>
          <w:lang w:val="en-US"/>
        </w:rPr>
        <w:t xml:space="preserve">Corresponding Address: </w:t>
      </w:r>
      <w:r w:rsidRPr="009D2A2E">
        <w:rPr>
          <w:rFonts w:ascii="Arial" w:hAnsi="Arial" w:cs="Arial"/>
        </w:rPr>
        <w:t xml:space="preserve">Organic Geochemistry Unit, School of Chemistry, University of Bristol, </w:t>
      </w:r>
      <w:proofErr w:type="spellStart"/>
      <w:r w:rsidRPr="009D2A2E">
        <w:rPr>
          <w:rFonts w:ascii="Arial" w:hAnsi="Arial" w:cs="Arial"/>
        </w:rPr>
        <w:t>Cantock’s</w:t>
      </w:r>
      <w:proofErr w:type="spellEnd"/>
      <w:r w:rsidRPr="009D2A2E">
        <w:rPr>
          <w:rFonts w:ascii="Arial" w:hAnsi="Arial" w:cs="Arial"/>
        </w:rPr>
        <w:t xml:space="preserve"> Close, Bristol, BS8 1TS</w:t>
      </w:r>
    </w:p>
    <w:p w14:paraId="688475D8" w14:textId="2F77DEAA" w:rsidR="00DF35BE" w:rsidRDefault="009D2A2E" w:rsidP="009D2A2E">
      <w:pPr>
        <w:spacing w:line="360" w:lineRule="auto"/>
        <w:rPr>
          <w:rFonts w:ascii="Arial" w:hAnsi="Arial" w:cs="Arial"/>
          <w:sz w:val="24"/>
          <w:szCs w:val="24"/>
          <w:lang w:val="en-US"/>
        </w:rPr>
        <w:sectPr w:rsidR="00DF35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D2A2E">
        <w:rPr>
          <w:rFonts w:ascii="Arial" w:hAnsi="Arial" w:cs="Arial"/>
          <w:szCs w:val="24"/>
          <w:lang w:val="en-US"/>
        </w:rPr>
        <w:t>Corresponding email: Michaela.reay@bristol.ac.uk</w:t>
      </w:r>
    </w:p>
    <w:p w14:paraId="045FD5B5" w14:textId="336F6492" w:rsidR="00CF4411" w:rsidRPr="00093FB6" w:rsidRDefault="00CF4411" w:rsidP="00B31CCC">
      <w:pPr>
        <w:rPr>
          <w:rFonts w:ascii="Arial" w:hAnsi="Arial" w:cs="Arial"/>
          <w:sz w:val="24"/>
          <w:szCs w:val="24"/>
          <w:lang w:val="en-US"/>
        </w:rPr>
      </w:pPr>
      <w:r w:rsidRPr="00093FB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Figure </w:t>
      </w:r>
      <w:r w:rsidR="005E77FF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093FB6">
        <w:rPr>
          <w:rFonts w:ascii="Arial" w:hAnsi="Arial" w:cs="Arial"/>
          <w:b/>
          <w:bCs/>
          <w:sz w:val="24"/>
          <w:szCs w:val="24"/>
          <w:lang w:val="en-US"/>
        </w:rPr>
        <w:t>1:</w:t>
      </w:r>
      <w:r w:rsidRPr="00093FB6">
        <w:rPr>
          <w:rFonts w:ascii="Arial" w:hAnsi="Arial" w:cs="Arial"/>
          <w:sz w:val="24"/>
          <w:szCs w:val="24"/>
          <w:lang w:val="en-US"/>
        </w:rPr>
        <w:t xml:space="preserve"> </w:t>
      </w:r>
      <w:r w:rsidR="00017AF4" w:rsidRPr="00093FB6">
        <w:rPr>
          <w:rFonts w:ascii="Arial" w:hAnsi="Arial" w:cs="Arial"/>
          <w:sz w:val="24"/>
          <w:szCs w:val="24"/>
          <w:lang w:val="en-US"/>
        </w:rPr>
        <w:t xml:space="preserve">Total and individual hydrolysable amino acid concentrations in soil following addition of </w:t>
      </w:r>
      <w:r w:rsidR="00017AF4" w:rsidRPr="00093FB6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017AF4" w:rsidRPr="00093FB6">
        <w:rPr>
          <w:rFonts w:ascii="Arial" w:hAnsi="Arial" w:cs="Arial"/>
          <w:sz w:val="24"/>
          <w:szCs w:val="24"/>
          <w:lang w:val="en-US"/>
        </w:rPr>
        <w:t>NH</w:t>
      </w:r>
      <w:r w:rsidR="00017AF4" w:rsidRPr="00093FB6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017AF4" w:rsidRPr="00093FB6">
        <w:rPr>
          <w:rFonts w:ascii="Arial" w:hAnsi="Arial" w:cs="Arial"/>
          <w:sz w:val="24"/>
          <w:szCs w:val="24"/>
          <w:lang w:val="en-US"/>
        </w:rPr>
        <w:t>NO</w:t>
      </w:r>
      <w:r w:rsidR="00017AF4" w:rsidRPr="00093FB6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017AF4" w:rsidRPr="00093FB6">
        <w:rPr>
          <w:rFonts w:ascii="Arial" w:hAnsi="Arial" w:cs="Arial"/>
          <w:sz w:val="24"/>
          <w:szCs w:val="24"/>
          <w:lang w:val="en-US"/>
        </w:rPr>
        <w:t xml:space="preserve"> or NH</w:t>
      </w:r>
      <w:r w:rsidR="00017AF4" w:rsidRPr="00093FB6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017AF4" w:rsidRPr="00093FB6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017AF4" w:rsidRPr="00093FB6">
        <w:rPr>
          <w:rFonts w:ascii="Arial" w:hAnsi="Arial" w:cs="Arial"/>
          <w:sz w:val="24"/>
          <w:szCs w:val="24"/>
          <w:lang w:val="en-US"/>
        </w:rPr>
        <w:t>NO</w:t>
      </w:r>
      <w:r w:rsidR="00017AF4" w:rsidRPr="00093FB6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017AF4" w:rsidRPr="00093FB6">
        <w:rPr>
          <w:rFonts w:ascii="Arial" w:hAnsi="Arial" w:cs="Arial"/>
          <w:sz w:val="24"/>
          <w:szCs w:val="24"/>
          <w:lang w:val="en-US"/>
        </w:rPr>
        <w:t xml:space="preserve"> at differing WFPS over 10 days. All values are mean ± SE (</w:t>
      </w:r>
      <w:r w:rsidR="00017AF4" w:rsidRPr="00093FB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="00017AF4" w:rsidRPr="00093FB6">
        <w:rPr>
          <w:rFonts w:ascii="Arial" w:hAnsi="Arial" w:cs="Arial"/>
          <w:sz w:val="24"/>
          <w:szCs w:val="24"/>
          <w:lang w:val="en-US"/>
        </w:rPr>
        <w:t>=3).</w:t>
      </w:r>
    </w:p>
    <w:p w14:paraId="739401C2" w14:textId="0728E911" w:rsidR="00E00928" w:rsidRDefault="006F4881" w:rsidP="00F80CC6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141C4B" wp14:editId="7B4080A2">
            <wp:extent cx="5242118" cy="8140700"/>
            <wp:effectExtent l="0" t="0" r="0" b="0"/>
            <wp:docPr id="6" name="Picture 6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alenda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878" cy="814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118A" w14:textId="77777777" w:rsidR="00D57D18" w:rsidRDefault="00D57D18" w:rsidP="007D6061">
      <w:pPr>
        <w:rPr>
          <w:lang w:val="en-US"/>
        </w:rPr>
        <w:sectPr w:rsidR="00D57D1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ABC89F" w14:textId="6F9D517A" w:rsidR="007D6061" w:rsidRPr="00D57D18" w:rsidRDefault="003E4D5B" w:rsidP="00215FC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5FC9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Table S1:</w:t>
      </w:r>
      <w:r w:rsidRPr="00D57D18">
        <w:rPr>
          <w:rFonts w:ascii="Arial" w:hAnsi="Arial" w:cs="Arial"/>
          <w:sz w:val="24"/>
          <w:szCs w:val="24"/>
          <w:lang w:val="en-US"/>
        </w:rPr>
        <w:t xml:space="preserve"> Summary of soil properties </w:t>
      </w:r>
      <w:r w:rsidR="006235F7" w:rsidRPr="00D57D18">
        <w:rPr>
          <w:rFonts w:ascii="Arial" w:hAnsi="Arial" w:cs="Arial"/>
          <w:sz w:val="24"/>
          <w:szCs w:val="24"/>
          <w:lang w:val="en-US"/>
        </w:rPr>
        <w:t>before N application (Loick et al., 2021). Value</w:t>
      </w:r>
      <w:r w:rsidR="00215FC9">
        <w:rPr>
          <w:rFonts w:ascii="Arial" w:hAnsi="Arial" w:cs="Arial"/>
          <w:sz w:val="24"/>
          <w:szCs w:val="24"/>
          <w:lang w:val="en-US"/>
        </w:rPr>
        <w:t>s</w:t>
      </w:r>
      <w:r w:rsidR="006235F7" w:rsidRPr="00D57D18">
        <w:rPr>
          <w:rFonts w:ascii="Arial" w:hAnsi="Arial" w:cs="Arial"/>
          <w:sz w:val="24"/>
          <w:szCs w:val="24"/>
          <w:lang w:val="en-US"/>
        </w:rPr>
        <w:t xml:space="preserve"> are mean ± SE (</w:t>
      </w:r>
      <w:r w:rsidR="006235F7" w:rsidRPr="00D57D18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="006235F7" w:rsidRPr="00D57D18">
        <w:rPr>
          <w:rFonts w:ascii="Arial" w:hAnsi="Arial" w:cs="Arial"/>
          <w:sz w:val="24"/>
          <w:szCs w:val="24"/>
          <w:lang w:val="en-US"/>
        </w:rPr>
        <w:t xml:space="preserve">=3). </w:t>
      </w:r>
    </w:p>
    <w:p w14:paraId="1245CC59" w14:textId="1ABD1D58" w:rsidR="007D6061" w:rsidRPr="005F6AD6" w:rsidRDefault="007D6061" w:rsidP="007D6061">
      <w:pPr>
        <w:rPr>
          <w:b/>
          <w:bCs/>
          <w:lang w:val="en-U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77AA" w:rsidRPr="00225514" w14:paraId="5A6F4A48" w14:textId="77777777" w:rsidTr="0062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4DCEA15" w14:textId="05F09245" w:rsidR="006777AA" w:rsidRPr="00225514" w:rsidRDefault="006777AA" w:rsidP="0022551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3E4D5B" w:rsidRPr="00225514">
              <w:rPr>
                <w:rFonts w:ascii="Arial" w:hAnsi="Arial" w:cs="Arial"/>
                <w:sz w:val="24"/>
                <w:szCs w:val="24"/>
                <w:lang w:val="en-US"/>
              </w:rPr>
              <w:t>arameter</w:t>
            </w:r>
          </w:p>
        </w:tc>
        <w:tc>
          <w:tcPr>
            <w:tcW w:w="4508" w:type="dxa"/>
          </w:tcPr>
          <w:p w14:paraId="7A0CDC60" w14:textId="7C7E3DD3" w:rsidR="006777AA" w:rsidRPr="00225514" w:rsidRDefault="006777AA" w:rsidP="0022551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Mean (±SE)</w:t>
            </w:r>
          </w:p>
        </w:tc>
      </w:tr>
      <w:tr w:rsidR="006777AA" w:rsidRPr="00225514" w14:paraId="48CFC40E" w14:textId="77777777" w:rsidTr="0062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nil"/>
            </w:tcBorders>
          </w:tcPr>
          <w:p w14:paraId="7A818C49" w14:textId="694054AB" w:rsidR="006777AA" w:rsidRPr="00225514" w:rsidRDefault="006777AA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pH (water 1:2.5 </w:t>
            </w:r>
            <w:r w:rsidRPr="00225514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  <w:lang w:val="en-US"/>
              </w:rPr>
              <w:t>w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225514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  <w:lang w:val="en-US"/>
              </w:rPr>
              <w:t>v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08" w:type="dxa"/>
            <w:tcBorders>
              <w:bottom w:val="nil"/>
            </w:tcBorders>
          </w:tcPr>
          <w:p w14:paraId="56EFCE72" w14:textId="44654FD5" w:rsidR="006777AA" w:rsidRPr="00225514" w:rsidRDefault="006777AA" w:rsidP="002255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5.6 ± 0.27</w:t>
            </w:r>
          </w:p>
        </w:tc>
      </w:tr>
      <w:tr w:rsidR="006777AA" w:rsidRPr="00225514" w14:paraId="0024DAA1" w14:textId="77777777" w:rsidTr="0062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il"/>
              <w:bottom w:val="nil"/>
            </w:tcBorders>
          </w:tcPr>
          <w:p w14:paraId="65A1225A" w14:textId="3E0564C7" w:rsidR="006777AA" w:rsidRPr="00225514" w:rsidRDefault="006777AA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Bulk density (g </w:t>
            </w:r>
            <w:proofErr w:type="gramStart"/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cm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  <w:lang w:val="en-US"/>
              </w:rPr>
              <w:t>-2</w:t>
            </w:r>
            <w:proofErr w:type="gramEnd"/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14:paraId="71AFCBA8" w14:textId="328C97A0" w:rsidR="006777AA" w:rsidRPr="00225514" w:rsidRDefault="006777AA" w:rsidP="002255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0.8 ± 0.0005</w:t>
            </w:r>
          </w:p>
        </w:tc>
      </w:tr>
      <w:tr w:rsidR="006777AA" w:rsidRPr="00225514" w14:paraId="2DDB2782" w14:textId="77777777" w:rsidTr="0062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il"/>
              <w:bottom w:val="nil"/>
            </w:tcBorders>
          </w:tcPr>
          <w:p w14:paraId="20E409DD" w14:textId="1CA07F92" w:rsidR="006777AA" w:rsidRPr="00225514" w:rsidRDefault="006777AA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Total N (g kg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  <w:lang w:val="en-US"/>
              </w:rPr>
              <w:t>−1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dry soil)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14:paraId="675B1FAD" w14:textId="40B34D6C" w:rsidR="006777AA" w:rsidRPr="00225514" w:rsidRDefault="006777AA" w:rsidP="002255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5.0 ± 0.10</w:t>
            </w:r>
          </w:p>
        </w:tc>
      </w:tr>
      <w:tr w:rsidR="006777AA" w:rsidRPr="00225514" w14:paraId="37BA9CBD" w14:textId="77777777" w:rsidTr="0062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il"/>
              <w:bottom w:val="nil"/>
            </w:tcBorders>
          </w:tcPr>
          <w:p w14:paraId="4B878323" w14:textId="544AB68A" w:rsidR="006777AA" w:rsidRPr="00225514" w:rsidRDefault="006777AA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Total extractable oxidized nitrogen (mg kg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  <w:lang w:val="en-US"/>
              </w:rPr>
              <w:t>−1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dry soil)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14:paraId="28BEB88C" w14:textId="218AE239" w:rsidR="006777AA" w:rsidRPr="00225514" w:rsidRDefault="006777AA" w:rsidP="002255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15.1 ±</w:t>
            </w:r>
            <w:r w:rsidR="005F6AD6" w:rsidRPr="00225514">
              <w:rPr>
                <w:rFonts w:ascii="Arial" w:hAnsi="Arial" w:cs="Arial"/>
                <w:sz w:val="24"/>
                <w:szCs w:val="24"/>
                <w:lang w:val="en-US"/>
              </w:rPr>
              <w:t xml:space="preserve"> 0.09</w:t>
            </w:r>
          </w:p>
        </w:tc>
      </w:tr>
      <w:tr w:rsidR="006777AA" w:rsidRPr="00225514" w14:paraId="40C8B7E8" w14:textId="77777777" w:rsidTr="0062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il"/>
              <w:bottom w:val="nil"/>
            </w:tcBorders>
          </w:tcPr>
          <w:p w14:paraId="0D1BDC40" w14:textId="7E854401" w:rsidR="006777AA" w:rsidRPr="00225514" w:rsidRDefault="005F6AD6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Ammonium N (mg kg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  <w:lang w:val="en-US"/>
              </w:rPr>
              <w:t>−1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dry soil)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14:paraId="00DD31B6" w14:textId="5E05A3D0" w:rsidR="006777AA" w:rsidRPr="00225514" w:rsidRDefault="005F6AD6" w:rsidP="002255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9.2 ± 0.09</w:t>
            </w:r>
          </w:p>
        </w:tc>
      </w:tr>
      <w:tr w:rsidR="006777AA" w:rsidRPr="00225514" w14:paraId="3FD24131" w14:textId="77777777" w:rsidTr="0062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il"/>
              <w:bottom w:val="nil"/>
            </w:tcBorders>
          </w:tcPr>
          <w:p w14:paraId="6F44203D" w14:textId="1AD59C70" w:rsidR="006777AA" w:rsidRPr="00225514" w:rsidRDefault="005F6AD6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THAA</w:t>
            </w:r>
            <w:r w:rsidR="009D2A2E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(g N k</w:t>
            </w:r>
            <w:r w:rsidR="009D2A2E" w:rsidRPr="009D2A2E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g</w:t>
            </w:r>
            <w:r w:rsidR="009D2A2E" w:rsidRPr="009D2A2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−1</w:t>
            </w:r>
            <w:r w:rsidR="009D2A2E" w:rsidRPr="009D2A2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2A2E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dry soil)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14:paraId="2395AB1D" w14:textId="120944A1" w:rsidR="006777AA" w:rsidRPr="00225514" w:rsidRDefault="009D2A2E" w:rsidP="002255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1.7 </w:t>
            </w:r>
            <w:r w:rsidRPr="00225514">
              <w:rPr>
                <w:rFonts w:ascii="Arial" w:hAnsi="Arial" w:cs="Arial"/>
                <w:sz w:val="24"/>
                <w:szCs w:val="24"/>
                <w:lang w:val="en-US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0.4</w:t>
            </w:r>
          </w:p>
        </w:tc>
      </w:tr>
      <w:tr w:rsidR="006777AA" w:rsidRPr="00225514" w14:paraId="2E9826AE" w14:textId="77777777" w:rsidTr="0062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il"/>
            </w:tcBorders>
          </w:tcPr>
          <w:p w14:paraId="001BBD7C" w14:textId="70D56289" w:rsidR="006777AA" w:rsidRPr="00225514" w:rsidRDefault="005F6AD6" w:rsidP="00225514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Total organic carbon (% </w:t>
            </w:r>
            <w:r w:rsidRPr="00225514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  <w:lang w:val="en-US"/>
              </w:rPr>
              <w:t>w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225514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  <w:lang w:val="en-US"/>
              </w:rPr>
              <w:t>w</w:t>
            </w:r>
            <w:r w:rsidRPr="0022551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08" w:type="dxa"/>
            <w:tcBorders>
              <w:top w:val="nil"/>
            </w:tcBorders>
          </w:tcPr>
          <w:p w14:paraId="4340F8DE" w14:textId="7BDCD901" w:rsidR="006777AA" w:rsidRPr="002B08FB" w:rsidRDefault="005F6AD6" w:rsidP="002B08FB">
            <w:pPr>
              <w:pStyle w:val="ListParagraph"/>
              <w:numPr>
                <w:ilvl w:val="1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08FB">
              <w:rPr>
                <w:rFonts w:ascii="Arial" w:hAnsi="Arial" w:cs="Arial"/>
                <w:sz w:val="24"/>
                <w:szCs w:val="24"/>
                <w:lang w:val="en-US"/>
              </w:rPr>
              <w:t xml:space="preserve"> 0.17</w:t>
            </w:r>
          </w:p>
        </w:tc>
      </w:tr>
    </w:tbl>
    <w:p w14:paraId="641B767C" w14:textId="77777777" w:rsidR="007D6061" w:rsidRPr="007D6061" w:rsidRDefault="007D6061" w:rsidP="007D6061">
      <w:pPr>
        <w:rPr>
          <w:lang w:val="en-US"/>
        </w:rPr>
      </w:pPr>
    </w:p>
    <w:p w14:paraId="0489E1ED" w14:textId="014BA74A" w:rsidR="009B79D4" w:rsidRPr="00215FC9" w:rsidRDefault="002B08FB" w:rsidP="00215FC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15FC9">
        <w:rPr>
          <w:rFonts w:ascii="Arial" w:hAnsi="Arial" w:cs="Arial"/>
          <w:b/>
          <w:bCs/>
          <w:sz w:val="24"/>
          <w:szCs w:val="24"/>
          <w:lang w:val="en-US"/>
        </w:rPr>
        <w:t>Table S</w:t>
      </w:r>
      <w:r w:rsidR="00215FC9" w:rsidRPr="00215FC9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215FC9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215FC9">
        <w:rPr>
          <w:rFonts w:ascii="Arial" w:hAnsi="Arial" w:cs="Arial"/>
          <w:sz w:val="24"/>
          <w:szCs w:val="24"/>
          <w:lang w:val="en-US"/>
        </w:rPr>
        <w:t xml:space="preserve"> Results of mixed effe</w:t>
      </w:r>
      <w:r w:rsidR="00A76A47" w:rsidRPr="00215FC9">
        <w:rPr>
          <w:rFonts w:ascii="Arial" w:hAnsi="Arial" w:cs="Arial"/>
          <w:sz w:val="24"/>
          <w:szCs w:val="24"/>
          <w:lang w:val="en-US"/>
        </w:rPr>
        <w:t>c</w:t>
      </w:r>
      <w:r w:rsidRPr="00215FC9">
        <w:rPr>
          <w:rFonts w:ascii="Arial" w:hAnsi="Arial" w:cs="Arial"/>
          <w:sz w:val="24"/>
          <w:szCs w:val="24"/>
          <w:lang w:val="en-US"/>
        </w:rPr>
        <w:t xml:space="preserve">t models for </w:t>
      </w:r>
      <w:r w:rsidR="00A76A47" w:rsidRPr="00215FC9">
        <w:rPr>
          <w:rFonts w:ascii="Arial" w:hAnsi="Arial" w:cs="Arial"/>
          <w:sz w:val="24"/>
          <w:szCs w:val="24"/>
          <w:lang w:val="en-US"/>
        </w:rPr>
        <w:t xml:space="preserve">amino acid concentrations over 10 d, following application of </w:t>
      </w:r>
      <w:r w:rsidR="00A76A47" w:rsidRPr="00215FC9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A76A47" w:rsidRPr="00215FC9">
        <w:rPr>
          <w:rFonts w:ascii="Arial" w:hAnsi="Arial" w:cs="Arial"/>
          <w:sz w:val="24"/>
          <w:szCs w:val="24"/>
          <w:lang w:val="en-US"/>
        </w:rPr>
        <w:t>NH</w:t>
      </w:r>
      <w:r w:rsidR="00A76A47" w:rsidRPr="00215FC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A76A47" w:rsidRPr="00215FC9">
        <w:rPr>
          <w:rFonts w:ascii="Arial" w:hAnsi="Arial" w:cs="Arial"/>
          <w:sz w:val="24"/>
          <w:szCs w:val="24"/>
          <w:lang w:val="en-US"/>
        </w:rPr>
        <w:t>NO</w:t>
      </w:r>
      <w:r w:rsidR="00A76A47" w:rsidRPr="00215FC9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A76A47" w:rsidRPr="00215FC9">
        <w:rPr>
          <w:rFonts w:ascii="Arial" w:hAnsi="Arial" w:cs="Arial"/>
          <w:sz w:val="24"/>
          <w:szCs w:val="24"/>
          <w:lang w:val="en-US"/>
        </w:rPr>
        <w:t xml:space="preserve"> or NH</w:t>
      </w:r>
      <w:r w:rsidR="00A76A47" w:rsidRPr="00215FC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A76A47" w:rsidRPr="00215FC9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A76A47" w:rsidRPr="00215FC9">
        <w:rPr>
          <w:rFonts w:ascii="Arial" w:hAnsi="Arial" w:cs="Arial"/>
          <w:sz w:val="24"/>
          <w:szCs w:val="24"/>
          <w:lang w:val="en-US"/>
        </w:rPr>
        <w:t>NO</w:t>
      </w:r>
      <w:r w:rsidR="00A76A47" w:rsidRPr="00215FC9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A76A47" w:rsidRPr="00215FC9">
        <w:rPr>
          <w:rFonts w:ascii="Arial" w:hAnsi="Arial" w:cs="Arial"/>
          <w:sz w:val="24"/>
          <w:szCs w:val="24"/>
          <w:lang w:val="en-US"/>
        </w:rPr>
        <w:t xml:space="preserve"> (</w:t>
      </w:r>
      <w:r w:rsidR="00A76A47" w:rsidRPr="00215FC9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="00A76A47" w:rsidRPr="00215FC9">
        <w:rPr>
          <w:rFonts w:ascii="Arial" w:hAnsi="Arial" w:cs="Arial"/>
          <w:sz w:val="24"/>
          <w:szCs w:val="24"/>
          <w:lang w:val="en-US"/>
        </w:rPr>
        <w:t xml:space="preserve">=6). </w:t>
      </w:r>
      <w:r w:rsidR="00C27FDD" w:rsidRPr="00215FC9">
        <w:rPr>
          <w:rFonts w:ascii="Arial" w:hAnsi="Arial" w:cs="Arial"/>
          <w:sz w:val="24"/>
          <w:szCs w:val="24"/>
          <w:lang w:val="en-US"/>
        </w:rPr>
        <w:t xml:space="preserve">Values in bold indicate there was a </w:t>
      </w:r>
      <w:r w:rsidR="00232594" w:rsidRPr="00215FC9">
        <w:rPr>
          <w:rFonts w:ascii="Arial" w:hAnsi="Arial" w:cs="Arial"/>
          <w:sz w:val="24"/>
          <w:szCs w:val="24"/>
          <w:lang w:val="en-US"/>
        </w:rPr>
        <w:t>significant</w:t>
      </w:r>
      <w:r w:rsidR="00C27FDD" w:rsidRPr="00215FC9">
        <w:rPr>
          <w:rFonts w:ascii="Arial" w:hAnsi="Arial" w:cs="Arial"/>
          <w:sz w:val="24"/>
          <w:szCs w:val="24"/>
          <w:lang w:val="en-US"/>
        </w:rPr>
        <w:t xml:space="preserve"> difference (</w:t>
      </w:r>
      <w:r w:rsidR="00232594" w:rsidRPr="00215FC9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232594" w:rsidRPr="00215FC9">
        <w:rPr>
          <w:rFonts w:ascii="Arial" w:hAnsi="Arial" w:cs="Arial"/>
          <w:sz w:val="24"/>
          <w:szCs w:val="24"/>
          <w:lang w:val="en-US"/>
        </w:rPr>
        <w:t>&lt;0.05).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1388"/>
        <w:gridCol w:w="1181"/>
        <w:gridCol w:w="947"/>
        <w:gridCol w:w="831"/>
        <w:gridCol w:w="1281"/>
        <w:gridCol w:w="831"/>
      </w:tblGrid>
      <w:tr w:rsidR="00232594" w14:paraId="04A0D7DA" w14:textId="77777777" w:rsidTr="00232594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14:paraId="6662AD35" w14:textId="5673C1DA" w:rsidR="00232594" w:rsidRDefault="00232594" w:rsidP="0023259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</w:tcBorders>
          </w:tcPr>
          <w:p w14:paraId="5B93749E" w14:textId="12A67A15" w:rsidR="00232594" w:rsidRDefault="00232594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</w:tcPr>
          <w:p w14:paraId="347E416F" w14:textId="169FA68E" w:rsidR="00232594" w:rsidRDefault="00232594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WFPS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</w:tcPr>
          <w:p w14:paraId="40973A35" w14:textId="442B58D4" w:rsidR="00232594" w:rsidRDefault="00232594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Time*WFPS</w:t>
            </w:r>
          </w:p>
        </w:tc>
      </w:tr>
      <w:tr w:rsidR="00232594" w14:paraId="33DBE0D1" w14:textId="63F435AA" w:rsidTr="00232594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</w:tcBorders>
          </w:tcPr>
          <w:p w14:paraId="386E6B1C" w14:textId="2E204F5B" w:rsidR="00232594" w:rsidRDefault="00232594" w:rsidP="002B08FB">
            <w:pPr>
              <w:spacing w:line="360" w:lineRule="auto"/>
              <w:rPr>
                <w:lang w:val="en-US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504714F" w14:textId="71521ABF" w:rsidR="00232594" w:rsidRDefault="00232594" w:rsidP="002B08FB">
            <w:pPr>
              <w:spacing w:line="36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F(</w:t>
            </w:r>
            <w:proofErr w:type="gramEnd"/>
            <w:r>
              <w:rPr>
                <w:lang w:val="en-US"/>
              </w:rPr>
              <w:t>7,95)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54C60FE7" w14:textId="75D912A3" w:rsidR="00232594" w:rsidRPr="002B08FB" w:rsidRDefault="00232594" w:rsidP="002B08FB">
            <w:pPr>
              <w:spacing w:line="360" w:lineRule="auto"/>
              <w:rPr>
                <w:i/>
                <w:iCs/>
                <w:lang w:val="en-US"/>
              </w:rPr>
            </w:pPr>
            <w:r w:rsidRPr="002B08FB">
              <w:rPr>
                <w:i/>
                <w:iCs/>
                <w:lang w:val="en-US"/>
              </w:rPr>
              <w:t>p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F0FDEB8" w14:textId="5ED189EF" w:rsidR="00232594" w:rsidRDefault="00232594" w:rsidP="002B08FB">
            <w:pPr>
              <w:spacing w:line="36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F(</w:t>
            </w:r>
            <w:proofErr w:type="gramEnd"/>
            <w:r>
              <w:rPr>
                <w:lang w:val="en-US"/>
              </w:rPr>
              <w:t>2,950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1EE038F9" w14:textId="6743BDFE" w:rsidR="00232594" w:rsidRPr="002B08FB" w:rsidRDefault="00232594" w:rsidP="002B08FB">
            <w:pPr>
              <w:spacing w:line="360" w:lineRule="auto"/>
              <w:rPr>
                <w:i/>
                <w:iCs/>
                <w:lang w:val="en-US"/>
              </w:rPr>
            </w:pPr>
            <w:r w:rsidRPr="002B08FB">
              <w:rPr>
                <w:i/>
                <w:iCs/>
                <w:lang w:val="en-US"/>
              </w:rPr>
              <w:t>p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9E81A9F" w14:textId="06BC54C9" w:rsidR="00232594" w:rsidRDefault="00232594" w:rsidP="002B08FB">
            <w:pPr>
              <w:spacing w:line="36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F(</w:t>
            </w:r>
            <w:proofErr w:type="gramEnd"/>
            <w:r>
              <w:rPr>
                <w:lang w:val="en-US"/>
              </w:rPr>
              <w:t>9,95)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ABBAFF3" w14:textId="020D6722" w:rsidR="00232594" w:rsidRPr="002B08FB" w:rsidRDefault="00232594" w:rsidP="002B08FB">
            <w:pPr>
              <w:spacing w:line="360" w:lineRule="auto"/>
              <w:rPr>
                <w:i/>
                <w:iCs/>
                <w:lang w:val="en-US"/>
              </w:rPr>
            </w:pPr>
            <w:r w:rsidRPr="002B08FB">
              <w:rPr>
                <w:i/>
                <w:iCs/>
                <w:lang w:val="en-US"/>
              </w:rPr>
              <w:t>p</w:t>
            </w:r>
          </w:p>
        </w:tc>
      </w:tr>
      <w:tr w:rsidR="00030C91" w14:paraId="74E6AA11" w14:textId="11D804C0" w:rsidTr="00232594">
        <w:trPr>
          <w:jc w:val="center"/>
        </w:trPr>
        <w:tc>
          <w:tcPr>
            <w:tcW w:w="787" w:type="dxa"/>
            <w:tcBorders>
              <w:top w:val="single" w:sz="4" w:space="0" w:color="auto"/>
            </w:tcBorders>
          </w:tcPr>
          <w:p w14:paraId="154C89F8" w14:textId="0F4180F9" w:rsidR="00030C91" w:rsidRDefault="00030C91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Ala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C018744" w14:textId="5F0D9402" w:rsidR="00030C91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5.123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6BE8DFC4" w14:textId="6C3D4936" w:rsidR="00030C91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3455B2FB" w14:textId="7FA66734" w:rsidR="00030C91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13.543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56C01063" w14:textId="2DD22922" w:rsidR="00030C91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265824C8" w14:textId="16251C17" w:rsidR="00030C91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10.379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273B001C" w14:textId="28B358BB" w:rsidR="00030C91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030C91" w14:paraId="2BA8DF72" w14:textId="219620D5" w:rsidTr="00232594">
        <w:trPr>
          <w:jc w:val="center"/>
        </w:trPr>
        <w:tc>
          <w:tcPr>
            <w:tcW w:w="787" w:type="dxa"/>
          </w:tcPr>
          <w:p w14:paraId="50175353" w14:textId="42C58E2C" w:rsidR="00030C91" w:rsidRDefault="00030C91" w:rsidP="002B08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Asx</w:t>
            </w:r>
            <w:proofErr w:type="spellEnd"/>
          </w:p>
        </w:tc>
        <w:tc>
          <w:tcPr>
            <w:tcW w:w="1388" w:type="dxa"/>
          </w:tcPr>
          <w:p w14:paraId="38127C34" w14:textId="49DB54B4" w:rsidR="00030C91" w:rsidRPr="002B08FB" w:rsidRDefault="005149F7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1.745</w:t>
            </w:r>
          </w:p>
        </w:tc>
        <w:tc>
          <w:tcPr>
            <w:tcW w:w="1181" w:type="dxa"/>
          </w:tcPr>
          <w:p w14:paraId="592F9BE5" w14:textId="2A7D990B" w:rsidR="00030C91" w:rsidRPr="002B08FB" w:rsidRDefault="005149F7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0.108</w:t>
            </w:r>
          </w:p>
        </w:tc>
        <w:tc>
          <w:tcPr>
            <w:tcW w:w="947" w:type="dxa"/>
          </w:tcPr>
          <w:p w14:paraId="29E46874" w14:textId="6B2D279A" w:rsidR="00030C91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15.642</w:t>
            </w:r>
          </w:p>
        </w:tc>
        <w:tc>
          <w:tcPr>
            <w:tcW w:w="831" w:type="dxa"/>
          </w:tcPr>
          <w:p w14:paraId="3A87E0B0" w14:textId="3E55393B" w:rsidR="00030C91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21A1CEBD" w14:textId="186963DC" w:rsidR="00030C91" w:rsidRPr="002B08FB" w:rsidRDefault="0050444D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3.960</w:t>
            </w:r>
          </w:p>
        </w:tc>
        <w:tc>
          <w:tcPr>
            <w:tcW w:w="831" w:type="dxa"/>
          </w:tcPr>
          <w:p w14:paraId="1776520A" w14:textId="1E28BD13" w:rsidR="00030C91" w:rsidRPr="002B08FB" w:rsidRDefault="0050444D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030C91" w14:paraId="589D1BBA" w14:textId="0B68C1CA" w:rsidTr="00232594">
        <w:trPr>
          <w:jc w:val="center"/>
        </w:trPr>
        <w:tc>
          <w:tcPr>
            <w:tcW w:w="787" w:type="dxa"/>
          </w:tcPr>
          <w:p w14:paraId="0890D316" w14:textId="2B14414B" w:rsidR="00030C91" w:rsidRDefault="00030C91" w:rsidP="002B08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Glx</w:t>
            </w:r>
            <w:proofErr w:type="spellEnd"/>
          </w:p>
        </w:tc>
        <w:tc>
          <w:tcPr>
            <w:tcW w:w="1388" w:type="dxa"/>
          </w:tcPr>
          <w:p w14:paraId="61549283" w14:textId="723E488B" w:rsidR="00030C91" w:rsidRPr="002B08FB" w:rsidRDefault="002958B6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1.500</w:t>
            </w:r>
          </w:p>
        </w:tc>
        <w:tc>
          <w:tcPr>
            <w:tcW w:w="1181" w:type="dxa"/>
          </w:tcPr>
          <w:p w14:paraId="5F25CCC7" w14:textId="10A0F18C" w:rsidR="00030C91" w:rsidRPr="002B08FB" w:rsidRDefault="00E73C2D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0.177</w:t>
            </w:r>
          </w:p>
        </w:tc>
        <w:tc>
          <w:tcPr>
            <w:tcW w:w="947" w:type="dxa"/>
          </w:tcPr>
          <w:p w14:paraId="36FEAF16" w14:textId="1C84BA03" w:rsidR="00030C91" w:rsidRPr="002B08FB" w:rsidRDefault="00E73C2D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24.745</w:t>
            </w:r>
          </w:p>
        </w:tc>
        <w:tc>
          <w:tcPr>
            <w:tcW w:w="831" w:type="dxa"/>
          </w:tcPr>
          <w:p w14:paraId="638FAC64" w14:textId="2AE0BCEA" w:rsidR="00030C91" w:rsidRPr="002B08FB" w:rsidRDefault="00E73C2D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1AC64320" w14:textId="41B0378F" w:rsidR="00030C91" w:rsidRPr="002B08FB" w:rsidRDefault="00E73C2D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4.357</w:t>
            </w:r>
          </w:p>
        </w:tc>
        <w:tc>
          <w:tcPr>
            <w:tcW w:w="831" w:type="dxa"/>
          </w:tcPr>
          <w:p w14:paraId="4CDF1AF4" w14:textId="20503B4C" w:rsidR="00030C91" w:rsidRPr="002B08FB" w:rsidRDefault="00E73C2D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1207C9F2" w14:textId="736CE4F7" w:rsidTr="00232594">
        <w:trPr>
          <w:jc w:val="center"/>
        </w:trPr>
        <w:tc>
          <w:tcPr>
            <w:tcW w:w="787" w:type="dxa"/>
          </w:tcPr>
          <w:p w14:paraId="1E3D8B69" w14:textId="7B93D3B0" w:rsidR="00266D28" w:rsidRDefault="00266D28" w:rsidP="002B08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Gly</w:t>
            </w:r>
            <w:proofErr w:type="spellEnd"/>
          </w:p>
        </w:tc>
        <w:tc>
          <w:tcPr>
            <w:tcW w:w="1388" w:type="dxa"/>
          </w:tcPr>
          <w:p w14:paraId="547564D0" w14:textId="144E8BA0" w:rsidR="00266D28" w:rsidRPr="002B08FB" w:rsidRDefault="00266D28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6.922</w:t>
            </w:r>
          </w:p>
        </w:tc>
        <w:tc>
          <w:tcPr>
            <w:tcW w:w="1181" w:type="dxa"/>
          </w:tcPr>
          <w:p w14:paraId="702D014B" w14:textId="244F451B" w:rsidR="00266D28" w:rsidRPr="002B08FB" w:rsidRDefault="00266D28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</w:tcPr>
          <w:p w14:paraId="3A19F0A5" w14:textId="101AD755" w:rsidR="00266D28" w:rsidRPr="002B08FB" w:rsidRDefault="00266D28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26.814</w:t>
            </w:r>
          </w:p>
        </w:tc>
        <w:tc>
          <w:tcPr>
            <w:tcW w:w="831" w:type="dxa"/>
          </w:tcPr>
          <w:p w14:paraId="1031B7F2" w14:textId="70C38608" w:rsidR="00266D28" w:rsidRPr="002B08FB" w:rsidRDefault="00266D28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4F207E46" w14:textId="17F9DCEA" w:rsidR="00266D28" w:rsidRPr="002B08FB" w:rsidRDefault="00266D28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18.028</w:t>
            </w:r>
          </w:p>
        </w:tc>
        <w:tc>
          <w:tcPr>
            <w:tcW w:w="831" w:type="dxa"/>
          </w:tcPr>
          <w:p w14:paraId="3398C294" w14:textId="679CC829" w:rsidR="00266D28" w:rsidRPr="002B08FB" w:rsidRDefault="00266D28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6AD7D5EA" w14:textId="1F70B543" w:rsidTr="00232594">
        <w:trPr>
          <w:jc w:val="center"/>
        </w:trPr>
        <w:tc>
          <w:tcPr>
            <w:tcW w:w="787" w:type="dxa"/>
          </w:tcPr>
          <w:p w14:paraId="6FD4726D" w14:textId="5CFF09E5" w:rsidR="00266D28" w:rsidRDefault="00266D28" w:rsidP="002B08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Hyp</w:t>
            </w:r>
            <w:proofErr w:type="spellEnd"/>
          </w:p>
        </w:tc>
        <w:tc>
          <w:tcPr>
            <w:tcW w:w="1388" w:type="dxa"/>
          </w:tcPr>
          <w:p w14:paraId="4436B589" w14:textId="1318663E" w:rsidR="00266D28" w:rsidRPr="002B08FB" w:rsidRDefault="00354436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7.026</w:t>
            </w:r>
          </w:p>
        </w:tc>
        <w:tc>
          <w:tcPr>
            <w:tcW w:w="1181" w:type="dxa"/>
          </w:tcPr>
          <w:p w14:paraId="01DF1F04" w14:textId="56FBEAF2" w:rsidR="00266D28" w:rsidRPr="002B08FB" w:rsidRDefault="00A724AA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</w:tcPr>
          <w:p w14:paraId="67B5928D" w14:textId="61B3773D" w:rsidR="00266D28" w:rsidRPr="002B08FB" w:rsidRDefault="00A724AA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24.896</w:t>
            </w:r>
          </w:p>
        </w:tc>
        <w:tc>
          <w:tcPr>
            <w:tcW w:w="831" w:type="dxa"/>
          </w:tcPr>
          <w:p w14:paraId="3BC40A9C" w14:textId="3CF2424A" w:rsidR="00266D28" w:rsidRPr="002B08FB" w:rsidRDefault="00A724AA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5157D738" w14:textId="28D7AC66" w:rsidR="00266D28" w:rsidRPr="002B08FB" w:rsidRDefault="00A724AA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10.689</w:t>
            </w:r>
          </w:p>
        </w:tc>
        <w:tc>
          <w:tcPr>
            <w:tcW w:w="831" w:type="dxa"/>
          </w:tcPr>
          <w:p w14:paraId="41E69E10" w14:textId="74FD9CF1" w:rsidR="00266D28" w:rsidRPr="002B08FB" w:rsidRDefault="00A724AA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5D5194F5" w14:textId="6452A23C" w:rsidTr="00232594">
        <w:trPr>
          <w:jc w:val="center"/>
        </w:trPr>
        <w:tc>
          <w:tcPr>
            <w:tcW w:w="787" w:type="dxa"/>
          </w:tcPr>
          <w:p w14:paraId="222C8961" w14:textId="0BB5BBBC" w:rsidR="00266D28" w:rsidRDefault="001263BB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Leu</w:t>
            </w:r>
          </w:p>
        </w:tc>
        <w:tc>
          <w:tcPr>
            <w:tcW w:w="1388" w:type="dxa"/>
          </w:tcPr>
          <w:p w14:paraId="219F17AC" w14:textId="08E5FAD8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15.559</w:t>
            </w:r>
          </w:p>
        </w:tc>
        <w:tc>
          <w:tcPr>
            <w:tcW w:w="1181" w:type="dxa"/>
          </w:tcPr>
          <w:p w14:paraId="6F5BD542" w14:textId="79D4D495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</w:tcPr>
          <w:p w14:paraId="31113286" w14:textId="49DB32C9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30.480</w:t>
            </w:r>
          </w:p>
        </w:tc>
        <w:tc>
          <w:tcPr>
            <w:tcW w:w="831" w:type="dxa"/>
          </w:tcPr>
          <w:p w14:paraId="7BCC07BB" w14:textId="79382F4B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31E90362" w14:textId="5DAE1992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26.654</w:t>
            </w:r>
          </w:p>
        </w:tc>
        <w:tc>
          <w:tcPr>
            <w:tcW w:w="831" w:type="dxa"/>
          </w:tcPr>
          <w:p w14:paraId="5126BF32" w14:textId="7B17E60E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78A30339" w14:textId="0903C07D" w:rsidTr="00232594">
        <w:trPr>
          <w:jc w:val="center"/>
        </w:trPr>
        <w:tc>
          <w:tcPr>
            <w:tcW w:w="787" w:type="dxa"/>
          </w:tcPr>
          <w:p w14:paraId="3B077809" w14:textId="669B0544" w:rsidR="00266D28" w:rsidRDefault="00E73C2D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Lys</w:t>
            </w:r>
          </w:p>
        </w:tc>
        <w:tc>
          <w:tcPr>
            <w:tcW w:w="1388" w:type="dxa"/>
          </w:tcPr>
          <w:p w14:paraId="2894BEE6" w14:textId="015F592B" w:rsidR="00266D28" w:rsidRPr="002B08FB" w:rsidRDefault="00C10ECE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4.664</w:t>
            </w:r>
          </w:p>
        </w:tc>
        <w:tc>
          <w:tcPr>
            <w:tcW w:w="1181" w:type="dxa"/>
          </w:tcPr>
          <w:p w14:paraId="6D6C37EC" w14:textId="41EC8171" w:rsidR="00266D28" w:rsidRPr="002B08FB" w:rsidRDefault="00C10ECE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</w:tcPr>
          <w:p w14:paraId="6BAA45AE" w14:textId="14B5C5F4" w:rsidR="00266D28" w:rsidRPr="002B08FB" w:rsidRDefault="00C10ECE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9.916</w:t>
            </w:r>
          </w:p>
        </w:tc>
        <w:tc>
          <w:tcPr>
            <w:tcW w:w="831" w:type="dxa"/>
          </w:tcPr>
          <w:p w14:paraId="7E40023E" w14:textId="1C77D50B" w:rsidR="00266D28" w:rsidRPr="002B08FB" w:rsidRDefault="00C10ECE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3E8B1DB3" w14:textId="54CF4A97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7.004</w:t>
            </w:r>
          </w:p>
        </w:tc>
        <w:tc>
          <w:tcPr>
            <w:tcW w:w="831" w:type="dxa"/>
          </w:tcPr>
          <w:p w14:paraId="6FFC2F8F" w14:textId="2F6D6773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4B4C4E2A" w14:textId="71862FBA" w:rsidTr="00232594">
        <w:trPr>
          <w:jc w:val="center"/>
        </w:trPr>
        <w:tc>
          <w:tcPr>
            <w:tcW w:w="787" w:type="dxa"/>
          </w:tcPr>
          <w:p w14:paraId="3FEAD863" w14:textId="22CF71AF" w:rsidR="00266D28" w:rsidRDefault="00E73C2D" w:rsidP="002B08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Phe</w:t>
            </w:r>
            <w:proofErr w:type="spellEnd"/>
          </w:p>
        </w:tc>
        <w:tc>
          <w:tcPr>
            <w:tcW w:w="1388" w:type="dxa"/>
          </w:tcPr>
          <w:p w14:paraId="2F7C2435" w14:textId="7E332FA5" w:rsidR="00266D28" w:rsidRPr="002B08FB" w:rsidRDefault="005B41F0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10.394</w:t>
            </w:r>
          </w:p>
        </w:tc>
        <w:tc>
          <w:tcPr>
            <w:tcW w:w="1181" w:type="dxa"/>
          </w:tcPr>
          <w:p w14:paraId="4885E1B7" w14:textId="0CB7C368" w:rsidR="00266D28" w:rsidRPr="002B08FB" w:rsidRDefault="005B41F0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</w:tcPr>
          <w:p w14:paraId="533108DD" w14:textId="319AB35C" w:rsidR="00266D28" w:rsidRPr="002B08FB" w:rsidRDefault="005B41F0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10.889</w:t>
            </w:r>
          </w:p>
        </w:tc>
        <w:tc>
          <w:tcPr>
            <w:tcW w:w="831" w:type="dxa"/>
          </w:tcPr>
          <w:p w14:paraId="1B2DE8E5" w14:textId="16DF900A" w:rsidR="00266D28" w:rsidRPr="002B08FB" w:rsidRDefault="005B41F0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1206744B" w14:textId="71C750FB" w:rsidR="00266D28" w:rsidRPr="002B08FB" w:rsidRDefault="005B41F0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6.796</w:t>
            </w:r>
          </w:p>
        </w:tc>
        <w:tc>
          <w:tcPr>
            <w:tcW w:w="831" w:type="dxa"/>
          </w:tcPr>
          <w:p w14:paraId="43E1E73C" w14:textId="067A9C28" w:rsidR="00266D28" w:rsidRPr="002B08FB" w:rsidRDefault="005B41F0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56C2A64D" w14:textId="3C8B0C88" w:rsidTr="00232594">
        <w:trPr>
          <w:jc w:val="center"/>
        </w:trPr>
        <w:tc>
          <w:tcPr>
            <w:tcW w:w="787" w:type="dxa"/>
          </w:tcPr>
          <w:p w14:paraId="00A7481A" w14:textId="5CAE2D7A" w:rsidR="00266D28" w:rsidRDefault="00266D28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Pro</w:t>
            </w:r>
          </w:p>
        </w:tc>
        <w:tc>
          <w:tcPr>
            <w:tcW w:w="1388" w:type="dxa"/>
          </w:tcPr>
          <w:p w14:paraId="2C85B037" w14:textId="0D9C5D70" w:rsidR="00266D28" w:rsidRPr="002B08FB" w:rsidRDefault="009F0DF3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4.924</w:t>
            </w:r>
          </w:p>
        </w:tc>
        <w:tc>
          <w:tcPr>
            <w:tcW w:w="1181" w:type="dxa"/>
          </w:tcPr>
          <w:p w14:paraId="1FC5EC40" w14:textId="434CE0DE" w:rsidR="00266D28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947" w:type="dxa"/>
          </w:tcPr>
          <w:p w14:paraId="0705100F" w14:textId="14B20F0E" w:rsidR="00266D28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7.563</w:t>
            </w:r>
          </w:p>
        </w:tc>
        <w:tc>
          <w:tcPr>
            <w:tcW w:w="831" w:type="dxa"/>
          </w:tcPr>
          <w:p w14:paraId="6845BF24" w14:textId="0DF84ABB" w:rsidR="00266D28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62A4AE58" w14:textId="02418C05" w:rsidR="00266D28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8.829</w:t>
            </w:r>
          </w:p>
        </w:tc>
        <w:tc>
          <w:tcPr>
            <w:tcW w:w="831" w:type="dxa"/>
          </w:tcPr>
          <w:p w14:paraId="3D6CA27C" w14:textId="27A53CDD" w:rsidR="00266D28" w:rsidRPr="002B08FB" w:rsidRDefault="005149F7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59BF984D" w14:textId="6B19663E" w:rsidTr="00232594">
        <w:trPr>
          <w:jc w:val="center"/>
        </w:trPr>
        <w:tc>
          <w:tcPr>
            <w:tcW w:w="787" w:type="dxa"/>
          </w:tcPr>
          <w:p w14:paraId="1CA3C3DF" w14:textId="42F666E1" w:rsidR="00266D28" w:rsidRDefault="00266D28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Ser</w:t>
            </w:r>
          </w:p>
        </w:tc>
        <w:tc>
          <w:tcPr>
            <w:tcW w:w="1388" w:type="dxa"/>
          </w:tcPr>
          <w:p w14:paraId="519E0DC3" w14:textId="43271182" w:rsidR="00266D28" w:rsidRPr="002B08FB" w:rsidRDefault="00BA4EE9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1.922</w:t>
            </w:r>
          </w:p>
        </w:tc>
        <w:tc>
          <w:tcPr>
            <w:tcW w:w="1181" w:type="dxa"/>
          </w:tcPr>
          <w:p w14:paraId="3782E42E" w14:textId="743A6C94" w:rsidR="00266D28" w:rsidRPr="002B08FB" w:rsidRDefault="00BA4EE9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0.074</w:t>
            </w:r>
          </w:p>
        </w:tc>
        <w:tc>
          <w:tcPr>
            <w:tcW w:w="947" w:type="dxa"/>
          </w:tcPr>
          <w:p w14:paraId="33789998" w14:textId="3A327208" w:rsidR="00266D28" w:rsidRPr="002B08FB" w:rsidRDefault="009F0DF3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5.171</w:t>
            </w:r>
          </w:p>
        </w:tc>
        <w:tc>
          <w:tcPr>
            <w:tcW w:w="831" w:type="dxa"/>
          </w:tcPr>
          <w:p w14:paraId="34A930BD" w14:textId="479AFBB9" w:rsidR="00266D28" w:rsidRPr="002B08FB" w:rsidRDefault="009F0DF3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0.007</w:t>
            </w:r>
          </w:p>
        </w:tc>
        <w:tc>
          <w:tcPr>
            <w:tcW w:w="1281" w:type="dxa"/>
          </w:tcPr>
          <w:p w14:paraId="23A17B9B" w14:textId="3E9B8B3F" w:rsidR="00266D28" w:rsidRPr="002B08FB" w:rsidRDefault="009F0DF3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7.496</w:t>
            </w:r>
          </w:p>
        </w:tc>
        <w:tc>
          <w:tcPr>
            <w:tcW w:w="831" w:type="dxa"/>
          </w:tcPr>
          <w:p w14:paraId="487453A1" w14:textId="7039C6A7" w:rsidR="00266D28" w:rsidRPr="002B08FB" w:rsidRDefault="009F0DF3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437C90F0" w14:textId="0D136357" w:rsidTr="00232594">
        <w:trPr>
          <w:jc w:val="center"/>
        </w:trPr>
        <w:tc>
          <w:tcPr>
            <w:tcW w:w="787" w:type="dxa"/>
          </w:tcPr>
          <w:p w14:paraId="11ADC5F9" w14:textId="4C6C111A" w:rsidR="00266D28" w:rsidRDefault="00266D28" w:rsidP="002B08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Thr</w:t>
            </w:r>
            <w:proofErr w:type="spellEnd"/>
          </w:p>
        </w:tc>
        <w:tc>
          <w:tcPr>
            <w:tcW w:w="1388" w:type="dxa"/>
          </w:tcPr>
          <w:p w14:paraId="52909695" w14:textId="16DCF6A7" w:rsidR="00266D28" w:rsidRPr="002B08FB" w:rsidRDefault="00BA4EE9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0.436</w:t>
            </w:r>
          </w:p>
        </w:tc>
        <w:tc>
          <w:tcPr>
            <w:tcW w:w="1181" w:type="dxa"/>
          </w:tcPr>
          <w:p w14:paraId="0FEDA3A7" w14:textId="055210C9" w:rsidR="00266D28" w:rsidRPr="002B08FB" w:rsidRDefault="00BA4EE9" w:rsidP="002B08FB">
            <w:pPr>
              <w:spacing w:line="360" w:lineRule="auto"/>
              <w:rPr>
                <w:lang w:val="en-US"/>
              </w:rPr>
            </w:pPr>
            <w:r w:rsidRPr="002B08FB">
              <w:rPr>
                <w:lang w:val="en-US"/>
              </w:rPr>
              <w:t>0.877</w:t>
            </w:r>
          </w:p>
        </w:tc>
        <w:tc>
          <w:tcPr>
            <w:tcW w:w="947" w:type="dxa"/>
          </w:tcPr>
          <w:p w14:paraId="2AAC091F" w14:textId="0BC59C39" w:rsidR="00266D28" w:rsidRPr="002B08FB" w:rsidRDefault="00BA4EE9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4.865</w:t>
            </w:r>
          </w:p>
        </w:tc>
        <w:tc>
          <w:tcPr>
            <w:tcW w:w="831" w:type="dxa"/>
          </w:tcPr>
          <w:p w14:paraId="24E6C0BB" w14:textId="601942EF" w:rsidR="00266D28" w:rsidRPr="002B08FB" w:rsidRDefault="00BA4EE9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0.010</w:t>
            </w:r>
          </w:p>
        </w:tc>
        <w:tc>
          <w:tcPr>
            <w:tcW w:w="1281" w:type="dxa"/>
          </w:tcPr>
          <w:p w14:paraId="5F59BCDA" w14:textId="262C912B" w:rsidR="00266D28" w:rsidRPr="002B08FB" w:rsidRDefault="00BA4EE9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4.832</w:t>
            </w:r>
          </w:p>
        </w:tc>
        <w:tc>
          <w:tcPr>
            <w:tcW w:w="831" w:type="dxa"/>
          </w:tcPr>
          <w:p w14:paraId="3BD6AFA9" w14:textId="16C9E43B" w:rsidR="00266D28" w:rsidRPr="002B08FB" w:rsidRDefault="00BA4EE9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0F7BDB3B" w14:textId="64C7AC0C" w:rsidTr="00232594">
        <w:trPr>
          <w:jc w:val="center"/>
        </w:trPr>
        <w:tc>
          <w:tcPr>
            <w:tcW w:w="787" w:type="dxa"/>
          </w:tcPr>
          <w:p w14:paraId="4FDB0E5F" w14:textId="338CF263" w:rsidR="00266D28" w:rsidRDefault="00266D28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Tyr</w:t>
            </w:r>
          </w:p>
        </w:tc>
        <w:tc>
          <w:tcPr>
            <w:tcW w:w="1388" w:type="dxa"/>
          </w:tcPr>
          <w:p w14:paraId="0CB96A19" w14:textId="614C6A8D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3.275</w:t>
            </w:r>
          </w:p>
        </w:tc>
        <w:tc>
          <w:tcPr>
            <w:tcW w:w="1181" w:type="dxa"/>
          </w:tcPr>
          <w:p w14:paraId="1C752225" w14:textId="32619077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0.004</w:t>
            </w:r>
          </w:p>
        </w:tc>
        <w:tc>
          <w:tcPr>
            <w:tcW w:w="947" w:type="dxa"/>
          </w:tcPr>
          <w:p w14:paraId="21C33AF7" w14:textId="62E16C2D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7.927</w:t>
            </w:r>
          </w:p>
        </w:tc>
        <w:tc>
          <w:tcPr>
            <w:tcW w:w="831" w:type="dxa"/>
          </w:tcPr>
          <w:p w14:paraId="59B9D126" w14:textId="7CFFF6BA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  <w:tc>
          <w:tcPr>
            <w:tcW w:w="1281" w:type="dxa"/>
          </w:tcPr>
          <w:p w14:paraId="27EB235C" w14:textId="458BE9D0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5.521</w:t>
            </w:r>
          </w:p>
        </w:tc>
        <w:tc>
          <w:tcPr>
            <w:tcW w:w="831" w:type="dxa"/>
          </w:tcPr>
          <w:p w14:paraId="5B202412" w14:textId="23959BF1" w:rsidR="00266D28" w:rsidRPr="002B08FB" w:rsidRDefault="002B08F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266D28" w14:paraId="16B55039" w14:textId="1F0293D1" w:rsidTr="00232594">
        <w:trPr>
          <w:jc w:val="center"/>
        </w:trPr>
        <w:tc>
          <w:tcPr>
            <w:tcW w:w="787" w:type="dxa"/>
          </w:tcPr>
          <w:p w14:paraId="1D962EAB" w14:textId="526E1021" w:rsidR="00266D28" w:rsidRDefault="00266D28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Val</w:t>
            </w:r>
          </w:p>
        </w:tc>
        <w:tc>
          <w:tcPr>
            <w:tcW w:w="1388" w:type="dxa"/>
          </w:tcPr>
          <w:p w14:paraId="0A71C908" w14:textId="66DF74DE" w:rsidR="00266D28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2.255</w:t>
            </w:r>
          </w:p>
        </w:tc>
        <w:tc>
          <w:tcPr>
            <w:tcW w:w="1181" w:type="dxa"/>
          </w:tcPr>
          <w:p w14:paraId="21BD6FD8" w14:textId="6AC3B46A" w:rsidR="00266D28" w:rsidRPr="002B08FB" w:rsidRDefault="00C40942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0.036</w:t>
            </w:r>
          </w:p>
        </w:tc>
        <w:tc>
          <w:tcPr>
            <w:tcW w:w="947" w:type="dxa"/>
          </w:tcPr>
          <w:p w14:paraId="25890D7F" w14:textId="1CB394BB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3.449</w:t>
            </w:r>
          </w:p>
        </w:tc>
        <w:tc>
          <w:tcPr>
            <w:tcW w:w="831" w:type="dxa"/>
          </w:tcPr>
          <w:p w14:paraId="15D77D88" w14:textId="6EDF46BB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0.036</w:t>
            </w:r>
          </w:p>
        </w:tc>
        <w:tc>
          <w:tcPr>
            <w:tcW w:w="1281" w:type="dxa"/>
          </w:tcPr>
          <w:p w14:paraId="33250B00" w14:textId="4BD24E27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6.691</w:t>
            </w:r>
          </w:p>
        </w:tc>
        <w:tc>
          <w:tcPr>
            <w:tcW w:w="831" w:type="dxa"/>
          </w:tcPr>
          <w:p w14:paraId="40ED874D" w14:textId="5E0D0515" w:rsidR="00266D28" w:rsidRPr="002B08FB" w:rsidRDefault="001263BB" w:rsidP="002B08FB">
            <w:pPr>
              <w:spacing w:line="360" w:lineRule="auto"/>
              <w:rPr>
                <w:b/>
                <w:bCs/>
                <w:lang w:val="en-US"/>
              </w:rPr>
            </w:pPr>
            <w:r w:rsidRPr="002B08FB">
              <w:rPr>
                <w:b/>
                <w:bCs/>
                <w:lang w:val="en-US"/>
              </w:rPr>
              <w:t>&lt;0.001</w:t>
            </w:r>
          </w:p>
        </w:tc>
      </w:tr>
      <w:tr w:rsidR="00A76A47" w14:paraId="601E4BAB" w14:textId="77777777" w:rsidTr="00232594">
        <w:trPr>
          <w:jc w:val="center"/>
        </w:trPr>
        <w:tc>
          <w:tcPr>
            <w:tcW w:w="787" w:type="dxa"/>
            <w:tcBorders>
              <w:bottom w:val="single" w:sz="4" w:space="0" w:color="auto"/>
            </w:tcBorders>
          </w:tcPr>
          <w:p w14:paraId="4AA4FE9E" w14:textId="05957778" w:rsidR="00A76A47" w:rsidRDefault="00A76A47" w:rsidP="002B0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THAA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6C8E0DF" w14:textId="77777777" w:rsidR="00A76A47" w:rsidRPr="002B08FB" w:rsidRDefault="00A76A47" w:rsidP="002B08FB">
            <w:pPr>
              <w:spacing w:line="360" w:lineRule="auto"/>
              <w:rPr>
                <w:b/>
                <w:bCs/>
                <w:lang w:val="en-US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53678CF3" w14:textId="77777777" w:rsidR="00A76A47" w:rsidRPr="002B08FB" w:rsidRDefault="00A76A47" w:rsidP="002B08FB">
            <w:pPr>
              <w:spacing w:line="360" w:lineRule="auto"/>
              <w:rPr>
                <w:b/>
                <w:bCs/>
                <w:lang w:val="en-US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46971A1F" w14:textId="77777777" w:rsidR="00A76A47" w:rsidRPr="002B08FB" w:rsidRDefault="00A76A47" w:rsidP="002B08FB">
            <w:pPr>
              <w:spacing w:line="360" w:lineRule="auto"/>
              <w:rPr>
                <w:b/>
                <w:bCs/>
                <w:lang w:val="en-US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DD1FAEB" w14:textId="77777777" w:rsidR="00A76A47" w:rsidRPr="002B08FB" w:rsidRDefault="00A76A47" w:rsidP="002B08FB">
            <w:pPr>
              <w:spacing w:line="360" w:lineRule="auto"/>
              <w:rPr>
                <w:b/>
                <w:bCs/>
                <w:lang w:val="en-U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B93D32C" w14:textId="77777777" w:rsidR="00A76A47" w:rsidRPr="002B08FB" w:rsidRDefault="00A76A47" w:rsidP="002B08FB">
            <w:pPr>
              <w:spacing w:line="360" w:lineRule="auto"/>
              <w:rPr>
                <w:b/>
                <w:bCs/>
                <w:lang w:val="en-US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1193BF8" w14:textId="77777777" w:rsidR="00A76A47" w:rsidRPr="002B08FB" w:rsidRDefault="00A76A47" w:rsidP="002B08FB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</w:tbl>
    <w:p w14:paraId="1845E5C9" w14:textId="77777777" w:rsidR="00565D1E" w:rsidRDefault="00565D1E" w:rsidP="00232594">
      <w:pPr>
        <w:rPr>
          <w:lang w:val="en-US"/>
        </w:rPr>
        <w:sectPr w:rsidR="00565D1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86952E" w14:textId="71658DDD" w:rsidR="00232594" w:rsidRPr="00D27B9C" w:rsidRDefault="00565D1E" w:rsidP="00232594">
      <w:pPr>
        <w:rPr>
          <w:rFonts w:ascii="Arial" w:hAnsi="Arial" w:cs="Arial"/>
          <w:sz w:val="24"/>
          <w:szCs w:val="24"/>
          <w:lang w:val="en-US"/>
        </w:rPr>
      </w:pPr>
      <w:r w:rsidRPr="00D27B9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Table S</w:t>
      </w:r>
      <w:r w:rsidR="00D15509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D27B9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F6F7A" w:rsidRPr="00D27B9C">
        <w:rPr>
          <w:rFonts w:ascii="Arial" w:hAnsi="Arial" w:cs="Arial"/>
          <w:sz w:val="24"/>
          <w:szCs w:val="24"/>
          <w:lang w:val="en-US"/>
        </w:rPr>
        <w:t xml:space="preserve"> Assimilation rates into individual and total (THAAs) amino acids </w:t>
      </w:r>
      <w:r w:rsidR="00D91E0D" w:rsidRPr="00D27B9C">
        <w:rPr>
          <w:rFonts w:ascii="Arial" w:hAnsi="Arial" w:cs="Arial"/>
          <w:sz w:val="24"/>
          <w:szCs w:val="24"/>
          <w:lang w:val="en-US"/>
        </w:rPr>
        <w:t xml:space="preserve">over 10 d following </w:t>
      </w:r>
      <w:r w:rsidR="00BA38C3" w:rsidRPr="00D27B9C">
        <w:rPr>
          <w:rFonts w:ascii="Arial" w:hAnsi="Arial" w:cs="Arial"/>
          <w:sz w:val="24"/>
          <w:szCs w:val="24"/>
          <w:lang w:val="en-US"/>
        </w:rPr>
        <w:t>application</w:t>
      </w:r>
      <w:r w:rsidR="00D91E0D" w:rsidRPr="00D27B9C">
        <w:rPr>
          <w:rFonts w:ascii="Arial" w:hAnsi="Arial" w:cs="Arial"/>
          <w:sz w:val="24"/>
          <w:szCs w:val="24"/>
          <w:lang w:val="en-US"/>
        </w:rPr>
        <w:t xml:space="preserve"> of </w:t>
      </w:r>
      <w:r w:rsidR="00D91E0D" w:rsidRPr="00D27B9C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D91E0D" w:rsidRPr="00D27B9C">
        <w:rPr>
          <w:rFonts w:ascii="Arial" w:hAnsi="Arial" w:cs="Arial"/>
          <w:sz w:val="24"/>
          <w:szCs w:val="24"/>
          <w:lang w:val="en-US"/>
        </w:rPr>
        <w:t>NH</w:t>
      </w:r>
      <w:r w:rsidR="00D91E0D" w:rsidRPr="00D27B9C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D91E0D" w:rsidRPr="00D27B9C">
        <w:rPr>
          <w:rFonts w:ascii="Arial" w:hAnsi="Arial" w:cs="Arial"/>
          <w:sz w:val="24"/>
          <w:szCs w:val="24"/>
          <w:lang w:val="en-US"/>
        </w:rPr>
        <w:t>NO</w:t>
      </w:r>
      <w:r w:rsidR="00D91E0D" w:rsidRPr="00B06C06">
        <w:rPr>
          <w:rFonts w:ascii="Arial" w:hAnsi="Arial" w:cs="Arial"/>
          <w:sz w:val="24"/>
          <w:szCs w:val="24"/>
          <w:vertAlign w:val="subscript"/>
          <w:lang w:val="en-US"/>
          <w:rPrChange w:id="0" w:author="Richard Evershed" w:date="2023-02-11T06:58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3</w:t>
      </w:r>
      <w:r w:rsidR="00D91E0D" w:rsidRPr="00D27B9C">
        <w:rPr>
          <w:rFonts w:ascii="Arial" w:hAnsi="Arial" w:cs="Arial"/>
          <w:sz w:val="24"/>
          <w:szCs w:val="24"/>
          <w:lang w:val="en-US"/>
        </w:rPr>
        <w:t>, NH</w:t>
      </w:r>
      <w:r w:rsidR="00D91E0D" w:rsidRPr="00D27B9C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D91E0D" w:rsidRPr="00D27B9C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D91E0D" w:rsidRPr="00D27B9C">
        <w:rPr>
          <w:rFonts w:ascii="Arial" w:hAnsi="Arial" w:cs="Arial"/>
          <w:sz w:val="24"/>
          <w:szCs w:val="24"/>
          <w:lang w:val="en-US"/>
        </w:rPr>
        <w:t>NO</w:t>
      </w:r>
      <w:r w:rsidR="00D91E0D" w:rsidRPr="00D27B9C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D91E0D" w:rsidRPr="00D27B9C">
        <w:rPr>
          <w:rFonts w:ascii="Arial" w:hAnsi="Arial" w:cs="Arial"/>
          <w:sz w:val="24"/>
          <w:szCs w:val="24"/>
          <w:lang w:val="en-US"/>
        </w:rPr>
        <w:t xml:space="preserve">, or the combination of these treatments. </w:t>
      </w:r>
      <w:r w:rsidR="00371ED2" w:rsidRPr="00D27B9C">
        <w:rPr>
          <w:rFonts w:ascii="Arial" w:hAnsi="Arial" w:cs="Arial"/>
          <w:sz w:val="24"/>
          <w:szCs w:val="24"/>
          <w:lang w:val="en-US"/>
        </w:rPr>
        <w:t>The rate units are all % day</w:t>
      </w:r>
      <w:r w:rsidR="00371ED2" w:rsidRPr="00D27B9C">
        <w:rPr>
          <w:rFonts w:ascii="Arial" w:hAnsi="Arial" w:cs="Arial"/>
          <w:sz w:val="24"/>
          <w:szCs w:val="24"/>
          <w:vertAlign w:val="superscript"/>
          <w:lang w:val="en-US"/>
        </w:rPr>
        <w:noBreakHyphen/>
        <w:t>1</w:t>
      </w:r>
      <w:r w:rsidR="00371ED2" w:rsidRPr="00D27B9C">
        <w:rPr>
          <w:rFonts w:ascii="Arial" w:hAnsi="Arial" w:cs="Arial"/>
          <w:sz w:val="24"/>
          <w:szCs w:val="24"/>
          <w:lang w:val="en-US"/>
        </w:rPr>
        <w:t xml:space="preserve">. </w:t>
      </w:r>
      <w:r w:rsidR="00B15C3F" w:rsidRPr="00D27B9C">
        <w:rPr>
          <w:rFonts w:ascii="Arial" w:hAnsi="Arial" w:cs="Arial"/>
          <w:sz w:val="24"/>
          <w:szCs w:val="24"/>
          <w:lang w:val="en-US"/>
        </w:rPr>
        <w:t>Poor fits are highlighted in red</w:t>
      </w:r>
      <w:r w:rsidR="0008410B" w:rsidRPr="00D27B9C">
        <w:rPr>
          <w:rFonts w:ascii="Arial" w:hAnsi="Arial" w:cs="Arial"/>
          <w:sz w:val="24"/>
          <w:szCs w:val="24"/>
          <w:lang w:val="en-US"/>
        </w:rPr>
        <w:t xml:space="preserve">. </w:t>
      </w:r>
    </w:p>
    <w:tbl>
      <w:tblPr>
        <w:tblStyle w:val="TableGrid"/>
        <w:tblW w:w="153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</w:tblGrid>
      <w:tr w:rsidR="00150183" w:rsidRPr="00D94873" w14:paraId="5EF0316E" w14:textId="77777777" w:rsidTr="00A26871">
        <w:trPr>
          <w:trHeight w:val="472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873C50B" w14:textId="77777777" w:rsidR="00150183" w:rsidRPr="00D94873" w:rsidRDefault="0015018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3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50D1B" w14:textId="4A7F695C" w:rsidR="00150183" w:rsidRPr="00D94873" w:rsidRDefault="0015018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55%</w:t>
            </w:r>
          </w:p>
        </w:tc>
        <w:tc>
          <w:tcPr>
            <w:tcW w:w="4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2CA99" w14:textId="013A31E6" w:rsidR="00150183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70%</w:t>
            </w:r>
          </w:p>
        </w:tc>
        <w:tc>
          <w:tcPr>
            <w:tcW w:w="483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7FDCC" w14:textId="0FA2FEB3" w:rsidR="00150183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85%</w:t>
            </w:r>
          </w:p>
        </w:tc>
      </w:tr>
      <w:tr w:rsidR="00371ED2" w:rsidRPr="00D94873" w14:paraId="79ECE315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3FA53D40" w14:textId="77777777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0393C3C" w14:textId="6F145E37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NH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230F2C52" w14:textId="05F8B9A9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NH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  <w:vAlign w:val="center"/>
          </w:tcPr>
          <w:p w14:paraId="3757F4CA" w14:textId="6343F82C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Combined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vAlign w:val="center"/>
          </w:tcPr>
          <w:p w14:paraId="520C4845" w14:textId="005B0FA1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NH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54C7773A" w14:textId="218A6280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NH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  <w:vAlign w:val="center"/>
          </w:tcPr>
          <w:p w14:paraId="7B46644B" w14:textId="52B1AF03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Combined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vAlign w:val="center"/>
          </w:tcPr>
          <w:p w14:paraId="2DF0359A" w14:textId="50F4B7E3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NH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4EA07DFC" w14:textId="3396FF6A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NH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7E0DFE97" w14:textId="75188CF1" w:rsidR="00371ED2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Combined</w:t>
            </w:r>
          </w:p>
        </w:tc>
      </w:tr>
      <w:tr w:rsidR="00150183" w:rsidRPr="00D94873" w14:paraId="403ECE44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0FD0A321" w14:textId="54C0C7F7" w:rsidR="00C5235F" w:rsidRPr="00D94873" w:rsidRDefault="00157B9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AA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20EDE43" w14:textId="3836F8DD" w:rsidR="00C5235F" w:rsidRPr="00D94873" w:rsidRDefault="00C5235F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1F718FCD" w14:textId="0CA7F588" w:rsidR="00C5235F" w:rsidRPr="00D94873" w:rsidRDefault="00371ED2" w:rsidP="00A2107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2A66EAE" w14:textId="4CB1629D" w:rsidR="00C5235F" w:rsidRPr="00D94873" w:rsidRDefault="00D27B9C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00C5235F"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5F106CB" w14:textId="652CD0CA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A9E5DB5" w14:textId="15573CC3" w:rsidR="00C5235F" w:rsidRPr="00D94873" w:rsidRDefault="00D27B9C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00C5235F"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ate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7DB8EE" w14:textId="1B0F7638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FD6B2F" w14:textId="1FE90BF8" w:rsidR="00C5235F" w:rsidRPr="00D94873" w:rsidRDefault="00C5235F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2CF1CAA" w14:textId="496CC057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376E171" w14:textId="73FB688E" w:rsidR="00C5235F" w:rsidRPr="00D94873" w:rsidRDefault="00D27B9C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00C5235F"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962886F" w14:textId="19BFDEE6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4F990F06" w14:textId="7A1B4F73" w:rsidR="00C5235F" w:rsidRPr="00D94873" w:rsidRDefault="00D27B9C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00C5235F"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ate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52751" w14:textId="7F6B0B8E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74295" w14:textId="3E9AD02C" w:rsidR="00C5235F" w:rsidRPr="00D94873" w:rsidRDefault="00C5235F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474C7910" w14:textId="50E9AC72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A2C4393" w14:textId="4CF75C83" w:rsidR="00C5235F" w:rsidRPr="00D94873" w:rsidRDefault="00D27B9C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00C5235F"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F293252" w14:textId="44E499CC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B86557A" w14:textId="6807EF25" w:rsidR="00C5235F" w:rsidRPr="00D94873" w:rsidRDefault="00D27B9C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00C5235F"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6A7C5E69" w14:textId="6CB239D2" w:rsidR="00C5235F" w:rsidRPr="00D94873" w:rsidRDefault="00371ED2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Pr="00D9487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D94873" w:rsidRPr="00D94873" w14:paraId="203B3458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447BE4AA" w14:textId="5A52DFE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Ala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60001F0E" w14:textId="5C6680F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7FB438FE" w14:textId="13A61BE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3FFB7178" w14:textId="6FED4B07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2C3CD28D" w14:textId="6743E506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0.19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3466296A" w14:textId="2105724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4F9834" w14:textId="68FDD8B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05492" w14:textId="2078E95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5E60CA56" w14:textId="5B91E85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3D5BC7C" w14:textId="01E8FC7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6037B76C" w14:textId="656BE87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0.49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72FC11A5" w14:textId="25FB296B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0.012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25A6C" w14:textId="2F70BE4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1FA32" w14:textId="3A97806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3650AACA" w14:textId="3DE60A8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5E8EF4C8" w14:textId="6BAAA31F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0.02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2D517A18" w14:textId="19C5AA1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0.39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550F0B6B" w14:textId="771E667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29C5B19A" w14:textId="644E24C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</w:tr>
      <w:tr w:rsidR="00D94873" w:rsidRPr="00D94873" w14:paraId="09ACC89F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7107E899" w14:textId="4EB10A5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805" w:type="dxa"/>
            <w:vAlign w:val="center"/>
          </w:tcPr>
          <w:p w14:paraId="77A16BD5" w14:textId="05C5D5CD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806" w:type="dxa"/>
            <w:vAlign w:val="center"/>
          </w:tcPr>
          <w:p w14:paraId="06B2C86A" w14:textId="32317C7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805" w:type="dxa"/>
            <w:vAlign w:val="center"/>
          </w:tcPr>
          <w:p w14:paraId="13BF2BB4" w14:textId="7D643D6E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806" w:type="dxa"/>
            <w:vAlign w:val="center"/>
          </w:tcPr>
          <w:p w14:paraId="27FC5DC7" w14:textId="09C0D4E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805" w:type="dxa"/>
            <w:vAlign w:val="center"/>
          </w:tcPr>
          <w:p w14:paraId="17A6566A" w14:textId="6D6FFD4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634DE00C" w14:textId="7C53B4D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3D990766" w14:textId="599BE6F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806" w:type="dxa"/>
            <w:vAlign w:val="center"/>
          </w:tcPr>
          <w:p w14:paraId="32BDA222" w14:textId="078AA421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805" w:type="dxa"/>
            <w:vAlign w:val="center"/>
          </w:tcPr>
          <w:p w14:paraId="3001B02B" w14:textId="42102F0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6" w:type="dxa"/>
            <w:vAlign w:val="center"/>
          </w:tcPr>
          <w:p w14:paraId="4BD035D7" w14:textId="0912D7E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0.40</w:t>
            </w:r>
          </w:p>
        </w:tc>
        <w:tc>
          <w:tcPr>
            <w:tcW w:w="805" w:type="dxa"/>
            <w:vAlign w:val="center"/>
          </w:tcPr>
          <w:p w14:paraId="0DAE593E" w14:textId="13403316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0.018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4A254B8" w14:textId="20F49A8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129915B3" w14:textId="0707A0D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806" w:type="dxa"/>
            <w:vAlign w:val="center"/>
          </w:tcPr>
          <w:p w14:paraId="15E23B70" w14:textId="3D2F47C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0.88</w:t>
            </w:r>
          </w:p>
        </w:tc>
        <w:tc>
          <w:tcPr>
            <w:tcW w:w="805" w:type="dxa"/>
            <w:vAlign w:val="center"/>
          </w:tcPr>
          <w:p w14:paraId="230EEF23" w14:textId="3A0F67DE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12050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6" w:type="dxa"/>
            <w:vAlign w:val="center"/>
          </w:tcPr>
          <w:p w14:paraId="0EF8D514" w14:textId="4F1BCFE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805" w:type="dxa"/>
            <w:vAlign w:val="center"/>
          </w:tcPr>
          <w:p w14:paraId="7B131F0D" w14:textId="24E57A4D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06" w:type="dxa"/>
            <w:vAlign w:val="center"/>
          </w:tcPr>
          <w:p w14:paraId="279B3E2B" w14:textId="1291A28F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0.40</w:t>
            </w:r>
          </w:p>
        </w:tc>
      </w:tr>
      <w:tr w:rsidR="00D94873" w:rsidRPr="00D94873" w14:paraId="082F2ACF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1587038B" w14:textId="76EAD65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Val</w:t>
            </w:r>
          </w:p>
        </w:tc>
        <w:tc>
          <w:tcPr>
            <w:tcW w:w="805" w:type="dxa"/>
            <w:vAlign w:val="center"/>
          </w:tcPr>
          <w:p w14:paraId="42D05A8D" w14:textId="6EF2667D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806" w:type="dxa"/>
            <w:vAlign w:val="center"/>
          </w:tcPr>
          <w:p w14:paraId="4E2EA1F9" w14:textId="68FFA6B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805" w:type="dxa"/>
            <w:vAlign w:val="center"/>
          </w:tcPr>
          <w:p w14:paraId="6E08A39F" w14:textId="0995A8C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-0.002</w:t>
            </w:r>
          </w:p>
        </w:tc>
        <w:tc>
          <w:tcPr>
            <w:tcW w:w="806" w:type="dxa"/>
            <w:vAlign w:val="center"/>
          </w:tcPr>
          <w:p w14:paraId="5C7A069E" w14:textId="4F3507B4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805" w:type="dxa"/>
            <w:vAlign w:val="center"/>
          </w:tcPr>
          <w:p w14:paraId="505CBEFA" w14:textId="324CF991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11176606" w14:textId="4E0EED5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49B1A88E" w14:textId="4CF8C5C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3F9C2827" w14:textId="6CC72FA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0.20</w:t>
            </w:r>
          </w:p>
        </w:tc>
        <w:tc>
          <w:tcPr>
            <w:tcW w:w="805" w:type="dxa"/>
            <w:vAlign w:val="center"/>
          </w:tcPr>
          <w:p w14:paraId="64BD2E77" w14:textId="2F693F5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806" w:type="dxa"/>
            <w:vAlign w:val="center"/>
          </w:tcPr>
          <w:p w14:paraId="48AC8450" w14:textId="1D541B7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805" w:type="dxa"/>
            <w:vAlign w:val="center"/>
          </w:tcPr>
          <w:p w14:paraId="1D5CDF49" w14:textId="62D9D89B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0EEEAE6B" w14:textId="5A5793C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0.07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5A5E981" w14:textId="58CE8D1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6" w:type="dxa"/>
            <w:vAlign w:val="center"/>
          </w:tcPr>
          <w:p w14:paraId="78FBE143" w14:textId="59E213A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805" w:type="dxa"/>
            <w:vAlign w:val="center"/>
          </w:tcPr>
          <w:p w14:paraId="71FDBAA7" w14:textId="65F2CE7A" w:rsidR="00D94873" w:rsidRPr="006173F2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6173F2">
              <w:rPr>
                <w:rFonts w:ascii="Arial" w:hAnsi="Arial" w:cs="Arial"/>
                <w:color w:val="FF0000"/>
                <w:sz w:val="18"/>
                <w:szCs w:val="18"/>
              </w:rPr>
              <w:t>0.0006</w:t>
            </w:r>
          </w:p>
        </w:tc>
        <w:tc>
          <w:tcPr>
            <w:tcW w:w="806" w:type="dxa"/>
            <w:vAlign w:val="center"/>
          </w:tcPr>
          <w:p w14:paraId="2DEE877D" w14:textId="7902F786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0.08</w:t>
            </w:r>
          </w:p>
        </w:tc>
        <w:tc>
          <w:tcPr>
            <w:tcW w:w="805" w:type="dxa"/>
            <w:vAlign w:val="center"/>
          </w:tcPr>
          <w:p w14:paraId="32D092C3" w14:textId="7815FF7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069B2034" w14:textId="7EF68F4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0.08</w:t>
            </w:r>
          </w:p>
        </w:tc>
      </w:tr>
      <w:tr w:rsidR="00D94873" w:rsidRPr="00D94873" w14:paraId="64B85608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3D59249A" w14:textId="3376568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leu</w:t>
            </w:r>
          </w:p>
        </w:tc>
        <w:tc>
          <w:tcPr>
            <w:tcW w:w="805" w:type="dxa"/>
            <w:vAlign w:val="center"/>
          </w:tcPr>
          <w:p w14:paraId="2247F595" w14:textId="6C79F8E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806" w:type="dxa"/>
            <w:vAlign w:val="center"/>
          </w:tcPr>
          <w:p w14:paraId="3DA51D5C" w14:textId="7BEA198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805" w:type="dxa"/>
            <w:vAlign w:val="center"/>
          </w:tcPr>
          <w:p w14:paraId="02643029" w14:textId="4F318A87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0.0001</w:t>
            </w:r>
          </w:p>
        </w:tc>
        <w:tc>
          <w:tcPr>
            <w:tcW w:w="806" w:type="dxa"/>
            <w:vAlign w:val="center"/>
          </w:tcPr>
          <w:p w14:paraId="58985149" w14:textId="70C119B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0.10</w:t>
            </w:r>
          </w:p>
        </w:tc>
        <w:tc>
          <w:tcPr>
            <w:tcW w:w="805" w:type="dxa"/>
            <w:vAlign w:val="center"/>
          </w:tcPr>
          <w:p w14:paraId="667346CB" w14:textId="2DB40F41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0.006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6F6FD274" w14:textId="6FB9F29F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FE99DE2" w14:textId="59317BB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6" w:type="dxa"/>
            <w:vAlign w:val="center"/>
          </w:tcPr>
          <w:p w14:paraId="305AB6C0" w14:textId="307BCCD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805" w:type="dxa"/>
            <w:vAlign w:val="center"/>
          </w:tcPr>
          <w:p w14:paraId="2321C0D0" w14:textId="2770DA0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806" w:type="dxa"/>
            <w:vAlign w:val="center"/>
          </w:tcPr>
          <w:p w14:paraId="60EEB5F7" w14:textId="7550EC46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05" w:type="dxa"/>
            <w:vAlign w:val="center"/>
          </w:tcPr>
          <w:p w14:paraId="40C7ACBB" w14:textId="6CCD924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473A6045" w14:textId="2571D58F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58C04D8" w14:textId="7DDF034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6" w:type="dxa"/>
            <w:vAlign w:val="center"/>
          </w:tcPr>
          <w:p w14:paraId="07A29AC7" w14:textId="5118F6D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805" w:type="dxa"/>
            <w:vAlign w:val="center"/>
          </w:tcPr>
          <w:p w14:paraId="041882A3" w14:textId="2EE81E39" w:rsidR="00D94873" w:rsidRPr="006173F2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6173F2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0.0005</w:t>
            </w:r>
          </w:p>
        </w:tc>
        <w:tc>
          <w:tcPr>
            <w:tcW w:w="806" w:type="dxa"/>
            <w:vAlign w:val="center"/>
          </w:tcPr>
          <w:p w14:paraId="3B585F7D" w14:textId="01DEDB8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0.62</w:t>
            </w:r>
          </w:p>
        </w:tc>
        <w:tc>
          <w:tcPr>
            <w:tcW w:w="805" w:type="dxa"/>
            <w:vAlign w:val="center"/>
          </w:tcPr>
          <w:p w14:paraId="485401B2" w14:textId="53E3C48D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06" w:type="dxa"/>
            <w:vAlign w:val="center"/>
          </w:tcPr>
          <w:p w14:paraId="59D1E7D9" w14:textId="63F837C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</w:tr>
      <w:tr w:rsidR="00D94873" w:rsidRPr="00D94873" w14:paraId="1693CCB9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100D28A0" w14:textId="03994A64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805" w:type="dxa"/>
            <w:vAlign w:val="center"/>
          </w:tcPr>
          <w:p w14:paraId="12A4FF40" w14:textId="41EBD0E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806" w:type="dxa"/>
            <w:vAlign w:val="center"/>
          </w:tcPr>
          <w:p w14:paraId="5EE0E88E" w14:textId="0EB39A9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805" w:type="dxa"/>
            <w:vAlign w:val="center"/>
          </w:tcPr>
          <w:p w14:paraId="7546732A" w14:textId="4D7807C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-0.006</w:t>
            </w:r>
          </w:p>
        </w:tc>
        <w:tc>
          <w:tcPr>
            <w:tcW w:w="806" w:type="dxa"/>
            <w:vAlign w:val="center"/>
          </w:tcPr>
          <w:p w14:paraId="2ABCFB75" w14:textId="2A457A34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805" w:type="dxa"/>
            <w:vAlign w:val="center"/>
          </w:tcPr>
          <w:p w14:paraId="2F07923E" w14:textId="4B9DBEF0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0.014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0822D17" w14:textId="7DB2DCB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0.36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D0899A8" w14:textId="6F5099A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806" w:type="dxa"/>
            <w:vAlign w:val="center"/>
          </w:tcPr>
          <w:p w14:paraId="3DFB94C1" w14:textId="186E56B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0.26</w:t>
            </w:r>
          </w:p>
        </w:tc>
        <w:tc>
          <w:tcPr>
            <w:tcW w:w="805" w:type="dxa"/>
            <w:vAlign w:val="center"/>
          </w:tcPr>
          <w:p w14:paraId="778677F7" w14:textId="32359771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806" w:type="dxa"/>
            <w:vAlign w:val="center"/>
          </w:tcPr>
          <w:p w14:paraId="7CB54659" w14:textId="7BDDE42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805" w:type="dxa"/>
            <w:vAlign w:val="center"/>
          </w:tcPr>
          <w:p w14:paraId="5158BBD8" w14:textId="1B1A9D1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-0.054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42B1C84" w14:textId="6709B33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0.28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14F1E5FF" w14:textId="1C3E22E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806" w:type="dxa"/>
            <w:vAlign w:val="center"/>
          </w:tcPr>
          <w:p w14:paraId="1F112CA6" w14:textId="45C3462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805" w:type="dxa"/>
            <w:vAlign w:val="center"/>
          </w:tcPr>
          <w:p w14:paraId="70EA9AF1" w14:textId="0C40C94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806" w:type="dxa"/>
            <w:vAlign w:val="center"/>
          </w:tcPr>
          <w:p w14:paraId="73470A0E" w14:textId="5D976EE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805" w:type="dxa"/>
            <w:vAlign w:val="center"/>
          </w:tcPr>
          <w:p w14:paraId="0759BAB1" w14:textId="447FBB7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06" w:type="dxa"/>
            <w:vAlign w:val="center"/>
          </w:tcPr>
          <w:p w14:paraId="185BD8AB" w14:textId="73484BC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</w:tr>
      <w:tr w:rsidR="00D94873" w:rsidRPr="00D94873" w14:paraId="6C990CC3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51DD8293" w14:textId="42379FC8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</w:p>
        </w:tc>
        <w:tc>
          <w:tcPr>
            <w:tcW w:w="805" w:type="dxa"/>
            <w:vAlign w:val="center"/>
          </w:tcPr>
          <w:p w14:paraId="710756F6" w14:textId="123E49D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806" w:type="dxa"/>
            <w:vAlign w:val="center"/>
          </w:tcPr>
          <w:p w14:paraId="41A01281" w14:textId="5982EC81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805" w:type="dxa"/>
            <w:vAlign w:val="center"/>
          </w:tcPr>
          <w:p w14:paraId="34F2B183" w14:textId="10CFF77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0.042</w:t>
            </w:r>
          </w:p>
        </w:tc>
        <w:tc>
          <w:tcPr>
            <w:tcW w:w="806" w:type="dxa"/>
            <w:vAlign w:val="center"/>
          </w:tcPr>
          <w:p w14:paraId="5D90AF7A" w14:textId="7FD6812F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0.30</w:t>
            </w:r>
          </w:p>
        </w:tc>
        <w:tc>
          <w:tcPr>
            <w:tcW w:w="805" w:type="dxa"/>
            <w:vAlign w:val="center"/>
          </w:tcPr>
          <w:p w14:paraId="12A8C0B4" w14:textId="51CA6F6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0.006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6EF563A6" w14:textId="5E1FFC3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0.37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56FCC23A" w14:textId="6F7A429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6" w:type="dxa"/>
            <w:vAlign w:val="center"/>
          </w:tcPr>
          <w:p w14:paraId="39B40CB4" w14:textId="5C01283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805" w:type="dxa"/>
            <w:vAlign w:val="center"/>
          </w:tcPr>
          <w:p w14:paraId="4B5822DE" w14:textId="04B1436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0.006</w:t>
            </w:r>
          </w:p>
        </w:tc>
        <w:tc>
          <w:tcPr>
            <w:tcW w:w="806" w:type="dxa"/>
            <w:vAlign w:val="center"/>
          </w:tcPr>
          <w:p w14:paraId="0F3E7173" w14:textId="20CAD49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805" w:type="dxa"/>
            <w:vAlign w:val="center"/>
          </w:tcPr>
          <w:p w14:paraId="6992F13D" w14:textId="7A2DAE87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-0.024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453D8E4C" w14:textId="458D77E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0.16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6588CAFB" w14:textId="69F2A20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806" w:type="dxa"/>
            <w:vAlign w:val="center"/>
          </w:tcPr>
          <w:p w14:paraId="4BDFE310" w14:textId="6F6796D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805" w:type="dxa"/>
            <w:vAlign w:val="center"/>
          </w:tcPr>
          <w:p w14:paraId="6716BB85" w14:textId="2030FFB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  <w:r w:rsidR="0012050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6" w:type="dxa"/>
            <w:vAlign w:val="center"/>
          </w:tcPr>
          <w:p w14:paraId="6E24CDEE" w14:textId="15857C1E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805" w:type="dxa"/>
            <w:vAlign w:val="center"/>
          </w:tcPr>
          <w:p w14:paraId="14FD23E4" w14:textId="378EFE6F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06" w:type="dxa"/>
            <w:vAlign w:val="center"/>
          </w:tcPr>
          <w:p w14:paraId="4E56A231" w14:textId="03C3C191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</w:tr>
      <w:tr w:rsidR="00D94873" w:rsidRPr="00D94873" w14:paraId="0F69A43C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59303056" w14:textId="00C6FEE5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ro</w:t>
            </w:r>
          </w:p>
        </w:tc>
        <w:tc>
          <w:tcPr>
            <w:tcW w:w="805" w:type="dxa"/>
            <w:vAlign w:val="center"/>
          </w:tcPr>
          <w:p w14:paraId="31DF77BB" w14:textId="79FDCAB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806" w:type="dxa"/>
            <w:vAlign w:val="center"/>
          </w:tcPr>
          <w:p w14:paraId="65010A96" w14:textId="433A8FF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0.29</w:t>
            </w:r>
          </w:p>
        </w:tc>
        <w:tc>
          <w:tcPr>
            <w:tcW w:w="805" w:type="dxa"/>
            <w:vAlign w:val="center"/>
          </w:tcPr>
          <w:p w14:paraId="74000B88" w14:textId="3262FE3D" w:rsidR="00D94873" w:rsidRPr="00F55FEC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0.0003</w:t>
            </w:r>
          </w:p>
        </w:tc>
        <w:tc>
          <w:tcPr>
            <w:tcW w:w="806" w:type="dxa"/>
            <w:vAlign w:val="center"/>
          </w:tcPr>
          <w:p w14:paraId="40C767F4" w14:textId="67C090E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805" w:type="dxa"/>
            <w:vAlign w:val="center"/>
          </w:tcPr>
          <w:p w14:paraId="3CEBC5BF" w14:textId="0C1B75E4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0.006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C0DFC84" w14:textId="1486703E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F9D1C68" w14:textId="582440F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806" w:type="dxa"/>
            <w:vAlign w:val="center"/>
          </w:tcPr>
          <w:p w14:paraId="4957B46C" w14:textId="33714E6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805" w:type="dxa"/>
            <w:vAlign w:val="center"/>
          </w:tcPr>
          <w:p w14:paraId="44B169C7" w14:textId="01DCFC2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0.004</w:t>
            </w:r>
          </w:p>
        </w:tc>
        <w:tc>
          <w:tcPr>
            <w:tcW w:w="806" w:type="dxa"/>
            <w:vAlign w:val="center"/>
          </w:tcPr>
          <w:p w14:paraId="6533C943" w14:textId="1111E55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05" w:type="dxa"/>
            <w:vAlign w:val="center"/>
          </w:tcPr>
          <w:p w14:paraId="0EBD049B" w14:textId="5F3E240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04666C0E" w14:textId="6DF9CA9B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684BFBF9" w14:textId="16FB3C0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6" w:type="dxa"/>
            <w:vAlign w:val="center"/>
          </w:tcPr>
          <w:p w14:paraId="460E63B6" w14:textId="7412B14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0.92</w:t>
            </w:r>
          </w:p>
        </w:tc>
        <w:tc>
          <w:tcPr>
            <w:tcW w:w="805" w:type="dxa"/>
            <w:vAlign w:val="center"/>
          </w:tcPr>
          <w:p w14:paraId="3114184E" w14:textId="01996FB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6" w:type="dxa"/>
            <w:vAlign w:val="center"/>
          </w:tcPr>
          <w:p w14:paraId="6AF54458" w14:textId="3CF7553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805" w:type="dxa"/>
            <w:vAlign w:val="center"/>
          </w:tcPr>
          <w:p w14:paraId="5E4BE644" w14:textId="07E597F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06" w:type="dxa"/>
            <w:vAlign w:val="center"/>
          </w:tcPr>
          <w:p w14:paraId="20CDBA1D" w14:textId="0E03B2B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</w:tr>
      <w:tr w:rsidR="00D94873" w:rsidRPr="00D94873" w14:paraId="1510DF00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27D3816D" w14:textId="7D5CD661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sx</w:t>
            </w:r>
            <w:proofErr w:type="spellEnd"/>
          </w:p>
        </w:tc>
        <w:tc>
          <w:tcPr>
            <w:tcW w:w="805" w:type="dxa"/>
            <w:vAlign w:val="center"/>
          </w:tcPr>
          <w:p w14:paraId="7427348C" w14:textId="3D8732B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806" w:type="dxa"/>
            <w:vAlign w:val="center"/>
          </w:tcPr>
          <w:p w14:paraId="1F17CB48" w14:textId="178FEEBE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805" w:type="dxa"/>
            <w:vAlign w:val="center"/>
          </w:tcPr>
          <w:p w14:paraId="6EDE5CB3" w14:textId="286D5060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0.0003</w:t>
            </w:r>
          </w:p>
        </w:tc>
        <w:tc>
          <w:tcPr>
            <w:tcW w:w="806" w:type="dxa"/>
            <w:vAlign w:val="center"/>
          </w:tcPr>
          <w:p w14:paraId="63972D2C" w14:textId="31D6A0A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0.02</w:t>
            </w:r>
          </w:p>
        </w:tc>
        <w:tc>
          <w:tcPr>
            <w:tcW w:w="805" w:type="dxa"/>
            <w:vAlign w:val="center"/>
          </w:tcPr>
          <w:p w14:paraId="39ACCB6C" w14:textId="048CA7C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504D14A" w14:textId="230D726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14DDE2AC" w14:textId="01E56A5E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1F4D8B58" w14:textId="1CD99FA2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0.29</w:t>
            </w:r>
          </w:p>
        </w:tc>
        <w:tc>
          <w:tcPr>
            <w:tcW w:w="805" w:type="dxa"/>
            <w:vAlign w:val="center"/>
          </w:tcPr>
          <w:p w14:paraId="7CE784E8" w14:textId="48B2D632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0.0002</w:t>
            </w:r>
          </w:p>
        </w:tc>
        <w:tc>
          <w:tcPr>
            <w:tcW w:w="806" w:type="dxa"/>
            <w:vAlign w:val="center"/>
          </w:tcPr>
          <w:p w14:paraId="58E2C598" w14:textId="7B7240FF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05" w:type="dxa"/>
            <w:vAlign w:val="center"/>
          </w:tcPr>
          <w:p w14:paraId="0EC3483D" w14:textId="22DE8BE1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4B714D6" w14:textId="4EA8FC0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0.09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EA75D4A" w14:textId="7D3B6084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806" w:type="dxa"/>
            <w:vAlign w:val="center"/>
          </w:tcPr>
          <w:p w14:paraId="65B2A9FC" w14:textId="0C282F0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805" w:type="dxa"/>
            <w:vAlign w:val="center"/>
          </w:tcPr>
          <w:p w14:paraId="12301B0A" w14:textId="5959C69E" w:rsidR="00D94873" w:rsidRPr="0012050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2050C">
              <w:rPr>
                <w:rFonts w:ascii="Arial" w:hAnsi="Arial" w:cs="Arial"/>
                <w:color w:val="FF0000"/>
                <w:sz w:val="18"/>
                <w:szCs w:val="18"/>
              </w:rPr>
              <w:t>0.0005</w:t>
            </w:r>
          </w:p>
        </w:tc>
        <w:tc>
          <w:tcPr>
            <w:tcW w:w="806" w:type="dxa"/>
            <w:vAlign w:val="center"/>
          </w:tcPr>
          <w:p w14:paraId="5A8A1716" w14:textId="778D731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0.02</w:t>
            </w:r>
          </w:p>
        </w:tc>
        <w:tc>
          <w:tcPr>
            <w:tcW w:w="805" w:type="dxa"/>
            <w:vAlign w:val="center"/>
          </w:tcPr>
          <w:p w14:paraId="7EA499A1" w14:textId="3EEC54C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0BA6B23F" w14:textId="0B7DFE0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0.08</w:t>
            </w:r>
          </w:p>
        </w:tc>
      </w:tr>
      <w:tr w:rsidR="00D94873" w:rsidRPr="00D94873" w14:paraId="64857D99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64588024" w14:textId="291AB10C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lx</w:t>
            </w:r>
            <w:proofErr w:type="spellEnd"/>
          </w:p>
        </w:tc>
        <w:tc>
          <w:tcPr>
            <w:tcW w:w="805" w:type="dxa"/>
            <w:vAlign w:val="center"/>
          </w:tcPr>
          <w:p w14:paraId="484B74A9" w14:textId="61AD1A4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806" w:type="dxa"/>
            <w:vAlign w:val="center"/>
          </w:tcPr>
          <w:p w14:paraId="11C75415" w14:textId="6A353B9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805" w:type="dxa"/>
            <w:vAlign w:val="center"/>
          </w:tcPr>
          <w:p w14:paraId="26F1778E" w14:textId="5C87AAF9" w:rsidR="00D94873" w:rsidRPr="006173F2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6173F2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0.0009</w:t>
            </w:r>
          </w:p>
        </w:tc>
        <w:tc>
          <w:tcPr>
            <w:tcW w:w="806" w:type="dxa"/>
            <w:vAlign w:val="center"/>
          </w:tcPr>
          <w:p w14:paraId="188458D5" w14:textId="10F67CA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805" w:type="dxa"/>
            <w:vAlign w:val="center"/>
          </w:tcPr>
          <w:p w14:paraId="2850997B" w14:textId="55EAD5F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71CBCB4" w14:textId="2D1EA0C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648027FF" w14:textId="6E606A5E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806" w:type="dxa"/>
            <w:vAlign w:val="center"/>
          </w:tcPr>
          <w:p w14:paraId="238B3CFA" w14:textId="63CDD800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0.37</w:t>
            </w:r>
          </w:p>
        </w:tc>
        <w:tc>
          <w:tcPr>
            <w:tcW w:w="805" w:type="dxa"/>
            <w:vAlign w:val="center"/>
          </w:tcPr>
          <w:p w14:paraId="2FAF0668" w14:textId="06EA902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  <w:r w:rsidR="004839EF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68959779" w14:textId="1078EAD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805" w:type="dxa"/>
            <w:vAlign w:val="center"/>
          </w:tcPr>
          <w:p w14:paraId="4DE0F90A" w14:textId="43DA32DF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4ABEC6AE" w14:textId="24DE7F0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13D8D715" w14:textId="1F2583B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6" w:type="dxa"/>
            <w:vAlign w:val="center"/>
          </w:tcPr>
          <w:p w14:paraId="00BFFA41" w14:textId="7CA14D4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805" w:type="dxa"/>
            <w:vAlign w:val="center"/>
          </w:tcPr>
          <w:p w14:paraId="5FF036E0" w14:textId="64259382" w:rsidR="00D94873" w:rsidRPr="0012050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2050C">
              <w:rPr>
                <w:rFonts w:ascii="Arial" w:hAnsi="Arial" w:cs="Arial"/>
                <w:color w:val="FF0000"/>
                <w:sz w:val="18"/>
                <w:szCs w:val="18"/>
              </w:rPr>
              <w:t>0.0008</w:t>
            </w:r>
          </w:p>
        </w:tc>
        <w:tc>
          <w:tcPr>
            <w:tcW w:w="806" w:type="dxa"/>
            <w:vAlign w:val="center"/>
          </w:tcPr>
          <w:p w14:paraId="1D76101C" w14:textId="08858EE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0.25</w:t>
            </w:r>
          </w:p>
        </w:tc>
        <w:tc>
          <w:tcPr>
            <w:tcW w:w="805" w:type="dxa"/>
            <w:vAlign w:val="center"/>
          </w:tcPr>
          <w:p w14:paraId="5554D438" w14:textId="7B8776A2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-0.002</w:t>
            </w:r>
          </w:p>
        </w:tc>
        <w:tc>
          <w:tcPr>
            <w:tcW w:w="806" w:type="dxa"/>
            <w:vAlign w:val="center"/>
          </w:tcPr>
          <w:p w14:paraId="325E3E36" w14:textId="16DF1D1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0.03</w:t>
            </w:r>
          </w:p>
        </w:tc>
      </w:tr>
      <w:tr w:rsidR="00D94873" w:rsidRPr="00D94873" w14:paraId="6B777F87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0E9BD65F" w14:textId="208DF82D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yp</w:t>
            </w:r>
            <w:proofErr w:type="spellEnd"/>
          </w:p>
        </w:tc>
        <w:tc>
          <w:tcPr>
            <w:tcW w:w="805" w:type="dxa"/>
            <w:vAlign w:val="center"/>
          </w:tcPr>
          <w:p w14:paraId="222D9BD4" w14:textId="6B6D7C78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0.0002</w:t>
            </w:r>
          </w:p>
        </w:tc>
        <w:tc>
          <w:tcPr>
            <w:tcW w:w="806" w:type="dxa"/>
            <w:vAlign w:val="center"/>
          </w:tcPr>
          <w:p w14:paraId="4ABFC7A4" w14:textId="773AF5DE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0.13</w:t>
            </w:r>
          </w:p>
        </w:tc>
        <w:tc>
          <w:tcPr>
            <w:tcW w:w="805" w:type="dxa"/>
            <w:vAlign w:val="center"/>
          </w:tcPr>
          <w:p w14:paraId="3A5ABE30" w14:textId="5BB6FB5B" w:rsidR="00D94873" w:rsidRPr="006173F2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6173F2">
              <w:rPr>
                <w:rFonts w:ascii="Arial" w:hAnsi="Arial" w:cs="Arial"/>
                <w:color w:val="FF0000"/>
                <w:sz w:val="18"/>
                <w:szCs w:val="18"/>
              </w:rPr>
              <w:t>0.0001</w:t>
            </w:r>
          </w:p>
        </w:tc>
        <w:tc>
          <w:tcPr>
            <w:tcW w:w="806" w:type="dxa"/>
            <w:vAlign w:val="center"/>
          </w:tcPr>
          <w:p w14:paraId="463F0896" w14:textId="713FA9C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0.27</w:t>
            </w:r>
          </w:p>
        </w:tc>
        <w:tc>
          <w:tcPr>
            <w:tcW w:w="805" w:type="dxa"/>
            <w:vAlign w:val="center"/>
          </w:tcPr>
          <w:p w14:paraId="7B393177" w14:textId="0B0A891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C2B8D4D" w14:textId="2E3959C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DD8B28B" w14:textId="03DD857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vAlign w:val="center"/>
          </w:tcPr>
          <w:p w14:paraId="4D4643BB" w14:textId="6AE4632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0.21</w:t>
            </w:r>
          </w:p>
        </w:tc>
        <w:tc>
          <w:tcPr>
            <w:tcW w:w="805" w:type="dxa"/>
            <w:vAlign w:val="center"/>
          </w:tcPr>
          <w:p w14:paraId="1BA1307B" w14:textId="5A647DC3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11CDA678" w14:textId="4BB389E4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0.44</w:t>
            </w:r>
          </w:p>
        </w:tc>
        <w:tc>
          <w:tcPr>
            <w:tcW w:w="805" w:type="dxa"/>
            <w:vAlign w:val="center"/>
          </w:tcPr>
          <w:p w14:paraId="1977FD86" w14:textId="06BC56F0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-0.001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B45AC70" w14:textId="025FE06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AF5055A" w14:textId="69A6CCB5" w:rsidR="00D94873" w:rsidRPr="0012050C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2050C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0.0007</w:t>
            </w:r>
          </w:p>
        </w:tc>
        <w:tc>
          <w:tcPr>
            <w:tcW w:w="806" w:type="dxa"/>
            <w:vAlign w:val="center"/>
          </w:tcPr>
          <w:p w14:paraId="14DB1E2C" w14:textId="531F656D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805" w:type="dxa"/>
            <w:vAlign w:val="center"/>
          </w:tcPr>
          <w:p w14:paraId="3521349C" w14:textId="2C76B416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55EC081B" w14:textId="06C8017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0.35</w:t>
            </w:r>
          </w:p>
        </w:tc>
        <w:tc>
          <w:tcPr>
            <w:tcW w:w="805" w:type="dxa"/>
            <w:vAlign w:val="center"/>
          </w:tcPr>
          <w:p w14:paraId="5AFFDFEE" w14:textId="086CA98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253E8B6C" w14:textId="4BB1025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0.34</w:t>
            </w:r>
          </w:p>
        </w:tc>
      </w:tr>
      <w:tr w:rsidR="00D94873" w:rsidRPr="00D94873" w14:paraId="3FCB85DA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6C9650AF" w14:textId="3B6A04C6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he</w:t>
            </w:r>
            <w:proofErr w:type="spellEnd"/>
          </w:p>
        </w:tc>
        <w:tc>
          <w:tcPr>
            <w:tcW w:w="805" w:type="dxa"/>
            <w:vAlign w:val="center"/>
          </w:tcPr>
          <w:p w14:paraId="32185587" w14:textId="39A0282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806" w:type="dxa"/>
            <w:vAlign w:val="center"/>
          </w:tcPr>
          <w:p w14:paraId="6A95FA9A" w14:textId="4631858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805" w:type="dxa"/>
            <w:vAlign w:val="center"/>
          </w:tcPr>
          <w:p w14:paraId="16BBC8A1" w14:textId="6FA8317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806" w:type="dxa"/>
            <w:vAlign w:val="center"/>
          </w:tcPr>
          <w:p w14:paraId="3D0C846E" w14:textId="479D617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805" w:type="dxa"/>
            <w:vAlign w:val="center"/>
          </w:tcPr>
          <w:p w14:paraId="244155CA" w14:textId="6935B96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-0.006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984FA73" w14:textId="4D1762C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0.19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D890655" w14:textId="6456270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806" w:type="dxa"/>
            <w:vAlign w:val="center"/>
          </w:tcPr>
          <w:p w14:paraId="0CC4F520" w14:textId="56BC78E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805" w:type="dxa"/>
            <w:vAlign w:val="center"/>
          </w:tcPr>
          <w:p w14:paraId="7AFC850B" w14:textId="12CFAC8B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0.0006</w:t>
            </w:r>
          </w:p>
        </w:tc>
        <w:tc>
          <w:tcPr>
            <w:tcW w:w="806" w:type="dxa"/>
            <w:vAlign w:val="center"/>
          </w:tcPr>
          <w:p w14:paraId="4488EE95" w14:textId="1413A1E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05" w:type="dxa"/>
            <w:vAlign w:val="center"/>
          </w:tcPr>
          <w:p w14:paraId="5435A012" w14:textId="333161A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84AB97E" w14:textId="087C3C62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55BAE047" w14:textId="1408060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806" w:type="dxa"/>
            <w:vAlign w:val="center"/>
          </w:tcPr>
          <w:p w14:paraId="7D3AE4E6" w14:textId="7682FA8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805" w:type="dxa"/>
            <w:vAlign w:val="center"/>
          </w:tcPr>
          <w:p w14:paraId="576C34FA" w14:textId="60E77D2B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0.0002</w:t>
            </w:r>
          </w:p>
        </w:tc>
        <w:tc>
          <w:tcPr>
            <w:tcW w:w="806" w:type="dxa"/>
            <w:vAlign w:val="center"/>
          </w:tcPr>
          <w:p w14:paraId="6D394A89" w14:textId="41ED325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0.16</w:t>
            </w:r>
          </w:p>
        </w:tc>
        <w:tc>
          <w:tcPr>
            <w:tcW w:w="805" w:type="dxa"/>
            <w:vAlign w:val="center"/>
          </w:tcPr>
          <w:p w14:paraId="49ED634E" w14:textId="60B3194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806" w:type="dxa"/>
            <w:vAlign w:val="center"/>
          </w:tcPr>
          <w:p w14:paraId="330772CA" w14:textId="51DD543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D94873" w:rsidRPr="00D94873" w14:paraId="001A7B8D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0475A461" w14:textId="2DF6B573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ys</w:t>
            </w:r>
          </w:p>
        </w:tc>
        <w:tc>
          <w:tcPr>
            <w:tcW w:w="805" w:type="dxa"/>
            <w:vAlign w:val="center"/>
          </w:tcPr>
          <w:p w14:paraId="338F635D" w14:textId="5031E3B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806" w:type="dxa"/>
            <w:vAlign w:val="center"/>
          </w:tcPr>
          <w:p w14:paraId="1EE3B17E" w14:textId="4FB493C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805" w:type="dxa"/>
            <w:vAlign w:val="center"/>
          </w:tcPr>
          <w:p w14:paraId="201CE5EC" w14:textId="1555B90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806" w:type="dxa"/>
            <w:vAlign w:val="center"/>
          </w:tcPr>
          <w:p w14:paraId="0FAD5C97" w14:textId="44254A6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0.10</w:t>
            </w:r>
          </w:p>
        </w:tc>
        <w:tc>
          <w:tcPr>
            <w:tcW w:w="805" w:type="dxa"/>
            <w:vAlign w:val="center"/>
          </w:tcPr>
          <w:p w14:paraId="08C5B5C5" w14:textId="1535B13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3DB00CA" w14:textId="47DBFF3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3B9FE08" w14:textId="32F17961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0.0003</w:t>
            </w:r>
          </w:p>
        </w:tc>
        <w:tc>
          <w:tcPr>
            <w:tcW w:w="806" w:type="dxa"/>
            <w:vAlign w:val="center"/>
          </w:tcPr>
          <w:p w14:paraId="315338AC" w14:textId="17771681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805" w:type="dxa"/>
            <w:vAlign w:val="center"/>
          </w:tcPr>
          <w:p w14:paraId="60B1E810" w14:textId="7E9234F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-0.004</w:t>
            </w:r>
          </w:p>
        </w:tc>
        <w:tc>
          <w:tcPr>
            <w:tcW w:w="806" w:type="dxa"/>
            <w:vAlign w:val="center"/>
          </w:tcPr>
          <w:p w14:paraId="242095E4" w14:textId="733DB0BF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805" w:type="dxa"/>
            <w:vAlign w:val="center"/>
          </w:tcPr>
          <w:p w14:paraId="11230AC5" w14:textId="2125379F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0.011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0860F13A" w14:textId="2BD39532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0.38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A12E064" w14:textId="26B1F4C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806" w:type="dxa"/>
            <w:vAlign w:val="center"/>
          </w:tcPr>
          <w:p w14:paraId="11371726" w14:textId="19D14D5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805" w:type="dxa"/>
            <w:vAlign w:val="center"/>
          </w:tcPr>
          <w:p w14:paraId="097FD6D6" w14:textId="4A07C233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0.0002</w:t>
            </w:r>
          </w:p>
        </w:tc>
        <w:tc>
          <w:tcPr>
            <w:tcW w:w="806" w:type="dxa"/>
            <w:vAlign w:val="center"/>
          </w:tcPr>
          <w:p w14:paraId="086194E8" w14:textId="43B1BE20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0.16</w:t>
            </w:r>
          </w:p>
        </w:tc>
        <w:tc>
          <w:tcPr>
            <w:tcW w:w="805" w:type="dxa"/>
            <w:vAlign w:val="center"/>
          </w:tcPr>
          <w:p w14:paraId="229A2E7F" w14:textId="32F4AE41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-0.005</w:t>
            </w:r>
          </w:p>
        </w:tc>
        <w:tc>
          <w:tcPr>
            <w:tcW w:w="806" w:type="dxa"/>
            <w:vAlign w:val="center"/>
          </w:tcPr>
          <w:p w14:paraId="0FF68A0B" w14:textId="6FCDB92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0.31</w:t>
            </w:r>
          </w:p>
        </w:tc>
      </w:tr>
      <w:tr w:rsidR="00D94873" w:rsidRPr="00D94873" w14:paraId="09AF65F1" w14:textId="77777777" w:rsidTr="00A26871">
        <w:trPr>
          <w:trHeight w:val="472"/>
          <w:jc w:val="center"/>
        </w:trPr>
        <w:tc>
          <w:tcPr>
            <w:tcW w:w="805" w:type="dxa"/>
            <w:vAlign w:val="center"/>
          </w:tcPr>
          <w:p w14:paraId="1A53CDD1" w14:textId="2E941EF4" w:rsidR="00D94873" w:rsidRPr="00D94873" w:rsidRDefault="00077FB4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D9487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yr</w:t>
            </w:r>
          </w:p>
        </w:tc>
        <w:tc>
          <w:tcPr>
            <w:tcW w:w="805" w:type="dxa"/>
            <w:vAlign w:val="center"/>
          </w:tcPr>
          <w:p w14:paraId="1C0B8719" w14:textId="209492FB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0.0002</w:t>
            </w:r>
          </w:p>
        </w:tc>
        <w:tc>
          <w:tcPr>
            <w:tcW w:w="806" w:type="dxa"/>
            <w:vAlign w:val="center"/>
          </w:tcPr>
          <w:p w14:paraId="014A7818" w14:textId="3BA8C3D1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0.26</w:t>
            </w:r>
          </w:p>
        </w:tc>
        <w:tc>
          <w:tcPr>
            <w:tcW w:w="805" w:type="dxa"/>
            <w:vAlign w:val="center"/>
          </w:tcPr>
          <w:p w14:paraId="20EDD210" w14:textId="765EA85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vAlign w:val="center"/>
          </w:tcPr>
          <w:p w14:paraId="5EA08322" w14:textId="502B915A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0.10</w:t>
            </w:r>
          </w:p>
        </w:tc>
        <w:tc>
          <w:tcPr>
            <w:tcW w:w="805" w:type="dxa"/>
            <w:vAlign w:val="center"/>
          </w:tcPr>
          <w:p w14:paraId="4ED39418" w14:textId="5DDACD5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5E52BB2" w14:textId="2E03DC05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F2C3ED2" w14:textId="74CA4425" w:rsidR="00D94873" w:rsidRPr="00F55FEC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0.0002</w:t>
            </w:r>
          </w:p>
        </w:tc>
        <w:tc>
          <w:tcPr>
            <w:tcW w:w="806" w:type="dxa"/>
            <w:vAlign w:val="center"/>
          </w:tcPr>
          <w:p w14:paraId="489E527A" w14:textId="4EA70B82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805" w:type="dxa"/>
            <w:vAlign w:val="center"/>
          </w:tcPr>
          <w:p w14:paraId="5D4C2001" w14:textId="5E4B7868" w:rsidR="00D94873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55FEC">
              <w:rPr>
                <w:rFonts w:ascii="Arial" w:hAnsi="Arial" w:cs="Arial"/>
                <w:color w:val="FF0000"/>
                <w:sz w:val="18"/>
                <w:szCs w:val="18"/>
              </w:rPr>
              <w:t>0.0001</w:t>
            </w:r>
          </w:p>
        </w:tc>
        <w:tc>
          <w:tcPr>
            <w:tcW w:w="806" w:type="dxa"/>
            <w:vAlign w:val="center"/>
          </w:tcPr>
          <w:p w14:paraId="3F58AE9C" w14:textId="754E1DC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805" w:type="dxa"/>
            <w:vAlign w:val="center"/>
          </w:tcPr>
          <w:p w14:paraId="3FC1CD5A" w14:textId="6F0F6F1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30670FB" w14:textId="3E267E1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84B561B" w14:textId="1250230F" w:rsidR="00D94873" w:rsidRPr="0012050C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2050C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0.0007</w:t>
            </w:r>
          </w:p>
        </w:tc>
        <w:tc>
          <w:tcPr>
            <w:tcW w:w="806" w:type="dxa"/>
            <w:vAlign w:val="center"/>
          </w:tcPr>
          <w:p w14:paraId="00994955" w14:textId="0D9166E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805" w:type="dxa"/>
            <w:vAlign w:val="center"/>
          </w:tcPr>
          <w:p w14:paraId="63CA105F" w14:textId="0A8B67BA" w:rsidR="00F55FEC" w:rsidRPr="00F55FEC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vAlign w:val="center"/>
          </w:tcPr>
          <w:p w14:paraId="59E2FC01" w14:textId="14D7AF2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0.18</w:t>
            </w:r>
          </w:p>
        </w:tc>
        <w:tc>
          <w:tcPr>
            <w:tcW w:w="805" w:type="dxa"/>
            <w:vAlign w:val="center"/>
          </w:tcPr>
          <w:p w14:paraId="4671EC86" w14:textId="4244AFDC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0.000</w:t>
            </w:r>
          </w:p>
        </w:tc>
        <w:tc>
          <w:tcPr>
            <w:tcW w:w="806" w:type="dxa"/>
            <w:vAlign w:val="center"/>
          </w:tcPr>
          <w:p w14:paraId="73EA96FD" w14:textId="601B68A8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0.21</w:t>
            </w:r>
          </w:p>
        </w:tc>
      </w:tr>
      <w:tr w:rsidR="00D94873" w:rsidRPr="00D94873" w14:paraId="21172C73" w14:textId="77777777" w:rsidTr="00A26871">
        <w:trPr>
          <w:trHeight w:val="472"/>
          <w:jc w:val="center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8E6961C" w14:textId="45D3A0E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THAA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119758F" w14:textId="22CB74CC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8BFAA12" w14:textId="75DEE18F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BEC3414" w14:textId="724C88E7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1F96BE4E" w14:textId="271777AF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0.66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50F8469" w14:textId="651C70C0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79452" w14:textId="0F1E53C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BBA943" w14:textId="18257459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0.078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11BCD7D" w14:textId="7971605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017A52C" w14:textId="0D8D99D6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0.05</w:t>
            </w:r>
            <w:r w:rsidR="00F55FEC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200C893" w14:textId="121EE1B3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E2BBB82" w14:textId="65C0B23D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0.020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957C78" w14:textId="2C82C599" w:rsidR="00D94873" w:rsidRPr="00D94873" w:rsidRDefault="00D94873" w:rsidP="00A2107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FF0000"/>
                <w:sz w:val="20"/>
                <w:szCs w:val="20"/>
              </w:rPr>
              <w:t>0.01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3DA82" w14:textId="248E6275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8377D46" w14:textId="1E25E418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DE20873" w14:textId="4CDCE4B6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0.09</w:t>
            </w:r>
            <w:r w:rsidR="00F55FE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36AE497" w14:textId="31669F91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408A3F6" w14:textId="168AD7CA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6D05344" w14:textId="6785234B" w:rsidR="00D94873" w:rsidRPr="00D94873" w:rsidRDefault="00D94873" w:rsidP="00A210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</w:tr>
    </w:tbl>
    <w:p w14:paraId="4C8D09CA" w14:textId="6139364E" w:rsidR="00565D1E" w:rsidRDefault="00565D1E" w:rsidP="00232594">
      <w:pPr>
        <w:rPr>
          <w:lang w:val="en-US"/>
        </w:rPr>
        <w:sectPr w:rsidR="00565D1E" w:rsidSect="00F36CFE">
          <w:pgSz w:w="16838" w:h="11906" w:orient="landscape" w:code="9"/>
          <w:pgMar w:top="1440" w:right="851" w:bottom="1440" w:left="851" w:header="709" w:footer="709" w:gutter="0"/>
          <w:cols w:space="708"/>
          <w:docGrid w:linePitch="360"/>
        </w:sectPr>
      </w:pPr>
    </w:p>
    <w:p w14:paraId="7D91C1F6" w14:textId="082C07F5" w:rsidR="00B30319" w:rsidRPr="003D00F1" w:rsidRDefault="006527E6" w:rsidP="005A7C2B">
      <w:pPr>
        <w:rPr>
          <w:rFonts w:ascii="Arial" w:hAnsi="Arial" w:cs="Arial"/>
          <w:sz w:val="24"/>
          <w:szCs w:val="24"/>
          <w:lang w:val="en-US"/>
        </w:rPr>
      </w:pPr>
      <w:r w:rsidRPr="003D00F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Table S</w:t>
      </w:r>
      <w:r w:rsidR="00D15509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3D00F1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3D00F1">
        <w:rPr>
          <w:rFonts w:ascii="Arial" w:hAnsi="Arial" w:cs="Arial"/>
          <w:sz w:val="24"/>
          <w:szCs w:val="24"/>
          <w:lang w:val="en-US"/>
        </w:rPr>
        <w:t xml:space="preserve"> Incorporation (%I) into individual and total (THAAs) amino acids of applied </w:t>
      </w:r>
      <w:r w:rsidRPr="003D00F1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Pr="003D00F1">
        <w:rPr>
          <w:rFonts w:ascii="Arial" w:hAnsi="Arial" w:cs="Arial"/>
          <w:sz w:val="24"/>
          <w:szCs w:val="24"/>
          <w:lang w:val="en-US"/>
        </w:rPr>
        <w:t>NH</w:t>
      </w:r>
      <w:r w:rsidRPr="003D00F1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3D00F1">
        <w:rPr>
          <w:rFonts w:ascii="Arial" w:hAnsi="Arial" w:cs="Arial"/>
          <w:sz w:val="24"/>
          <w:szCs w:val="24"/>
          <w:lang w:val="en-US"/>
        </w:rPr>
        <w:t>NO</w:t>
      </w:r>
      <w:r w:rsidRPr="00B06C06">
        <w:rPr>
          <w:rFonts w:ascii="Arial" w:hAnsi="Arial" w:cs="Arial"/>
          <w:sz w:val="24"/>
          <w:szCs w:val="24"/>
          <w:vertAlign w:val="subscript"/>
          <w:lang w:val="en-US"/>
          <w:rPrChange w:id="1" w:author="Richard Evershed" w:date="2023-02-11T06:58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3</w:t>
      </w:r>
      <w:r w:rsidRPr="003D00F1">
        <w:rPr>
          <w:rFonts w:ascii="Arial" w:hAnsi="Arial" w:cs="Arial"/>
          <w:sz w:val="24"/>
          <w:szCs w:val="24"/>
          <w:lang w:val="en-US"/>
        </w:rPr>
        <w:t>, NH</w:t>
      </w:r>
      <w:r w:rsidRPr="003D00F1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3D00F1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Pr="003D00F1">
        <w:rPr>
          <w:rFonts w:ascii="Arial" w:hAnsi="Arial" w:cs="Arial"/>
          <w:sz w:val="24"/>
          <w:szCs w:val="24"/>
          <w:lang w:val="en-US"/>
        </w:rPr>
        <w:t>NO</w:t>
      </w:r>
      <w:r w:rsidRPr="003D00F1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3D00F1">
        <w:rPr>
          <w:rFonts w:ascii="Arial" w:hAnsi="Arial" w:cs="Arial"/>
          <w:sz w:val="24"/>
          <w:szCs w:val="24"/>
          <w:lang w:val="en-US"/>
        </w:rPr>
        <w:t>, or the combination of these treatments at 10 d</w:t>
      </w:r>
      <w:r w:rsidR="00F32004" w:rsidRPr="003D00F1">
        <w:rPr>
          <w:rFonts w:ascii="Arial" w:hAnsi="Arial" w:cs="Arial"/>
          <w:sz w:val="24"/>
          <w:szCs w:val="24"/>
          <w:lang w:val="en-US"/>
        </w:rPr>
        <w:t xml:space="preserve"> at differing WFPS</w:t>
      </w:r>
      <w:r w:rsidRPr="003D00F1">
        <w:rPr>
          <w:rFonts w:ascii="Arial" w:hAnsi="Arial" w:cs="Arial"/>
          <w:sz w:val="24"/>
          <w:szCs w:val="24"/>
          <w:lang w:val="en-US"/>
        </w:rPr>
        <w:t xml:space="preserve">. The units </w:t>
      </w:r>
      <w:r w:rsidR="00F32004" w:rsidRPr="003D00F1">
        <w:rPr>
          <w:rFonts w:ascii="Arial" w:hAnsi="Arial" w:cs="Arial"/>
          <w:sz w:val="24"/>
          <w:szCs w:val="24"/>
          <w:lang w:val="en-US"/>
        </w:rPr>
        <w:t>for %I and SE are % and all values are mean (</w:t>
      </w:r>
      <w:r w:rsidR="00F32004" w:rsidRPr="003D00F1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="00F32004" w:rsidRPr="003D00F1">
        <w:rPr>
          <w:rFonts w:ascii="Arial" w:hAnsi="Arial" w:cs="Arial"/>
          <w:sz w:val="24"/>
          <w:szCs w:val="24"/>
          <w:lang w:val="en-US"/>
        </w:rPr>
        <w:t xml:space="preserve">=3). </w:t>
      </w:r>
    </w:p>
    <w:tbl>
      <w:tblPr>
        <w:tblStyle w:val="TableGrid"/>
        <w:tblW w:w="153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  <w:gridCol w:w="805"/>
        <w:gridCol w:w="806"/>
      </w:tblGrid>
      <w:tr w:rsidR="00091A83" w:rsidRPr="00D94873" w14:paraId="17063456" w14:textId="77777777" w:rsidTr="00A26871">
        <w:trPr>
          <w:trHeight w:val="381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472C33FB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83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D2F915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55%</w:t>
            </w:r>
          </w:p>
        </w:tc>
        <w:tc>
          <w:tcPr>
            <w:tcW w:w="4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A4664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70%</w:t>
            </w:r>
          </w:p>
        </w:tc>
        <w:tc>
          <w:tcPr>
            <w:tcW w:w="483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B20CD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85%</w:t>
            </w:r>
          </w:p>
        </w:tc>
      </w:tr>
      <w:tr w:rsidR="00091A83" w:rsidRPr="00D94873" w14:paraId="0CF55C7C" w14:textId="77777777" w:rsidTr="00A26871">
        <w:trPr>
          <w:trHeight w:val="381"/>
          <w:jc w:val="center"/>
        </w:trPr>
        <w:tc>
          <w:tcPr>
            <w:tcW w:w="805" w:type="dxa"/>
            <w:vAlign w:val="center"/>
          </w:tcPr>
          <w:p w14:paraId="6412953E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7F448BC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15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NH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4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NO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31972CA3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NH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4</w:t>
            </w:r>
            <w:r w:rsidRPr="00077FB4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15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NO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  <w:vAlign w:val="center"/>
          </w:tcPr>
          <w:p w14:paraId="0F9848FA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Combined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vAlign w:val="center"/>
          </w:tcPr>
          <w:p w14:paraId="6034578A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15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NH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4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NO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530F363A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NH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4</w:t>
            </w:r>
            <w:r w:rsidRPr="00077FB4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15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NO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  <w:vAlign w:val="center"/>
          </w:tcPr>
          <w:p w14:paraId="09A03AE5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Combined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vAlign w:val="center"/>
          </w:tcPr>
          <w:p w14:paraId="63002547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15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NH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4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NO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17A2F694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NH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4</w:t>
            </w:r>
            <w:r w:rsidRPr="00077FB4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15</w:t>
            </w: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NO</w:t>
            </w:r>
            <w:r w:rsidRPr="00077FB4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1611" w:type="dxa"/>
            <w:gridSpan w:val="2"/>
            <w:vAlign w:val="center"/>
          </w:tcPr>
          <w:p w14:paraId="61DA40D0" w14:textId="77777777" w:rsidR="00091A83" w:rsidRPr="00077FB4" w:rsidRDefault="00091A8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Combined</w:t>
            </w:r>
          </w:p>
        </w:tc>
      </w:tr>
      <w:tr w:rsidR="003A72C3" w:rsidRPr="00D94873" w14:paraId="3F6C2160" w14:textId="77777777" w:rsidTr="00A26871">
        <w:trPr>
          <w:trHeight w:val="381"/>
          <w:jc w:val="center"/>
        </w:trPr>
        <w:tc>
          <w:tcPr>
            <w:tcW w:w="805" w:type="dxa"/>
            <w:vAlign w:val="center"/>
          </w:tcPr>
          <w:p w14:paraId="3BE9AA42" w14:textId="39B16215" w:rsidR="003A72C3" w:rsidRPr="00077FB4" w:rsidRDefault="00157B92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AA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E357C13" w14:textId="374DF80A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4E58D11" w14:textId="7183BB84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5618670" w14:textId="3FD3AA9B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696F588B" w14:textId="06ADA5F3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FA4AEE0" w14:textId="5414C129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D5B42C" w14:textId="1B886A92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DCBEE" w14:textId="0566FC36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F356265" w14:textId="52E4372A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E0C9D1F" w14:textId="644A255F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44F4A5B3" w14:textId="12D0F5EF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8858C2E" w14:textId="087207EB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FBDD8" w14:textId="24CCB76F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2C823" w14:textId="6247C31F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FC490D4" w14:textId="30913BB3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2F4CBA4" w14:textId="37AB13E1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4351604" w14:textId="11F86DF1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39A5D38" w14:textId="163EB336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%I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3F6D592" w14:textId="599CE34D" w:rsidR="003A72C3" w:rsidRPr="00077FB4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77FB4">
              <w:rPr>
                <w:rFonts w:ascii="Arial" w:hAnsi="Arial" w:cs="Arial"/>
                <w:color w:val="000000" w:themeColor="text1"/>
                <w:lang w:val="en-US"/>
              </w:rPr>
              <w:t>SE</w:t>
            </w:r>
          </w:p>
        </w:tc>
      </w:tr>
      <w:tr w:rsidR="003A72C3" w:rsidRPr="00D94873" w14:paraId="4F49A1EF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324942EE" w14:textId="7777777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Ala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3F99833F" w14:textId="454C1DE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7F4CD91B" w14:textId="5CA9EAD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4231DD1D" w14:textId="7622C022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0DFC8891" w14:textId="7A2D87A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C0FCCC9" w14:textId="3FB9172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0.55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01801" w14:textId="3ABA5A7C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5C829" w14:textId="1267DD03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4BACB904" w14:textId="24B53BF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1D109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3C42AC6A" w14:textId="0B99DB6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  <w:r w:rsidR="00A626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64DD2FCE" w14:textId="1122EF2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147FCEC0" w14:textId="1C95758B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  <w:r w:rsidR="00973AA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B5839" w14:textId="5559A2F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42639" w14:textId="1AD21520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  <w:r w:rsidR="002B6E9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169B364C" w14:textId="05D1684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5B7EB010" w14:textId="399FBFA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26354755" w14:textId="15CBF98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64FE4279" w14:textId="291FF50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0948F773" w14:textId="7610252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0.18</w:t>
            </w:r>
          </w:p>
        </w:tc>
      </w:tr>
      <w:tr w:rsidR="003A72C3" w:rsidRPr="00D94873" w14:paraId="4EDA2FBC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56D63FA4" w14:textId="7777777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805" w:type="dxa"/>
            <w:vAlign w:val="center"/>
          </w:tcPr>
          <w:p w14:paraId="74544D0B" w14:textId="07CCC6B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0.24</w:t>
            </w:r>
          </w:p>
        </w:tc>
        <w:tc>
          <w:tcPr>
            <w:tcW w:w="806" w:type="dxa"/>
            <w:vAlign w:val="center"/>
          </w:tcPr>
          <w:p w14:paraId="611C905C" w14:textId="18BC386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805" w:type="dxa"/>
            <w:vAlign w:val="center"/>
          </w:tcPr>
          <w:p w14:paraId="1FDB12E2" w14:textId="4DBBF81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806" w:type="dxa"/>
            <w:vAlign w:val="center"/>
          </w:tcPr>
          <w:p w14:paraId="32702C70" w14:textId="504C48A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5" w:type="dxa"/>
            <w:vAlign w:val="center"/>
          </w:tcPr>
          <w:p w14:paraId="14659158" w14:textId="1A2E11AE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1785897B" w14:textId="045A9F0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8F7E31C" w14:textId="6B0BDAAE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806" w:type="dxa"/>
            <w:vAlign w:val="center"/>
          </w:tcPr>
          <w:p w14:paraId="58D0A88C" w14:textId="2C8BBB83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vAlign w:val="center"/>
          </w:tcPr>
          <w:p w14:paraId="57DEFAF8" w14:textId="28834CC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806" w:type="dxa"/>
            <w:vAlign w:val="center"/>
          </w:tcPr>
          <w:p w14:paraId="204EDC74" w14:textId="012343E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5" w:type="dxa"/>
            <w:vAlign w:val="center"/>
          </w:tcPr>
          <w:p w14:paraId="0C6C1840" w14:textId="2CCB15C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9EAF504" w14:textId="6ACCC45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35C662E9" w14:textId="3ADBAE8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  <w:r w:rsidR="002B6E9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16CD50ED" w14:textId="4D9AFF8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805" w:type="dxa"/>
            <w:vAlign w:val="center"/>
          </w:tcPr>
          <w:p w14:paraId="5DA64420" w14:textId="40888632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06" w:type="dxa"/>
            <w:vAlign w:val="center"/>
          </w:tcPr>
          <w:p w14:paraId="4E906A06" w14:textId="4D2FCDD0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805" w:type="dxa"/>
            <w:vAlign w:val="center"/>
          </w:tcPr>
          <w:p w14:paraId="15403F53" w14:textId="4A075D3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806" w:type="dxa"/>
            <w:vAlign w:val="center"/>
          </w:tcPr>
          <w:p w14:paraId="5CCA1024" w14:textId="02546A2E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70377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A72C3" w:rsidRPr="00D94873" w14:paraId="62FA0185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23662666" w14:textId="7777777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Val</w:t>
            </w:r>
          </w:p>
        </w:tc>
        <w:tc>
          <w:tcPr>
            <w:tcW w:w="805" w:type="dxa"/>
            <w:vAlign w:val="center"/>
          </w:tcPr>
          <w:p w14:paraId="20DBEE80" w14:textId="0451B50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806" w:type="dxa"/>
            <w:vAlign w:val="center"/>
          </w:tcPr>
          <w:p w14:paraId="30595701" w14:textId="4D9A974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6E6B852C" w14:textId="6326530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6" w:type="dxa"/>
            <w:vAlign w:val="center"/>
          </w:tcPr>
          <w:p w14:paraId="2DE0D196" w14:textId="7CFF675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24D530D9" w14:textId="14EA653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1BFC801" w14:textId="4CF6F9C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556899AA" w14:textId="5DBCFEDB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28DBFDA7" w14:textId="2C4F903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805" w:type="dxa"/>
            <w:vAlign w:val="center"/>
          </w:tcPr>
          <w:p w14:paraId="1A9EC2EA" w14:textId="5025048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6" w:type="dxa"/>
            <w:vAlign w:val="center"/>
          </w:tcPr>
          <w:p w14:paraId="57A85D47" w14:textId="45430C6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vAlign w:val="center"/>
          </w:tcPr>
          <w:p w14:paraId="710F5790" w14:textId="060F940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49F294B" w14:textId="4C95918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1900175D" w14:textId="18C3AB6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806" w:type="dxa"/>
            <w:vAlign w:val="center"/>
          </w:tcPr>
          <w:p w14:paraId="338CFAAA" w14:textId="4E49C8A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42792838" w14:textId="5090F0C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6" w:type="dxa"/>
            <w:vAlign w:val="center"/>
          </w:tcPr>
          <w:p w14:paraId="3D08CBBA" w14:textId="6231D827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157C812E" w14:textId="178FDAC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806" w:type="dxa"/>
            <w:vAlign w:val="center"/>
          </w:tcPr>
          <w:p w14:paraId="647476AF" w14:textId="7F27C8D4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70377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A72C3" w:rsidRPr="00D94873" w14:paraId="6890C5E5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2C194560" w14:textId="2B522E80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Leu</w:t>
            </w:r>
          </w:p>
        </w:tc>
        <w:tc>
          <w:tcPr>
            <w:tcW w:w="805" w:type="dxa"/>
            <w:vAlign w:val="center"/>
          </w:tcPr>
          <w:p w14:paraId="60874997" w14:textId="75A5B4E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806" w:type="dxa"/>
            <w:vAlign w:val="center"/>
          </w:tcPr>
          <w:p w14:paraId="411F1E44" w14:textId="212EB1D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5" w:type="dxa"/>
            <w:vAlign w:val="center"/>
          </w:tcPr>
          <w:p w14:paraId="61D8EC92" w14:textId="4831F71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6" w:type="dxa"/>
            <w:vAlign w:val="center"/>
          </w:tcPr>
          <w:p w14:paraId="59F87D05" w14:textId="6D2C259B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2CE11CCF" w14:textId="3150C07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31AEB91" w14:textId="0BD852ED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4ACC069F" w14:textId="368A0E52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806" w:type="dxa"/>
            <w:vAlign w:val="center"/>
          </w:tcPr>
          <w:p w14:paraId="1026DFA6" w14:textId="07A568A2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5" w:type="dxa"/>
            <w:vAlign w:val="center"/>
          </w:tcPr>
          <w:p w14:paraId="3E5EADA2" w14:textId="74659D5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513800E2" w14:textId="07ABBB3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805" w:type="dxa"/>
            <w:vAlign w:val="center"/>
          </w:tcPr>
          <w:p w14:paraId="6C86C08E" w14:textId="1EAE28A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0895FB5B" w14:textId="76F81B2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CD87798" w14:textId="4CB7C72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2B6E9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14:paraId="17710280" w14:textId="7F52908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DA3F9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vAlign w:val="center"/>
          </w:tcPr>
          <w:p w14:paraId="65799AC6" w14:textId="0656F0F0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6" w:type="dxa"/>
            <w:vAlign w:val="center"/>
          </w:tcPr>
          <w:p w14:paraId="05339991" w14:textId="2D3E3F3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vAlign w:val="center"/>
          </w:tcPr>
          <w:p w14:paraId="2796F7EA" w14:textId="04C7D47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0.15</w:t>
            </w:r>
          </w:p>
        </w:tc>
        <w:tc>
          <w:tcPr>
            <w:tcW w:w="806" w:type="dxa"/>
            <w:vAlign w:val="center"/>
          </w:tcPr>
          <w:p w14:paraId="65B1943D" w14:textId="53C5C74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3A72C3" w:rsidRPr="00D94873" w14:paraId="5670B1B8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1504C4F3" w14:textId="12DA9BF8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805" w:type="dxa"/>
            <w:vAlign w:val="center"/>
          </w:tcPr>
          <w:p w14:paraId="7304612F" w14:textId="17699FA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6" w:type="dxa"/>
            <w:vAlign w:val="center"/>
          </w:tcPr>
          <w:p w14:paraId="0A115026" w14:textId="40DC246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553C6FE2" w14:textId="22AFDEE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806" w:type="dxa"/>
            <w:vAlign w:val="center"/>
          </w:tcPr>
          <w:p w14:paraId="0A9D2625" w14:textId="50071E9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805" w:type="dxa"/>
            <w:vAlign w:val="center"/>
          </w:tcPr>
          <w:p w14:paraId="49CD0247" w14:textId="5B4CEDE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  <w:r w:rsidR="00A626B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8DD3768" w14:textId="04F2147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39A373E9" w14:textId="639990D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14:paraId="4EA29766" w14:textId="6FABD2B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5" w:type="dxa"/>
            <w:vAlign w:val="center"/>
          </w:tcPr>
          <w:p w14:paraId="4E96F128" w14:textId="7953099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0.24</w:t>
            </w:r>
          </w:p>
        </w:tc>
        <w:tc>
          <w:tcPr>
            <w:tcW w:w="806" w:type="dxa"/>
            <w:vAlign w:val="center"/>
          </w:tcPr>
          <w:p w14:paraId="0FAE61DA" w14:textId="383F748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805" w:type="dxa"/>
            <w:vAlign w:val="center"/>
          </w:tcPr>
          <w:p w14:paraId="2FECA543" w14:textId="1E76D087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  <w:r w:rsidR="00973AA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48CD69B" w14:textId="70FCF7B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4A11B4ED" w14:textId="4160F27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06" w:type="dxa"/>
            <w:vAlign w:val="center"/>
          </w:tcPr>
          <w:p w14:paraId="2456BFEA" w14:textId="1D7EAEBC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2F0D495A" w14:textId="6372AAA2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806" w:type="dxa"/>
            <w:vAlign w:val="center"/>
          </w:tcPr>
          <w:p w14:paraId="2BC3D744" w14:textId="669E37C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805" w:type="dxa"/>
            <w:vAlign w:val="center"/>
          </w:tcPr>
          <w:p w14:paraId="13260FD1" w14:textId="012D9A9E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0.58</w:t>
            </w:r>
          </w:p>
        </w:tc>
        <w:tc>
          <w:tcPr>
            <w:tcW w:w="806" w:type="dxa"/>
            <w:vAlign w:val="center"/>
          </w:tcPr>
          <w:p w14:paraId="36397CAC" w14:textId="3866E5BE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3D00F1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A72C3" w:rsidRPr="00D94873" w14:paraId="04A1E925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3C5EB483" w14:textId="7F9AD8EE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Ser</w:t>
            </w:r>
          </w:p>
        </w:tc>
        <w:tc>
          <w:tcPr>
            <w:tcW w:w="805" w:type="dxa"/>
            <w:vAlign w:val="center"/>
          </w:tcPr>
          <w:p w14:paraId="183FE92C" w14:textId="08A50F1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806" w:type="dxa"/>
            <w:vAlign w:val="center"/>
          </w:tcPr>
          <w:p w14:paraId="66E0FFD2" w14:textId="2404735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5" w:type="dxa"/>
            <w:vAlign w:val="center"/>
          </w:tcPr>
          <w:p w14:paraId="60C2F607" w14:textId="3C2D0BB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  <w:tc>
          <w:tcPr>
            <w:tcW w:w="806" w:type="dxa"/>
            <w:vAlign w:val="center"/>
          </w:tcPr>
          <w:p w14:paraId="3265431C" w14:textId="38BDD29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71CC5778" w14:textId="0660824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0.41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47448FAE" w14:textId="5607957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C48CE12" w14:textId="1557296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6" w:type="dxa"/>
            <w:vAlign w:val="center"/>
          </w:tcPr>
          <w:p w14:paraId="00164370" w14:textId="4ED30AA3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5" w:type="dxa"/>
            <w:vAlign w:val="center"/>
          </w:tcPr>
          <w:p w14:paraId="7125CA52" w14:textId="01A4F6F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06" w:type="dxa"/>
            <w:vAlign w:val="center"/>
          </w:tcPr>
          <w:p w14:paraId="51CF9331" w14:textId="7567462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5" w:type="dxa"/>
            <w:vAlign w:val="center"/>
          </w:tcPr>
          <w:p w14:paraId="234E998B" w14:textId="4F2A92F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19651BB3" w14:textId="33B95D9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56E47054" w14:textId="3F42DFB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06" w:type="dxa"/>
            <w:vAlign w:val="center"/>
          </w:tcPr>
          <w:p w14:paraId="14B6193D" w14:textId="5D13271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DA3F9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5" w:type="dxa"/>
            <w:vAlign w:val="center"/>
          </w:tcPr>
          <w:p w14:paraId="28F30105" w14:textId="4108F19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806" w:type="dxa"/>
            <w:vAlign w:val="center"/>
          </w:tcPr>
          <w:p w14:paraId="0D7AD7B7" w14:textId="5ECDDD5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3CB2321D" w14:textId="623DFF2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  <w:r w:rsidR="0070377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1B3969F0" w14:textId="5E88792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</w:tr>
      <w:tr w:rsidR="003A72C3" w:rsidRPr="00D94873" w14:paraId="3F6D24B3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5279D275" w14:textId="77D70C08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</w:t>
            </w:r>
          </w:p>
        </w:tc>
        <w:tc>
          <w:tcPr>
            <w:tcW w:w="805" w:type="dxa"/>
            <w:vAlign w:val="center"/>
          </w:tcPr>
          <w:p w14:paraId="268BBE2E" w14:textId="19153BF2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806" w:type="dxa"/>
            <w:vAlign w:val="center"/>
          </w:tcPr>
          <w:p w14:paraId="5A0B9EDC" w14:textId="5EA97B9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0ADA47F3" w14:textId="239374E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6" w:type="dxa"/>
            <w:vAlign w:val="center"/>
          </w:tcPr>
          <w:p w14:paraId="7306E993" w14:textId="6C62C8F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5" w:type="dxa"/>
            <w:vAlign w:val="center"/>
          </w:tcPr>
          <w:p w14:paraId="6B3BA45C" w14:textId="76A08022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6A1D5647" w14:textId="7BFE8CB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283E18D" w14:textId="1B62311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vAlign w:val="center"/>
          </w:tcPr>
          <w:p w14:paraId="18708616" w14:textId="21E1238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5" w:type="dxa"/>
            <w:vAlign w:val="center"/>
          </w:tcPr>
          <w:p w14:paraId="2FD4C5C0" w14:textId="166CE9C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06" w:type="dxa"/>
            <w:vAlign w:val="center"/>
          </w:tcPr>
          <w:p w14:paraId="10B3135F" w14:textId="4540E0C2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vAlign w:val="center"/>
          </w:tcPr>
          <w:p w14:paraId="40FAD4F7" w14:textId="2F5542A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1C8DD12" w14:textId="5839EA8D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41D5F778" w14:textId="4201B82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2B6E9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vAlign w:val="center"/>
          </w:tcPr>
          <w:p w14:paraId="4883A137" w14:textId="4698CAD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DA3F9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5" w:type="dxa"/>
            <w:vAlign w:val="center"/>
          </w:tcPr>
          <w:p w14:paraId="7CCCA706" w14:textId="40A9496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70377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52308E89" w14:textId="1AB1914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5" w:type="dxa"/>
            <w:vAlign w:val="center"/>
          </w:tcPr>
          <w:p w14:paraId="2BD8F344" w14:textId="119CAA4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  <w:r w:rsidR="0070377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3CF934D8" w14:textId="47D3A65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3D00F1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A72C3" w:rsidRPr="00D94873" w14:paraId="1669DF0B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5925C5E3" w14:textId="2BE4B98F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Asx</w:t>
            </w:r>
            <w:proofErr w:type="spellEnd"/>
          </w:p>
        </w:tc>
        <w:tc>
          <w:tcPr>
            <w:tcW w:w="805" w:type="dxa"/>
            <w:vAlign w:val="center"/>
          </w:tcPr>
          <w:p w14:paraId="19256DA8" w14:textId="79E0D472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06" w:type="dxa"/>
            <w:vAlign w:val="center"/>
          </w:tcPr>
          <w:p w14:paraId="4BEC97DA" w14:textId="414304F0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805" w:type="dxa"/>
            <w:vAlign w:val="center"/>
          </w:tcPr>
          <w:p w14:paraId="4E8A6D85" w14:textId="137ECCA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14:paraId="2F9873AA" w14:textId="24C4C1F7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069A0D43" w14:textId="01C9208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0.19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EFB8846" w14:textId="167B4DF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A626B0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2A7C376" w14:textId="2102238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6" w:type="dxa"/>
            <w:vAlign w:val="center"/>
          </w:tcPr>
          <w:p w14:paraId="2902847F" w14:textId="551C68F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805" w:type="dxa"/>
            <w:vAlign w:val="center"/>
          </w:tcPr>
          <w:p w14:paraId="60A1D513" w14:textId="388CF14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14:paraId="3B782B0B" w14:textId="244EB53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vAlign w:val="center"/>
          </w:tcPr>
          <w:p w14:paraId="0C18297A" w14:textId="74EC007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15FBF70D" w14:textId="5C2D77BB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E417D5E" w14:textId="23C2D68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2B6E9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14:paraId="31738293" w14:textId="06340F4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DA3F9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5" w:type="dxa"/>
            <w:vAlign w:val="center"/>
          </w:tcPr>
          <w:p w14:paraId="37650BF5" w14:textId="3CF75A4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70377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vAlign w:val="center"/>
          </w:tcPr>
          <w:p w14:paraId="3A888594" w14:textId="58097DC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5" w:type="dxa"/>
            <w:vAlign w:val="center"/>
          </w:tcPr>
          <w:p w14:paraId="227954DC" w14:textId="30662FE4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70377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6" w:type="dxa"/>
            <w:vAlign w:val="center"/>
          </w:tcPr>
          <w:p w14:paraId="23B94A73" w14:textId="02275F0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3D00F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A72C3" w:rsidRPr="00D94873" w14:paraId="2122CB8D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769E647C" w14:textId="5D5FD35F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Glx</w:t>
            </w:r>
            <w:proofErr w:type="spellEnd"/>
          </w:p>
        </w:tc>
        <w:tc>
          <w:tcPr>
            <w:tcW w:w="805" w:type="dxa"/>
            <w:vAlign w:val="center"/>
          </w:tcPr>
          <w:p w14:paraId="3581F1CB" w14:textId="6C6805F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806" w:type="dxa"/>
            <w:vAlign w:val="center"/>
          </w:tcPr>
          <w:p w14:paraId="5525BF41" w14:textId="180EE92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805" w:type="dxa"/>
            <w:vAlign w:val="center"/>
          </w:tcPr>
          <w:p w14:paraId="2426F788" w14:textId="027DFF4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6" w:type="dxa"/>
            <w:vAlign w:val="center"/>
          </w:tcPr>
          <w:p w14:paraId="05F2EADC" w14:textId="2B51DB8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805" w:type="dxa"/>
            <w:vAlign w:val="center"/>
          </w:tcPr>
          <w:p w14:paraId="5328B437" w14:textId="27BFBD2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  <w:r w:rsidR="00A626B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5B9687F5" w14:textId="7E9E599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38EAA403" w14:textId="0240059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A626B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vAlign w:val="center"/>
          </w:tcPr>
          <w:p w14:paraId="1CA2D10C" w14:textId="771B61A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2D3A778D" w14:textId="4343CCD2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37092CEC" w14:textId="2D55D39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805" w:type="dxa"/>
            <w:vAlign w:val="center"/>
          </w:tcPr>
          <w:p w14:paraId="760D2542" w14:textId="13FB518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15B58C6" w14:textId="7B18F113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2B6E9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58699140" w14:textId="5ED839A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  <w:r w:rsidR="002B6E9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14:paraId="64F61EB0" w14:textId="163BFB9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05" w:type="dxa"/>
            <w:vAlign w:val="center"/>
          </w:tcPr>
          <w:p w14:paraId="510428FE" w14:textId="784ED09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6" w:type="dxa"/>
            <w:vAlign w:val="center"/>
          </w:tcPr>
          <w:p w14:paraId="27A5770F" w14:textId="7F2A476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5" w:type="dxa"/>
            <w:vAlign w:val="center"/>
          </w:tcPr>
          <w:p w14:paraId="11D54BAD" w14:textId="7D95F17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  <w:r w:rsidR="0070377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6" w:type="dxa"/>
            <w:vAlign w:val="center"/>
          </w:tcPr>
          <w:p w14:paraId="3EC4DB6D" w14:textId="3B7508F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</w:tr>
      <w:tr w:rsidR="003A72C3" w:rsidRPr="00D94873" w14:paraId="76B463C3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4EE7A9BA" w14:textId="14AA5859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Hyp</w:t>
            </w:r>
            <w:proofErr w:type="spellEnd"/>
          </w:p>
        </w:tc>
        <w:tc>
          <w:tcPr>
            <w:tcW w:w="805" w:type="dxa"/>
            <w:vAlign w:val="center"/>
          </w:tcPr>
          <w:p w14:paraId="286725AE" w14:textId="24A7C53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6" w:type="dxa"/>
            <w:vAlign w:val="center"/>
          </w:tcPr>
          <w:p w14:paraId="181D4746" w14:textId="27619FA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364411B6" w14:textId="011668A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6C683F51" w14:textId="7E607A4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vAlign w:val="center"/>
          </w:tcPr>
          <w:p w14:paraId="7651FC36" w14:textId="39297364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42459223" w14:textId="6D6C390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2041F90" w14:textId="7861C8B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806" w:type="dxa"/>
            <w:vAlign w:val="center"/>
          </w:tcPr>
          <w:p w14:paraId="733B786E" w14:textId="707DDCF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4B87F8BE" w14:textId="58ECA09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14:paraId="3A5E6744" w14:textId="50A354C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805" w:type="dxa"/>
            <w:vAlign w:val="center"/>
          </w:tcPr>
          <w:p w14:paraId="52AC782A" w14:textId="25F8193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D8AC2A4" w14:textId="47682489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F59F030" w14:textId="257A562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2B6E9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0860166A" w14:textId="1408029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6948A417" w14:textId="02A64F8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06" w:type="dxa"/>
            <w:vAlign w:val="center"/>
          </w:tcPr>
          <w:p w14:paraId="22CC006A" w14:textId="14012E2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0738B83B" w14:textId="7C5C7A9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6" w:type="dxa"/>
            <w:vAlign w:val="center"/>
          </w:tcPr>
          <w:p w14:paraId="26005B1E" w14:textId="535112E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3A72C3" w:rsidRPr="00D94873" w14:paraId="24879CF2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01643631" w14:textId="20DD5A5A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805" w:type="dxa"/>
            <w:vAlign w:val="center"/>
          </w:tcPr>
          <w:p w14:paraId="7C7F9D23" w14:textId="4B974AB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6" w:type="dxa"/>
            <w:vAlign w:val="center"/>
          </w:tcPr>
          <w:p w14:paraId="46BC2F6B" w14:textId="6736EE0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5" w:type="dxa"/>
            <w:vAlign w:val="center"/>
          </w:tcPr>
          <w:p w14:paraId="3C73E9DF" w14:textId="4D58505E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45DFED39" w14:textId="563ED4C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3A9C7C0C" w14:textId="4CF39F0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04FB81F" w14:textId="6BD3A58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2D5735FC" w14:textId="61A9CA8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A626B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vAlign w:val="center"/>
          </w:tcPr>
          <w:p w14:paraId="05BECB48" w14:textId="19B3D0A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5" w:type="dxa"/>
            <w:vAlign w:val="center"/>
          </w:tcPr>
          <w:p w14:paraId="03894E9E" w14:textId="2B382A8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973AA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4599C57C" w14:textId="24F8E32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373A07D4" w14:textId="39EC501D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484B2B6E" w14:textId="06E5639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6CDE585" w14:textId="61487FF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06" w:type="dxa"/>
            <w:vAlign w:val="center"/>
          </w:tcPr>
          <w:p w14:paraId="23EAC887" w14:textId="12587D01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5" w:type="dxa"/>
            <w:vAlign w:val="center"/>
          </w:tcPr>
          <w:p w14:paraId="011BB924" w14:textId="4257366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70377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1F9A423E" w14:textId="0C5466D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5" w:type="dxa"/>
            <w:vAlign w:val="center"/>
          </w:tcPr>
          <w:p w14:paraId="7BEC05C9" w14:textId="6607A29C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70377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14:paraId="28A6DD61" w14:textId="684F6E6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3A72C3" w:rsidRPr="00D94873" w14:paraId="6D9468F2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019CA711" w14:textId="770F9D2D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Lys</w:t>
            </w:r>
          </w:p>
        </w:tc>
        <w:tc>
          <w:tcPr>
            <w:tcW w:w="805" w:type="dxa"/>
            <w:vAlign w:val="center"/>
          </w:tcPr>
          <w:p w14:paraId="71C1DEA9" w14:textId="319E451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806" w:type="dxa"/>
            <w:vAlign w:val="center"/>
          </w:tcPr>
          <w:p w14:paraId="3587EF09" w14:textId="1FCD33B0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vAlign w:val="center"/>
          </w:tcPr>
          <w:p w14:paraId="3AE9F207" w14:textId="1C95698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vAlign w:val="center"/>
          </w:tcPr>
          <w:p w14:paraId="3BF6D481" w14:textId="43757C9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07432A2A" w14:textId="1A5488D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A626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6B543CE" w14:textId="1BDF92B5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62F718AA" w14:textId="740D0A2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26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14:paraId="3C7A2200" w14:textId="6FD44DE6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vAlign w:val="center"/>
          </w:tcPr>
          <w:p w14:paraId="34773796" w14:textId="58F2294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6" w:type="dxa"/>
            <w:vAlign w:val="center"/>
          </w:tcPr>
          <w:p w14:paraId="5C9C4A4F" w14:textId="7B2E851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vAlign w:val="center"/>
          </w:tcPr>
          <w:p w14:paraId="72DBAA36" w14:textId="39CA290D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01DE0EF" w14:textId="3B41C4FD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454B32D3" w14:textId="1962512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  <w:r w:rsidR="002B6E9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14:paraId="70E9A82F" w14:textId="25F8C13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DA3F9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5" w:type="dxa"/>
            <w:vAlign w:val="center"/>
          </w:tcPr>
          <w:p w14:paraId="4EE6039E" w14:textId="1497921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70377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692597A4" w14:textId="1CF8E87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vAlign w:val="center"/>
          </w:tcPr>
          <w:p w14:paraId="62376736" w14:textId="4DF61F00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06" w:type="dxa"/>
            <w:vAlign w:val="center"/>
          </w:tcPr>
          <w:p w14:paraId="027F6D65" w14:textId="1C5E1DDA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3D00F1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A72C3" w:rsidRPr="00D94873" w14:paraId="74C28567" w14:textId="77777777" w:rsidTr="00A26871">
        <w:trPr>
          <w:trHeight w:val="489"/>
          <w:jc w:val="center"/>
        </w:trPr>
        <w:tc>
          <w:tcPr>
            <w:tcW w:w="805" w:type="dxa"/>
            <w:vAlign w:val="center"/>
          </w:tcPr>
          <w:p w14:paraId="718B0107" w14:textId="7BB55876" w:rsidR="003A72C3" w:rsidRPr="00D94873" w:rsidRDefault="00077FB4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3A72C3"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yr</w:t>
            </w:r>
          </w:p>
        </w:tc>
        <w:tc>
          <w:tcPr>
            <w:tcW w:w="805" w:type="dxa"/>
            <w:vAlign w:val="center"/>
          </w:tcPr>
          <w:p w14:paraId="7CB356B6" w14:textId="6501258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806" w:type="dxa"/>
            <w:vAlign w:val="center"/>
          </w:tcPr>
          <w:p w14:paraId="071276FC" w14:textId="5A1D7927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vAlign w:val="center"/>
          </w:tcPr>
          <w:p w14:paraId="6A6B668E" w14:textId="08CC2F73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6" w:type="dxa"/>
            <w:vAlign w:val="center"/>
          </w:tcPr>
          <w:p w14:paraId="354A3A97" w14:textId="0D39330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5" w:type="dxa"/>
            <w:vAlign w:val="center"/>
          </w:tcPr>
          <w:p w14:paraId="7BB686FF" w14:textId="31CF893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2465E42B" w14:textId="7A2A835E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3EEFF17" w14:textId="69882DA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806" w:type="dxa"/>
            <w:vAlign w:val="center"/>
          </w:tcPr>
          <w:p w14:paraId="32BCFB69" w14:textId="3EBD543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5" w:type="dxa"/>
            <w:vAlign w:val="center"/>
          </w:tcPr>
          <w:p w14:paraId="1705ADE9" w14:textId="5D26E30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6" w:type="dxa"/>
            <w:vAlign w:val="center"/>
          </w:tcPr>
          <w:p w14:paraId="4FED710D" w14:textId="42B39E5D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vAlign w:val="center"/>
          </w:tcPr>
          <w:p w14:paraId="6316DC68" w14:textId="06F0B28C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7F127611" w14:textId="652EFA3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024866C9" w14:textId="1FD692FB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DA3F9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2E9BE332" w14:textId="56387F1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5" w:type="dxa"/>
            <w:vAlign w:val="center"/>
          </w:tcPr>
          <w:p w14:paraId="2D67B528" w14:textId="50264C0C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6" w:type="dxa"/>
            <w:vAlign w:val="center"/>
          </w:tcPr>
          <w:p w14:paraId="7E9D8EA7" w14:textId="13FB1232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805" w:type="dxa"/>
            <w:vAlign w:val="center"/>
          </w:tcPr>
          <w:p w14:paraId="7D7695AC" w14:textId="51A07B15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806" w:type="dxa"/>
            <w:vAlign w:val="center"/>
          </w:tcPr>
          <w:p w14:paraId="4958F52C" w14:textId="44BAEDA8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3A72C3" w:rsidRPr="00D94873" w14:paraId="21F6D7FC" w14:textId="77777777" w:rsidTr="00A26871">
        <w:trPr>
          <w:trHeight w:val="489"/>
          <w:jc w:val="center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584BA40" w14:textId="77777777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94873">
              <w:rPr>
                <w:rFonts w:ascii="Arial" w:hAnsi="Arial" w:cs="Arial"/>
                <w:color w:val="000000" w:themeColor="text1"/>
                <w:sz w:val="20"/>
                <w:szCs w:val="20"/>
              </w:rPr>
              <w:t>THAA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FEA1094" w14:textId="49CD7BB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1.61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418AC3C0" w14:textId="6EE572FF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3846941" w14:textId="1A58DE3C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0.71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9C6A78D" w14:textId="5E525FA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51683E5" w14:textId="68F2149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2.32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CEC074" w14:textId="6BFF6E5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A214A" w14:textId="2F7B979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0.92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09C1D88" w14:textId="337420AD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0259173" w14:textId="091660F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C498E3E" w14:textId="52A3AD5F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0.15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CE2BEF7" w14:textId="452F0457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1.96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50762" w14:textId="37C66921" w:rsidR="003A72C3" w:rsidRPr="00D94873" w:rsidRDefault="003A72C3" w:rsidP="00A2687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92BF9" w14:textId="51BBE390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2.39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0D89C1D" w14:textId="3015FD94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40E9E844" w14:textId="69F71BD9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6880498C" w14:textId="029956D6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1C927FB1" w14:textId="05D5CB6A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3.61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3B395822" w14:textId="1276E458" w:rsidR="003A72C3" w:rsidRPr="00D94873" w:rsidRDefault="003A72C3" w:rsidP="00A268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</w:tr>
    </w:tbl>
    <w:p w14:paraId="6D55B1D3" w14:textId="77777777" w:rsidR="00D57D18" w:rsidRDefault="00D57D18" w:rsidP="000F211B">
      <w:pPr>
        <w:rPr>
          <w:lang w:val="en-US"/>
        </w:rPr>
        <w:sectPr w:rsidR="00D57D18" w:rsidSect="00091A8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FEAA306" w14:textId="1292F09C" w:rsidR="000F211B" w:rsidRPr="00215FC9" w:rsidRDefault="000F211B" w:rsidP="00B06C0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0F211B" w:rsidRPr="00215FC9" w:rsidSect="00D57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52BE" w14:textId="77777777" w:rsidR="006407CB" w:rsidRDefault="006407CB" w:rsidP="00800D09">
      <w:pPr>
        <w:spacing w:after="0" w:line="240" w:lineRule="auto"/>
      </w:pPr>
      <w:r>
        <w:separator/>
      </w:r>
    </w:p>
  </w:endnote>
  <w:endnote w:type="continuationSeparator" w:id="0">
    <w:p w14:paraId="4EA12C83" w14:textId="77777777" w:rsidR="006407CB" w:rsidRDefault="006407CB" w:rsidP="0080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862E" w14:textId="77777777" w:rsidR="004E41F8" w:rsidRDefault="004E4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65E7" w14:textId="77777777" w:rsidR="004E41F8" w:rsidRDefault="004E4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D8E3" w14:textId="77777777" w:rsidR="004E41F8" w:rsidRDefault="004E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922F" w14:textId="77777777" w:rsidR="006407CB" w:rsidRDefault="006407CB" w:rsidP="00800D09">
      <w:pPr>
        <w:spacing w:after="0" w:line="240" w:lineRule="auto"/>
      </w:pPr>
      <w:r>
        <w:separator/>
      </w:r>
    </w:p>
  </w:footnote>
  <w:footnote w:type="continuationSeparator" w:id="0">
    <w:p w14:paraId="35EF1966" w14:textId="77777777" w:rsidR="006407CB" w:rsidRDefault="006407CB" w:rsidP="0080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D936" w14:textId="77777777" w:rsidR="004E41F8" w:rsidRDefault="004E4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8FDD" w14:textId="77777777" w:rsidR="004E41F8" w:rsidRDefault="004E4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D2A2" w14:textId="77777777" w:rsidR="004E41F8" w:rsidRDefault="004E4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13F4"/>
    <w:multiLevelType w:val="multilevel"/>
    <w:tmpl w:val="594623A8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79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F16EA0"/>
    <w:multiLevelType w:val="hybridMultilevel"/>
    <w:tmpl w:val="258A9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6992">
    <w:abstractNumId w:val="1"/>
  </w:num>
  <w:num w:numId="2" w16cid:durableId="7448367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Evershed">
    <w15:presenceInfo w15:providerId="AD" w15:userId="S::chrpe@bristol.ac.uk::aa287af7-1ab0-4936-9c58-eec3fbf2d1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11"/>
    <w:rsid w:val="00017AF4"/>
    <w:rsid w:val="00024C6C"/>
    <w:rsid w:val="00030846"/>
    <w:rsid w:val="00030C91"/>
    <w:rsid w:val="000746D4"/>
    <w:rsid w:val="00077FB4"/>
    <w:rsid w:val="0008209B"/>
    <w:rsid w:val="0008410B"/>
    <w:rsid w:val="00091A83"/>
    <w:rsid w:val="00093FB6"/>
    <w:rsid w:val="000A43AE"/>
    <w:rsid w:val="000B30F5"/>
    <w:rsid w:val="000F211B"/>
    <w:rsid w:val="00100D28"/>
    <w:rsid w:val="00115AA0"/>
    <w:rsid w:val="0012050C"/>
    <w:rsid w:val="001263BB"/>
    <w:rsid w:val="0013582A"/>
    <w:rsid w:val="00150183"/>
    <w:rsid w:val="00157B92"/>
    <w:rsid w:val="0017560B"/>
    <w:rsid w:val="00177769"/>
    <w:rsid w:val="001878CB"/>
    <w:rsid w:val="001D1090"/>
    <w:rsid w:val="001F7693"/>
    <w:rsid w:val="00215FC9"/>
    <w:rsid w:val="00217A0B"/>
    <w:rsid w:val="00225514"/>
    <w:rsid w:val="00232594"/>
    <w:rsid w:val="00266D28"/>
    <w:rsid w:val="002958B6"/>
    <w:rsid w:val="002B08FB"/>
    <w:rsid w:val="002B6E96"/>
    <w:rsid w:val="002B7B27"/>
    <w:rsid w:val="00354436"/>
    <w:rsid w:val="00371ED2"/>
    <w:rsid w:val="00377333"/>
    <w:rsid w:val="00380619"/>
    <w:rsid w:val="003A72C3"/>
    <w:rsid w:val="003C52B2"/>
    <w:rsid w:val="003D00F1"/>
    <w:rsid w:val="003E0B70"/>
    <w:rsid w:val="003E4D5B"/>
    <w:rsid w:val="00442A0A"/>
    <w:rsid w:val="004667E7"/>
    <w:rsid w:val="004839EF"/>
    <w:rsid w:val="004B4349"/>
    <w:rsid w:val="004D23CD"/>
    <w:rsid w:val="004E41F8"/>
    <w:rsid w:val="0050444D"/>
    <w:rsid w:val="005149F7"/>
    <w:rsid w:val="00514CEC"/>
    <w:rsid w:val="00524707"/>
    <w:rsid w:val="00565D1E"/>
    <w:rsid w:val="005A7C2B"/>
    <w:rsid w:val="005B41F0"/>
    <w:rsid w:val="005E7147"/>
    <w:rsid w:val="005E77FF"/>
    <w:rsid w:val="005F6AD6"/>
    <w:rsid w:val="006173F2"/>
    <w:rsid w:val="006235F7"/>
    <w:rsid w:val="006407CB"/>
    <w:rsid w:val="006527E6"/>
    <w:rsid w:val="006777AA"/>
    <w:rsid w:val="00680BD8"/>
    <w:rsid w:val="00682313"/>
    <w:rsid w:val="006F0E92"/>
    <w:rsid w:val="006F4881"/>
    <w:rsid w:val="006F6F7A"/>
    <w:rsid w:val="00703775"/>
    <w:rsid w:val="0071162D"/>
    <w:rsid w:val="0073066B"/>
    <w:rsid w:val="00793233"/>
    <w:rsid w:val="007B3756"/>
    <w:rsid w:val="007D204A"/>
    <w:rsid w:val="007D6061"/>
    <w:rsid w:val="00800D09"/>
    <w:rsid w:val="0080709E"/>
    <w:rsid w:val="008211E9"/>
    <w:rsid w:val="008E746B"/>
    <w:rsid w:val="00914F0B"/>
    <w:rsid w:val="009658E7"/>
    <w:rsid w:val="00973AA4"/>
    <w:rsid w:val="00980433"/>
    <w:rsid w:val="009B79D4"/>
    <w:rsid w:val="009D2A2E"/>
    <w:rsid w:val="009F0DF3"/>
    <w:rsid w:val="00A21072"/>
    <w:rsid w:val="00A26871"/>
    <w:rsid w:val="00A626B0"/>
    <w:rsid w:val="00A724AA"/>
    <w:rsid w:val="00A76A47"/>
    <w:rsid w:val="00A818D8"/>
    <w:rsid w:val="00A96F17"/>
    <w:rsid w:val="00AA14E2"/>
    <w:rsid w:val="00AA6A73"/>
    <w:rsid w:val="00B06C06"/>
    <w:rsid w:val="00B15C3F"/>
    <w:rsid w:val="00B30319"/>
    <w:rsid w:val="00B31CCC"/>
    <w:rsid w:val="00B3656D"/>
    <w:rsid w:val="00B81DB4"/>
    <w:rsid w:val="00B8283E"/>
    <w:rsid w:val="00BA38C3"/>
    <w:rsid w:val="00BA4EE9"/>
    <w:rsid w:val="00BC2F7B"/>
    <w:rsid w:val="00BF073E"/>
    <w:rsid w:val="00C10ECE"/>
    <w:rsid w:val="00C27FDD"/>
    <w:rsid w:val="00C40942"/>
    <w:rsid w:val="00C5235F"/>
    <w:rsid w:val="00C6055D"/>
    <w:rsid w:val="00CE04BE"/>
    <w:rsid w:val="00CF4411"/>
    <w:rsid w:val="00D15509"/>
    <w:rsid w:val="00D16D18"/>
    <w:rsid w:val="00D27B9C"/>
    <w:rsid w:val="00D57D18"/>
    <w:rsid w:val="00D91BF8"/>
    <w:rsid w:val="00D91E0D"/>
    <w:rsid w:val="00D94873"/>
    <w:rsid w:val="00DA3F97"/>
    <w:rsid w:val="00DF35BE"/>
    <w:rsid w:val="00E00928"/>
    <w:rsid w:val="00E434E8"/>
    <w:rsid w:val="00E7253A"/>
    <w:rsid w:val="00E73C2D"/>
    <w:rsid w:val="00E81EA4"/>
    <w:rsid w:val="00EB2506"/>
    <w:rsid w:val="00ED2B8C"/>
    <w:rsid w:val="00EF4C11"/>
    <w:rsid w:val="00F229E7"/>
    <w:rsid w:val="00F32004"/>
    <w:rsid w:val="00F32782"/>
    <w:rsid w:val="00F36CFE"/>
    <w:rsid w:val="00F37836"/>
    <w:rsid w:val="00F55FEC"/>
    <w:rsid w:val="00F80CC6"/>
    <w:rsid w:val="00FC5D2D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F4BB"/>
  <w15:docId w15:val="{A19F2942-3994-4D04-ACEF-93650844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11"/>
    <w:pPr>
      <w:ind w:left="720"/>
      <w:contextualSpacing/>
    </w:pPr>
  </w:style>
  <w:style w:type="table" w:styleId="TableGrid">
    <w:name w:val="Table Grid"/>
    <w:basedOn w:val="TableNormal"/>
    <w:uiPriority w:val="39"/>
    <w:rsid w:val="0067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235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31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C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4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1F8"/>
  </w:style>
  <w:style w:type="paragraph" w:styleId="Footer">
    <w:name w:val="footer"/>
    <w:basedOn w:val="Normal"/>
    <w:link w:val="FooterChar"/>
    <w:uiPriority w:val="99"/>
    <w:unhideWhenUsed/>
    <w:rsid w:val="004E4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1F8"/>
  </w:style>
  <w:style w:type="paragraph" w:styleId="Revision">
    <w:name w:val="Revision"/>
    <w:hidden/>
    <w:uiPriority w:val="99"/>
    <w:semiHidden/>
    <w:rsid w:val="00B06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Reay</dc:creator>
  <cp:keywords/>
  <dc:description/>
  <cp:lastModifiedBy>Laura Cardenas</cp:lastModifiedBy>
  <cp:revision>2</cp:revision>
  <dcterms:created xsi:type="dcterms:W3CDTF">2023-09-04T16:02:00Z</dcterms:created>
  <dcterms:modified xsi:type="dcterms:W3CDTF">2023-09-04T16:02:00Z</dcterms:modified>
</cp:coreProperties>
</file>