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20F44" w14:textId="19230121" w:rsidR="00504212" w:rsidRPr="00504212" w:rsidRDefault="00504212">
      <w:pPr>
        <w:rPr>
          <w:b/>
          <w:bCs/>
        </w:rPr>
      </w:pPr>
      <w:r w:rsidRPr="00504212">
        <w:rPr>
          <w:b/>
          <w:bCs/>
        </w:rPr>
        <w:t xml:space="preserve">RRES PRESS RELEASE  </w:t>
      </w:r>
      <w:r w:rsidR="007354AF">
        <w:rPr>
          <w:b/>
          <w:bCs/>
        </w:rPr>
        <w:t>5</w:t>
      </w:r>
      <w:r w:rsidRPr="00504212">
        <w:rPr>
          <w:b/>
          <w:bCs/>
        </w:rPr>
        <w:t>/12/23 Potential of soils to sequester carbon being seriously overestimated</w:t>
      </w:r>
    </w:p>
    <w:p w14:paraId="736FCA1D" w14:textId="3F25605D" w:rsidR="00504212" w:rsidRPr="00504212" w:rsidRDefault="00504212" w:rsidP="00504212">
      <w:pPr>
        <w:rPr>
          <w:i/>
          <w:iCs/>
        </w:rPr>
      </w:pPr>
      <w:r w:rsidRPr="00504212">
        <w:rPr>
          <w:i/>
          <w:iCs/>
        </w:rPr>
        <w:t xml:space="preserve">A reality check is needed to avoid costly policy </w:t>
      </w:r>
      <w:proofErr w:type="gramStart"/>
      <w:r w:rsidRPr="00504212">
        <w:rPr>
          <w:i/>
          <w:iCs/>
        </w:rPr>
        <w:t>mistakes</w:t>
      </w:r>
      <w:proofErr w:type="gramEnd"/>
    </w:p>
    <w:p w14:paraId="22A9B4F8" w14:textId="77777777" w:rsidR="00504212" w:rsidRPr="00504212" w:rsidRDefault="00504212" w:rsidP="00504212">
      <w:pPr>
        <w:spacing w:after="400" w:line="306" w:lineRule="atLeast"/>
        <w:rPr>
          <w:rFonts w:ascii="Calibri" w:eastAsia="Times New Roman" w:hAnsi="Calibri" w:cs="Calibri"/>
          <w:color w:val="000000"/>
          <w:lang w:eastAsia="en-GB"/>
        </w:rPr>
      </w:pPr>
      <w:r w:rsidRPr="00504212">
        <w:rPr>
          <w:rFonts w:ascii="Calibri" w:eastAsia="Times New Roman" w:hAnsi="Calibri" w:cs="Calibri"/>
          <w:color w:val="000000"/>
          <w:lang w:eastAsia="en-GB"/>
        </w:rPr>
        <w:t xml:space="preserve">Some recent studies estimating the potential of farmland to store more carbon through innovative soil management are presenting an overoptimistic picture of what can be </w:t>
      </w:r>
      <w:proofErr w:type="gramStart"/>
      <w:r w:rsidRPr="00504212">
        <w:rPr>
          <w:rFonts w:ascii="Calibri" w:eastAsia="Times New Roman" w:hAnsi="Calibri" w:cs="Calibri"/>
          <w:color w:val="000000"/>
          <w:lang w:eastAsia="en-GB"/>
        </w:rPr>
        <w:t>achieved</w:t>
      </w:r>
      <w:proofErr w:type="gramEnd"/>
      <w:r w:rsidRPr="00504212">
        <w:rPr>
          <w:rFonts w:ascii="Calibri" w:eastAsia="Times New Roman" w:hAnsi="Calibri" w:cs="Calibri"/>
          <w:color w:val="000000"/>
          <w:lang w:eastAsia="en-GB"/>
        </w:rPr>
        <w:t xml:space="preserve"> and the analyses need to undergo a “reality check”, according to a group of leading researchers. </w:t>
      </w:r>
    </w:p>
    <w:p w14:paraId="63906070" w14:textId="77777777" w:rsidR="00504212" w:rsidRPr="00504212" w:rsidRDefault="00504212" w:rsidP="00504212">
      <w:pPr>
        <w:spacing w:after="400" w:line="306" w:lineRule="atLeast"/>
        <w:rPr>
          <w:rFonts w:ascii="Calibri" w:eastAsia="Times New Roman" w:hAnsi="Calibri" w:cs="Calibri"/>
          <w:color w:val="000000"/>
          <w:lang w:eastAsia="en-GB"/>
        </w:rPr>
      </w:pPr>
      <w:r w:rsidRPr="00504212">
        <w:rPr>
          <w:rFonts w:ascii="Calibri" w:eastAsia="Times New Roman" w:hAnsi="Calibri" w:cs="Calibri"/>
          <w:color w:val="000000"/>
          <w:lang w:eastAsia="en-GB"/>
        </w:rPr>
        <w:t>In a letter to the journal Global Change Biology, the group pointed out that estimates for the potential magnitude of soil carbon sequestration (SCS) vary dramatically, from very modest to very substantial. Estimates on the high end are “unrealistic” say the team and a more rigorous approach is needed.</w:t>
      </w:r>
    </w:p>
    <w:p w14:paraId="34D09A6E" w14:textId="77777777" w:rsidR="00504212" w:rsidRPr="00504212" w:rsidRDefault="00504212" w:rsidP="00504212">
      <w:pPr>
        <w:spacing w:after="400" w:line="306" w:lineRule="atLeast"/>
        <w:rPr>
          <w:rFonts w:ascii="Calibri" w:eastAsia="Times New Roman" w:hAnsi="Calibri" w:cs="Calibri"/>
          <w:color w:val="000000"/>
          <w:lang w:eastAsia="en-GB"/>
        </w:rPr>
      </w:pPr>
      <w:r w:rsidRPr="00504212">
        <w:rPr>
          <w:rFonts w:ascii="Calibri" w:eastAsia="Times New Roman" w:hAnsi="Calibri" w:cs="Calibri"/>
          <w:color w:val="000000"/>
          <w:lang w:eastAsia="en-GB"/>
        </w:rPr>
        <w:t>“When organic material is added to fields, only about one third of carbon is incorporated into the soil itself in the first year – the rest is decomposed by soil microbes and ends up back in the atmosphere,” said Stephan Haefele, a soil scientist at Rothamsted and one of the letter’s authors. “To achieve a specified soil carbon increase that persists for 30 years its necessary to add about ten times that much. So, you need to add many tons of organic matter per hectare to increase soil carbon by 1 ton per hectare.” </w:t>
      </w:r>
    </w:p>
    <w:p w14:paraId="41C13D76" w14:textId="77777777" w:rsidR="00504212" w:rsidRPr="00504212" w:rsidRDefault="00504212" w:rsidP="00504212">
      <w:pPr>
        <w:spacing w:after="400" w:line="306" w:lineRule="atLeast"/>
        <w:rPr>
          <w:rFonts w:ascii="Calibri" w:eastAsia="Times New Roman" w:hAnsi="Calibri" w:cs="Calibri"/>
          <w:color w:val="000000"/>
          <w:lang w:eastAsia="en-GB"/>
        </w:rPr>
      </w:pPr>
      <w:r w:rsidRPr="00504212">
        <w:rPr>
          <w:rFonts w:ascii="Calibri" w:eastAsia="Times New Roman" w:hAnsi="Calibri" w:cs="Calibri"/>
          <w:color w:val="000000"/>
          <w:lang w:eastAsia="en-GB"/>
        </w:rPr>
        <w:t>Whilst boosting soil organic matter has many long-term benefits for soil structure and sustainability of cropping systems, say the authors, it is unlikely to have a substantial effect on mitigating climate change in the short term.</w:t>
      </w:r>
    </w:p>
    <w:p w14:paraId="2D5FA6FE" w14:textId="77777777" w:rsidR="00504212" w:rsidRPr="00504212" w:rsidRDefault="00504212" w:rsidP="00504212">
      <w:pPr>
        <w:spacing w:after="400" w:line="306" w:lineRule="atLeast"/>
        <w:rPr>
          <w:rFonts w:ascii="Calibri" w:eastAsia="Times New Roman" w:hAnsi="Calibri" w:cs="Calibri"/>
          <w:color w:val="000000"/>
          <w:lang w:eastAsia="en-GB"/>
        </w:rPr>
      </w:pPr>
      <w:r w:rsidRPr="00504212">
        <w:rPr>
          <w:rFonts w:ascii="Calibri" w:eastAsia="Times New Roman" w:hAnsi="Calibri" w:cs="Calibri"/>
          <w:color w:val="000000"/>
          <w:lang w:eastAsia="en-GB"/>
        </w:rPr>
        <w:t xml:space="preserve">The team looked </w:t>
      </w:r>
      <w:proofErr w:type="gramStart"/>
      <w:r w:rsidRPr="00504212">
        <w:rPr>
          <w:rFonts w:ascii="Calibri" w:eastAsia="Times New Roman" w:hAnsi="Calibri" w:cs="Calibri"/>
          <w:color w:val="000000"/>
          <w:lang w:eastAsia="en-GB"/>
        </w:rPr>
        <w:t>in particular at</w:t>
      </w:r>
      <w:proofErr w:type="gramEnd"/>
      <w:r w:rsidRPr="00504212">
        <w:rPr>
          <w:rFonts w:ascii="Calibri" w:eastAsia="Times New Roman" w:hAnsi="Calibri" w:cs="Calibri"/>
          <w:color w:val="000000"/>
          <w:lang w:eastAsia="en-GB"/>
        </w:rPr>
        <w:t xml:space="preserve"> a recent study which estimated the carbon storage gains that could be achieved from various practices including adding biochar and compost to soils. Not only are substantial amounts of carbon lost during composting or biochar production, but there is also considerable uncertainty regarding availability of these organic resources. Given the logistics and production costs at global scales, it seems overly optimistic to promote these practices as major contributors to climate change mitigation in the short-term. Addition of compost, and in some </w:t>
      </w:r>
      <w:proofErr w:type="gramStart"/>
      <w:r w:rsidRPr="00504212">
        <w:rPr>
          <w:rFonts w:ascii="Calibri" w:eastAsia="Times New Roman" w:hAnsi="Calibri" w:cs="Calibri"/>
          <w:color w:val="000000"/>
          <w:lang w:eastAsia="en-GB"/>
        </w:rPr>
        <w:t>situations</w:t>
      </w:r>
      <w:proofErr w:type="gramEnd"/>
      <w:r w:rsidRPr="00504212">
        <w:rPr>
          <w:rFonts w:ascii="Calibri" w:eastAsia="Times New Roman" w:hAnsi="Calibri" w:cs="Calibri"/>
          <w:color w:val="000000"/>
          <w:lang w:eastAsia="en-GB"/>
        </w:rPr>
        <w:t xml:space="preserve"> biochar, can be beneficial for soil health and functioning. But in the context of mitigating climate change, they simply represent a redistribution of organic carbon already removed from the atmosphere by photosynthesis, not additional removal.</w:t>
      </w:r>
    </w:p>
    <w:p w14:paraId="499630EB" w14:textId="77777777" w:rsidR="00504212" w:rsidRPr="00504212" w:rsidRDefault="00504212" w:rsidP="00504212">
      <w:pPr>
        <w:spacing w:after="400" w:line="306" w:lineRule="atLeast"/>
        <w:rPr>
          <w:rFonts w:ascii="Calibri" w:eastAsia="Times New Roman" w:hAnsi="Calibri" w:cs="Calibri"/>
          <w:color w:val="000000"/>
          <w:lang w:eastAsia="en-GB"/>
        </w:rPr>
      </w:pPr>
      <w:r w:rsidRPr="00504212">
        <w:rPr>
          <w:rFonts w:ascii="Calibri" w:eastAsia="Times New Roman" w:hAnsi="Calibri" w:cs="Calibri"/>
          <w:color w:val="000000"/>
          <w:lang w:eastAsia="en-GB"/>
        </w:rPr>
        <w:t>A new approach to carbon sequestration, termed enhanced rock weathering, is also being promoted. “Some early results look promising, but much remains to be understood. It seems premature to propose it to policymakers as a practical approach that can be applied immediately” says Haefele. </w:t>
      </w:r>
    </w:p>
    <w:p w14:paraId="21DF8EA0" w14:textId="77777777" w:rsidR="00504212" w:rsidRPr="00504212" w:rsidRDefault="00504212" w:rsidP="00504212">
      <w:pPr>
        <w:spacing w:after="400" w:line="306" w:lineRule="atLeast"/>
        <w:rPr>
          <w:rFonts w:ascii="Calibri" w:eastAsia="Times New Roman" w:hAnsi="Calibri" w:cs="Calibri"/>
          <w:color w:val="000000"/>
          <w:lang w:eastAsia="en-GB"/>
        </w:rPr>
      </w:pPr>
      <w:r w:rsidRPr="00504212">
        <w:rPr>
          <w:rFonts w:ascii="Calibri" w:eastAsia="Times New Roman" w:hAnsi="Calibri" w:cs="Calibri"/>
          <w:color w:val="000000"/>
          <w:lang w:eastAsia="en-GB"/>
        </w:rPr>
        <w:t>Overall, however, the authors were supportive of efforts to better understand the potential of SCS. </w:t>
      </w:r>
    </w:p>
    <w:p w14:paraId="186F4F24" w14:textId="3986B574" w:rsidR="00504212" w:rsidRPr="00504212" w:rsidRDefault="00504212" w:rsidP="00504212">
      <w:pPr>
        <w:spacing w:after="400" w:line="306" w:lineRule="atLeast"/>
        <w:rPr>
          <w:rFonts w:ascii="Calibri" w:eastAsia="Times New Roman" w:hAnsi="Calibri" w:cs="Calibri"/>
          <w:color w:val="000000"/>
          <w:lang w:eastAsia="en-GB"/>
        </w:rPr>
      </w:pPr>
      <w:r w:rsidRPr="00504212">
        <w:rPr>
          <w:rFonts w:ascii="Calibri" w:eastAsia="Times New Roman" w:hAnsi="Calibri" w:cs="Calibri"/>
          <w:color w:val="000000"/>
          <w:lang w:eastAsia="en-GB"/>
        </w:rPr>
        <w:t>Gabriel Moinet, lead author of the letter and a soil expert at Wageningen University in the Netherlands said, “It is critical to quantify any potential trade-offs and to provide realistic evaluations of the practical, infrastructural, social, or financial limitations to the uptake of such practices. However overly optimistic estimates for</w:t>
      </w:r>
      <w:r>
        <w:rPr>
          <w:rFonts w:ascii="Calibri" w:eastAsia="Times New Roman" w:hAnsi="Calibri" w:cs="Calibri"/>
          <w:color w:val="000000"/>
          <w:lang w:eastAsia="en-GB"/>
        </w:rPr>
        <w:t xml:space="preserve"> </w:t>
      </w:r>
      <w:r w:rsidRPr="00504212">
        <w:rPr>
          <w:rFonts w:ascii="Calibri" w:eastAsia="Times New Roman" w:hAnsi="Calibri" w:cs="Calibri"/>
          <w:color w:val="000000"/>
          <w:lang w:eastAsia="en-GB"/>
        </w:rPr>
        <w:t>current </w:t>
      </w:r>
      <w:r w:rsidRPr="00504212">
        <w:rPr>
          <w:rFonts w:ascii="Arial" w:eastAsia="Times New Roman" w:hAnsi="Arial" w:cs="Arial"/>
          <w:i/>
          <w:iCs/>
          <w:color w:val="000000"/>
          <w:lang w:eastAsia="en-GB"/>
        </w:rPr>
        <w:t>technical </w:t>
      </w:r>
      <w:r w:rsidRPr="00504212">
        <w:rPr>
          <w:rFonts w:ascii="Calibri" w:eastAsia="Times New Roman" w:hAnsi="Calibri" w:cs="Calibri"/>
          <w:color w:val="000000"/>
          <w:lang w:eastAsia="en-GB"/>
        </w:rPr>
        <w:t>potential can be highly misleading for policymakers and may hamper rather than aid the fight against global warming.”</w:t>
      </w:r>
    </w:p>
    <w:p w14:paraId="013BE8B5" w14:textId="77777777" w:rsidR="00504212" w:rsidRPr="00504212" w:rsidRDefault="00504212" w:rsidP="00504212">
      <w:pPr>
        <w:spacing w:after="400" w:line="306" w:lineRule="atLeast"/>
        <w:rPr>
          <w:rFonts w:ascii="Calibri" w:eastAsia="Times New Roman" w:hAnsi="Calibri" w:cs="Calibri"/>
          <w:color w:val="000000"/>
          <w:lang w:eastAsia="en-GB"/>
        </w:rPr>
      </w:pPr>
      <w:r w:rsidRPr="00504212">
        <w:rPr>
          <w:rFonts w:ascii="Calibri" w:eastAsia="Times New Roman" w:hAnsi="Calibri" w:cs="Calibri"/>
          <w:color w:val="000000"/>
          <w:lang w:eastAsia="en-GB"/>
        </w:rPr>
        <w:t>After the world’s oceans, soil is the world’s largest active carbon store, holding 80% of all terrestrial stocks, which is almost three times the amount held in the world’s atmosphere. However, sequestering carbon in soils has been described as slow, easily reversible and time limited. It is likely that the greatest and most rapid soil carbon gains can be achieved through land use change such as the conversion from arable land to grassland or woodland, although this clearly has implications for food production and the displacement or exporting of emissions. </w:t>
      </w:r>
    </w:p>
    <w:p w14:paraId="725B05F3" w14:textId="77777777" w:rsidR="00504212" w:rsidRPr="00504212" w:rsidRDefault="00504212" w:rsidP="00504212">
      <w:pPr>
        <w:spacing w:after="400" w:line="306" w:lineRule="atLeast"/>
        <w:rPr>
          <w:rFonts w:ascii="Calibri" w:eastAsia="Times New Roman" w:hAnsi="Calibri" w:cs="Calibri"/>
          <w:color w:val="000000"/>
          <w:lang w:eastAsia="en-GB"/>
        </w:rPr>
      </w:pPr>
      <w:r w:rsidRPr="00504212">
        <w:rPr>
          <w:rFonts w:ascii="Calibri" w:eastAsia="Times New Roman" w:hAnsi="Calibri" w:cs="Calibri"/>
          <w:color w:val="000000"/>
          <w:lang w:eastAsia="en-GB"/>
        </w:rPr>
        <w:lastRenderedPageBreak/>
        <w:t xml:space="preserve">The message on soil carbon is particularly timely given the ongoing COP28 climate conference in Dubai and this year’s World Soils Day (Dec 5). There is renewed urgency and prominence to the development and implementation of more sustainable food production systems that can both withstand climate shocks and contribute to mitigation strategies. For the first time since the climate meetings began, delegates will convene for a dedicated food day, and food, soils, </w:t>
      </w:r>
      <w:proofErr w:type="gramStart"/>
      <w:r w:rsidRPr="00504212">
        <w:rPr>
          <w:rFonts w:ascii="Calibri" w:eastAsia="Times New Roman" w:hAnsi="Calibri" w:cs="Calibri"/>
          <w:color w:val="000000"/>
          <w:lang w:eastAsia="en-GB"/>
        </w:rPr>
        <w:t>agriculture</w:t>
      </w:r>
      <w:proofErr w:type="gramEnd"/>
      <w:r w:rsidRPr="00504212">
        <w:rPr>
          <w:rFonts w:ascii="Calibri" w:eastAsia="Times New Roman" w:hAnsi="Calibri" w:cs="Calibri"/>
          <w:color w:val="000000"/>
          <w:lang w:eastAsia="en-GB"/>
        </w:rPr>
        <w:t xml:space="preserve"> and water will be the focus of at least 22 major events during the fortnight of the talks.</w:t>
      </w:r>
    </w:p>
    <w:p w14:paraId="29001CD6" w14:textId="77777777" w:rsidR="00504212" w:rsidRPr="00504212" w:rsidRDefault="00504212" w:rsidP="00504212">
      <w:pPr>
        <w:spacing w:line="240" w:lineRule="auto"/>
        <w:rPr>
          <w:rFonts w:ascii="Times New Roman" w:eastAsia="Times New Roman" w:hAnsi="Times New Roman" w:cs="Times New Roman"/>
          <w:caps/>
          <w:color w:val="000000"/>
          <w:lang w:eastAsia="en-GB"/>
        </w:rPr>
      </w:pPr>
      <w:r w:rsidRPr="00504212">
        <w:rPr>
          <w:rFonts w:ascii="Times New Roman" w:eastAsia="Times New Roman" w:hAnsi="Times New Roman" w:cs="Times New Roman"/>
          <w:caps/>
          <w:color w:val="000000"/>
          <w:lang w:eastAsia="en-GB"/>
        </w:rPr>
        <w:t>PUBLICATION</w:t>
      </w:r>
    </w:p>
    <w:p w14:paraId="114BE983" w14:textId="42BE1CB7" w:rsidR="00504212" w:rsidRPr="00504212" w:rsidRDefault="00504212">
      <w:r>
        <w:rPr>
          <w:rFonts w:ascii="Open Sans" w:hAnsi="Open Sans" w:cs="Open Sans"/>
          <w:color w:val="1C1D1E"/>
          <w:sz w:val="21"/>
          <w:szCs w:val="21"/>
          <w:shd w:val="clear" w:color="auto" w:fill="FFFFFF"/>
        </w:rPr>
        <w:t>Moinet, G.Y.K., Amundson, R., Galdos, M.V., Grace, P.R., Haefele, S.M., Hijbeek, R., Van Groenigen, J.W., Van Groenigen, K.J. and Powlson, D.S. (2024), Climate change mitigation through soil carbon sequestration in working lands: A reality check. Glob Change Biol, 30: e17010. </w:t>
      </w:r>
      <w:hyperlink r:id="rId4" w:history="1">
        <w:r>
          <w:rPr>
            <w:rStyle w:val="Hyperlink"/>
            <w:rFonts w:ascii="Open Sans" w:hAnsi="Open Sans" w:cs="Open Sans"/>
            <w:sz w:val="21"/>
            <w:szCs w:val="21"/>
            <w:shd w:val="clear" w:color="auto" w:fill="FFFFFF"/>
          </w:rPr>
          <w:t>https://doi.org/10.1111/gcb.17010</w:t>
        </w:r>
      </w:hyperlink>
    </w:p>
    <w:sectPr w:rsidR="00504212" w:rsidRPr="00504212" w:rsidSect="005042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212"/>
    <w:rsid w:val="00504212"/>
    <w:rsid w:val="007354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83361"/>
  <w15:chartTrackingRefBased/>
  <w15:docId w15:val="{6E37DB44-3CDF-4088-9580-3F81BCDD6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0421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04212"/>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5042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504212"/>
    <w:rPr>
      <w:i/>
      <w:iCs/>
    </w:rPr>
  </w:style>
  <w:style w:type="character" w:styleId="Hyperlink">
    <w:name w:val="Hyperlink"/>
    <w:basedOn w:val="DefaultParagraphFont"/>
    <w:uiPriority w:val="99"/>
    <w:semiHidden/>
    <w:unhideWhenUsed/>
    <w:rsid w:val="00504212"/>
    <w:rPr>
      <w:color w:val="0000FF"/>
      <w:u w:val="single"/>
    </w:rPr>
  </w:style>
  <w:style w:type="paragraph" w:customStyle="1" w:styleId="team-position">
    <w:name w:val="team-position"/>
    <w:basedOn w:val="Normal"/>
    <w:rsid w:val="0050421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95155">
      <w:bodyDiv w:val="1"/>
      <w:marLeft w:val="0"/>
      <w:marRight w:val="0"/>
      <w:marTop w:val="0"/>
      <w:marBottom w:val="0"/>
      <w:divBdr>
        <w:top w:val="none" w:sz="0" w:space="0" w:color="auto"/>
        <w:left w:val="none" w:sz="0" w:space="0" w:color="auto"/>
        <w:bottom w:val="none" w:sz="0" w:space="0" w:color="auto"/>
        <w:right w:val="none" w:sz="0" w:space="0" w:color="auto"/>
      </w:divBdr>
      <w:divsChild>
        <w:div w:id="1810978171">
          <w:marLeft w:val="0"/>
          <w:marRight w:val="0"/>
          <w:marTop w:val="0"/>
          <w:marBottom w:val="0"/>
          <w:divBdr>
            <w:top w:val="none" w:sz="0" w:space="0" w:color="auto"/>
            <w:left w:val="none" w:sz="0" w:space="0" w:color="auto"/>
            <w:bottom w:val="none" w:sz="0" w:space="0" w:color="auto"/>
            <w:right w:val="none" w:sz="0" w:space="0" w:color="auto"/>
          </w:divBdr>
          <w:divsChild>
            <w:div w:id="289869407">
              <w:marLeft w:val="0"/>
              <w:marRight w:val="0"/>
              <w:marTop w:val="0"/>
              <w:marBottom w:val="0"/>
              <w:divBdr>
                <w:top w:val="none" w:sz="0" w:space="0" w:color="auto"/>
                <w:left w:val="none" w:sz="0" w:space="0" w:color="auto"/>
                <w:bottom w:val="none" w:sz="0" w:space="0" w:color="auto"/>
                <w:right w:val="none" w:sz="0" w:space="0" w:color="auto"/>
              </w:divBdr>
              <w:divsChild>
                <w:div w:id="1486243151">
                  <w:marLeft w:val="0"/>
                  <w:marRight w:val="0"/>
                  <w:marTop w:val="0"/>
                  <w:marBottom w:val="0"/>
                  <w:divBdr>
                    <w:top w:val="none" w:sz="0" w:space="0" w:color="auto"/>
                    <w:left w:val="none" w:sz="0" w:space="0" w:color="auto"/>
                    <w:bottom w:val="none" w:sz="0" w:space="0" w:color="auto"/>
                    <w:right w:val="none" w:sz="0" w:space="0" w:color="auto"/>
                  </w:divBdr>
                  <w:divsChild>
                    <w:div w:id="509872161">
                      <w:marLeft w:val="0"/>
                      <w:marRight w:val="0"/>
                      <w:marTop w:val="0"/>
                      <w:marBottom w:val="0"/>
                      <w:divBdr>
                        <w:top w:val="none" w:sz="0" w:space="0" w:color="auto"/>
                        <w:left w:val="none" w:sz="0" w:space="0" w:color="auto"/>
                        <w:bottom w:val="none" w:sz="0" w:space="0" w:color="auto"/>
                        <w:right w:val="none" w:sz="0" w:space="0" w:color="auto"/>
                      </w:divBdr>
                      <w:divsChild>
                        <w:div w:id="1221944851">
                          <w:marLeft w:val="225"/>
                          <w:marRight w:val="225"/>
                          <w:marTop w:val="0"/>
                          <w:marBottom w:val="0"/>
                          <w:divBdr>
                            <w:top w:val="none" w:sz="0" w:space="0" w:color="auto"/>
                            <w:left w:val="none" w:sz="0" w:space="0" w:color="auto"/>
                            <w:bottom w:val="none" w:sz="0" w:space="0" w:color="auto"/>
                            <w:right w:val="none" w:sz="0" w:space="0" w:color="auto"/>
                          </w:divBdr>
                          <w:divsChild>
                            <w:div w:id="1577856532">
                              <w:marLeft w:val="0"/>
                              <w:marRight w:val="0"/>
                              <w:marTop w:val="0"/>
                              <w:marBottom w:val="0"/>
                              <w:divBdr>
                                <w:top w:val="single" w:sz="2" w:space="0" w:color="FFD300"/>
                                <w:left w:val="single" w:sz="48" w:space="12" w:color="FFD300"/>
                                <w:bottom w:val="single" w:sz="2" w:space="0" w:color="FFD300"/>
                                <w:right w:val="single" w:sz="2" w:space="0" w:color="FFD300"/>
                              </w:divBdr>
                              <w:divsChild>
                                <w:div w:id="1575776329">
                                  <w:marLeft w:val="0"/>
                                  <w:marRight w:val="0"/>
                                  <w:marTop w:val="0"/>
                                  <w:marBottom w:val="0"/>
                                  <w:divBdr>
                                    <w:top w:val="none" w:sz="0" w:space="0" w:color="auto"/>
                                    <w:left w:val="none" w:sz="0" w:space="0" w:color="auto"/>
                                    <w:bottom w:val="none" w:sz="0" w:space="0" w:color="auto"/>
                                    <w:right w:val="none" w:sz="0" w:space="0" w:color="auto"/>
                                  </w:divBdr>
                                  <w:divsChild>
                                    <w:div w:id="1672176356">
                                      <w:marLeft w:val="0"/>
                                      <w:marRight w:val="0"/>
                                      <w:marTop w:val="0"/>
                                      <w:marBottom w:val="0"/>
                                      <w:divBdr>
                                        <w:top w:val="none" w:sz="0" w:space="0" w:color="auto"/>
                                        <w:left w:val="none" w:sz="0" w:space="0" w:color="auto"/>
                                        <w:bottom w:val="none" w:sz="0" w:space="0" w:color="auto"/>
                                        <w:right w:val="none" w:sz="0" w:space="0" w:color="auto"/>
                                      </w:divBdr>
                                    </w:div>
                                  </w:divsChild>
                                </w:div>
                                <w:div w:id="1317537701">
                                  <w:marLeft w:val="0"/>
                                  <w:marRight w:val="0"/>
                                  <w:marTop w:val="0"/>
                                  <w:marBottom w:val="0"/>
                                  <w:divBdr>
                                    <w:top w:val="none" w:sz="0" w:space="0" w:color="auto"/>
                                    <w:left w:val="none" w:sz="0" w:space="0" w:color="auto"/>
                                    <w:bottom w:val="none" w:sz="0" w:space="0" w:color="auto"/>
                                    <w:right w:val="none" w:sz="0" w:space="0" w:color="auto"/>
                                  </w:divBdr>
                                </w:div>
                                <w:div w:id="112068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987467">
          <w:marLeft w:val="0"/>
          <w:marRight w:val="0"/>
          <w:marTop w:val="0"/>
          <w:marBottom w:val="0"/>
          <w:divBdr>
            <w:top w:val="none" w:sz="0" w:space="0" w:color="auto"/>
            <w:left w:val="none" w:sz="0" w:space="0" w:color="auto"/>
            <w:bottom w:val="none" w:sz="0" w:space="0" w:color="auto"/>
            <w:right w:val="none" w:sz="0" w:space="0" w:color="auto"/>
          </w:divBdr>
          <w:divsChild>
            <w:div w:id="1385720467">
              <w:marLeft w:val="0"/>
              <w:marRight w:val="0"/>
              <w:marTop w:val="0"/>
              <w:marBottom w:val="0"/>
              <w:divBdr>
                <w:top w:val="none" w:sz="0" w:space="0" w:color="auto"/>
                <w:left w:val="none" w:sz="0" w:space="0" w:color="auto"/>
                <w:bottom w:val="none" w:sz="0" w:space="0" w:color="auto"/>
                <w:right w:val="none" w:sz="0" w:space="0" w:color="auto"/>
              </w:divBdr>
              <w:divsChild>
                <w:div w:id="19010100">
                  <w:marLeft w:val="-225"/>
                  <w:marRight w:val="-225"/>
                  <w:marTop w:val="0"/>
                  <w:marBottom w:val="0"/>
                  <w:divBdr>
                    <w:top w:val="none" w:sz="0" w:space="0" w:color="auto"/>
                    <w:left w:val="none" w:sz="0" w:space="0" w:color="auto"/>
                    <w:bottom w:val="none" w:sz="0" w:space="0" w:color="auto"/>
                    <w:right w:val="none" w:sz="0" w:space="0" w:color="auto"/>
                  </w:divBdr>
                  <w:divsChild>
                    <w:div w:id="258409832">
                      <w:marLeft w:val="0"/>
                      <w:marRight w:val="0"/>
                      <w:marTop w:val="0"/>
                      <w:marBottom w:val="0"/>
                      <w:divBdr>
                        <w:top w:val="none" w:sz="0" w:space="0" w:color="auto"/>
                        <w:left w:val="none" w:sz="0" w:space="0" w:color="auto"/>
                        <w:bottom w:val="none" w:sz="0" w:space="0" w:color="auto"/>
                        <w:right w:val="none" w:sz="0" w:space="0" w:color="auto"/>
                      </w:divBdr>
                      <w:divsChild>
                        <w:div w:id="1881629438">
                          <w:marLeft w:val="0"/>
                          <w:marRight w:val="0"/>
                          <w:marTop w:val="0"/>
                          <w:marBottom w:val="0"/>
                          <w:divBdr>
                            <w:top w:val="none" w:sz="0" w:space="0" w:color="auto"/>
                            <w:left w:val="none" w:sz="0" w:space="0" w:color="auto"/>
                            <w:bottom w:val="none" w:sz="0" w:space="0" w:color="auto"/>
                            <w:right w:val="none" w:sz="0" w:space="0" w:color="auto"/>
                          </w:divBdr>
                          <w:divsChild>
                            <w:div w:id="1624578289">
                              <w:marLeft w:val="0"/>
                              <w:marRight w:val="0"/>
                              <w:marTop w:val="0"/>
                              <w:marBottom w:val="0"/>
                              <w:divBdr>
                                <w:top w:val="none" w:sz="0" w:space="0" w:color="auto"/>
                                <w:left w:val="none" w:sz="0" w:space="0" w:color="auto"/>
                                <w:bottom w:val="none" w:sz="0" w:space="0" w:color="auto"/>
                                <w:right w:val="none" w:sz="0" w:space="0" w:color="auto"/>
                              </w:divBdr>
                            </w:div>
                          </w:divsChild>
                        </w:div>
                        <w:div w:id="1313024725">
                          <w:marLeft w:val="0"/>
                          <w:marRight w:val="0"/>
                          <w:marTop w:val="0"/>
                          <w:marBottom w:val="225"/>
                          <w:divBdr>
                            <w:top w:val="none" w:sz="0" w:space="0" w:color="auto"/>
                            <w:left w:val="none" w:sz="0" w:space="0" w:color="auto"/>
                            <w:bottom w:val="single" w:sz="6" w:space="8" w:color="FFD300"/>
                            <w:right w:val="none" w:sz="0" w:space="0" w:color="auto"/>
                          </w:divBdr>
                        </w:div>
                        <w:div w:id="469783484">
                          <w:marLeft w:val="0"/>
                          <w:marRight w:val="0"/>
                          <w:marTop w:val="0"/>
                          <w:marBottom w:val="0"/>
                          <w:divBdr>
                            <w:top w:val="none" w:sz="0" w:space="0" w:color="auto"/>
                            <w:left w:val="none" w:sz="0" w:space="0" w:color="auto"/>
                            <w:bottom w:val="none" w:sz="0" w:space="0" w:color="auto"/>
                            <w:right w:val="none" w:sz="0" w:space="0" w:color="auto"/>
                          </w:divBdr>
                          <w:divsChild>
                            <w:div w:id="1735007311">
                              <w:marLeft w:val="0"/>
                              <w:marRight w:val="0"/>
                              <w:marTop w:val="0"/>
                              <w:marBottom w:val="0"/>
                              <w:divBdr>
                                <w:top w:val="none" w:sz="0" w:space="0" w:color="auto"/>
                                <w:left w:val="none" w:sz="0" w:space="0" w:color="auto"/>
                                <w:bottom w:val="none" w:sz="0" w:space="0" w:color="auto"/>
                                <w:right w:val="none" w:sz="0" w:space="0" w:color="auto"/>
                              </w:divBdr>
                              <w:divsChild>
                                <w:div w:id="115155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4171">
                          <w:marLeft w:val="0"/>
                          <w:marRight w:val="0"/>
                          <w:marTop w:val="0"/>
                          <w:marBottom w:val="225"/>
                          <w:divBdr>
                            <w:top w:val="none" w:sz="0" w:space="0" w:color="auto"/>
                            <w:left w:val="none" w:sz="0" w:space="0" w:color="auto"/>
                            <w:bottom w:val="single" w:sz="6" w:space="8" w:color="FFD300"/>
                            <w:right w:val="none" w:sz="0" w:space="0" w:color="auto"/>
                          </w:divBdr>
                        </w:div>
                        <w:div w:id="1904947824">
                          <w:marLeft w:val="0"/>
                          <w:marRight w:val="0"/>
                          <w:marTop w:val="0"/>
                          <w:marBottom w:val="0"/>
                          <w:divBdr>
                            <w:top w:val="none" w:sz="0" w:space="0" w:color="auto"/>
                            <w:left w:val="none" w:sz="0" w:space="0" w:color="auto"/>
                            <w:bottom w:val="none" w:sz="0" w:space="0" w:color="auto"/>
                            <w:right w:val="none" w:sz="0" w:space="0" w:color="auto"/>
                          </w:divBdr>
                          <w:divsChild>
                            <w:div w:id="1715083679">
                              <w:marLeft w:val="-225"/>
                              <w:marRight w:val="-225"/>
                              <w:marTop w:val="0"/>
                              <w:marBottom w:val="0"/>
                              <w:divBdr>
                                <w:top w:val="none" w:sz="0" w:space="0" w:color="auto"/>
                                <w:left w:val="none" w:sz="0" w:space="0" w:color="auto"/>
                                <w:bottom w:val="none" w:sz="0" w:space="0" w:color="auto"/>
                                <w:right w:val="none" w:sz="0" w:space="0" w:color="auto"/>
                              </w:divBdr>
                              <w:divsChild>
                                <w:div w:id="1464347812">
                                  <w:marLeft w:val="0"/>
                                  <w:marRight w:val="0"/>
                                  <w:marTop w:val="0"/>
                                  <w:marBottom w:val="0"/>
                                  <w:divBdr>
                                    <w:top w:val="none" w:sz="0" w:space="0" w:color="auto"/>
                                    <w:left w:val="none" w:sz="0" w:space="0" w:color="auto"/>
                                    <w:bottom w:val="none" w:sz="0" w:space="0" w:color="auto"/>
                                    <w:right w:val="none" w:sz="0" w:space="0" w:color="auto"/>
                                  </w:divBdr>
                                  <w:divsChild>
                                    <w:div w:id="864750201">
                                      <w:marLeft w:val="0"/>
                                      <w:marRight w:val="0"/>
                                      <w:marTop w:val="0"/>
                                      <w:marBottom w:val="0"/>
                                      <w:divBdr>
                                        <w:top w:val="none" w:sz="0" w:space="0" w:color="auto"/>
                                        <w:left w:val="none" w:sz="0" w:space="0" w:color="auto"/>
                                        <w:bottom w:val="none" w:sz="0" w:space="0" w:color="auto"/>
                                        <w:right w:val="none" w:sz="0" w:space="0" w:color="auto"/>
                                      </w:divBdr>
                                      <w:divsChild>
                                        <w:div w:id="613707128">
                                          <w:marLeft w:val="0"/>
                                          <w:marRight w:val="0"/>
                                          <w:marTop w:val="0"/>
                                          <w:marBottom w:val="0"/>
                                          <w:divBdr>
                                            <w:top w:val="none" w:sz="0" w:space="0" w:color="auto"/>
                                            <w:left w:val="none" w:sz="0" w:space="0" w:color="auto"/>
                                            <w:bottom w:val="none" w:sz="0" w:space="0" w:color="auto"/>
                                            <w:right w:val="none" w:sz="0" w:space="0" w:color="auto"/>
                                          </w:divBdr>
                                          <w:divsChild>
                                            <w:div w:id="1245842701">
                                              <w:marLeft w:val="0"/>
                                              <w:marRight w:val="0"/>
                                              <w:marTop w:val="525"/>
                                              <w:marBottom w:val="0"/>
                                              <w:divBdr>
                                                <w:top w:val="none" w:sz="0" w:space="0" w:color="auto"/>
                                                <w:left w:val="none" w:sz="0" w:space="0" w:color="auto"/>
                                                <w:bottom w:val="none" w:sz="0" w:space="0" w:color="auto"/>
                                                <w:right w:val="none" w:sz="0" w:space="0" w:color="auto"/>
                                              </w:divBdr>
                                              <w:divsChild>
                                                <w:div w:id="848258230">
                                                  <w:marLeft w:val="-225"/>
                                                  <w:marRight w:val="-225"/>
                                                  <w:marTop w:val="0"/>
                                                  <w:marBottom w:val="0"/>
                                                  <w:divBdr>
                                                    <w:top w:val="none" w:sz="0" w:space="0" w:color="auto"/>
                                                    <w:left w:val="none" w:sz="0" w:space="0" w:color="auto"/>
                                                    <w:bottom w:val="none" w:sz="0" w:space="0" w:color="auto"/>
                                                    <w:right w:val="none" w:sz="0" w:space="0" w:color="auto"/>
                                                  </w:divBdr>
                                                  <w:divsChild>
                                                    <w:div w:id="1874658786">
                                                      <w:marLeft w:val="0"/>
                                                      <w:marRight w:val="0"/>
                                                      <w:marTop w:val="0"/>
                                                      <w:marBottom w:val="0"/>
                                                      <w:divBdr>
                                                        <w:top w:val="none" w:sz="0" w:space="0" w:color="auto"/>
                                                        <w:left w:val="none" w:sz="0" w:space="0" w:color="auto"/>
                                                        <w:bottom w:val="none" w:sz="0" w:space="0" w:color="auto"/>
                                                        <w:right w:val="none" w:sz="0" w:space="0" w:color="auto"/>
                                                      </w:divBdr>
                                                      <w:divsChild>
                                                        <w:div w:id="2089185277">
                                                          <w:marLeft w:val="0"/>
                                                          <w:marRight w:val="0"/>
                                                          <w:marTop w:val="0"/>
                                                          <w:marBottom w:val="0"/>
                                                          <w:divBdr>
                                                            <w:top w:val="none" w:sz="0" w:space="0" w:color="auto"/>
                                                            <w:left w:val="none" w:sz="0" w:space="0" w:color="auto"/>
                                                            <w:bottom w:val="none" w:sz="0" w:space="0" w:color="auto"/>
                                                            <w:right w:val="none" w:sz="0" w:space="0" w:color="auto"/>
                                                          </w:divBdr>
                                                        </w:div>
                                                      </w:divsChild>
                                                    </w:div>
                                                    <w:div w:id="655498463">
                                                      <w:marLeft w:val="0"/>
                                                      <w:marRight w:val="0"/>
                                                      <w:marTop w:val="0"/>
                                                      <w:marBottom w:val="0"/>
                                                      <w:divBdr>
                                                        <w:top w:val="none" w:sz="0" w:space="0" w:color="auto"/>
                                                        <w:left w:val="none" w:sz="0" w:space="0" w:color="auto"/>
                                                        <w:bottom w:val="none" w:sz="0" w:space="0" w:color="auto"/>
                                                        <w:right w:val="none" w:sz="0" w:space="0" w:color="auto"/>
                                                      </w:divBdr>
                                                      <w:divsChild>
                                                        <w:div w:id="1713071219">
                                                          <w:marLeft w:val="0"/>
                                                          <w:marRight w:val="0"/>
                                                          <w:marTop w:val="0"/>
                                                          <w:marBottom w:val="0"/>
                                                          <w:divBdr>
                                                            <w:top w:val="none" w:sz="0" w:space="0" w:color="auto"/>
                                                            <w:left w:val="none" w:sz="0" w:space="0" w:color="auto"/>
                                                            <w:bottom w:val="none" w:sz="0" w:space="0" w:color="auto"/>
                                                            <w:right w:val="none" w:sz="0" w:space="0" w:color="auto"/>
                                                          </w:divBdr>
                                                          <w:divsChild>
                                                            <w:div w:id="115880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891360">
                                  <w:marLeft w:val="0"/>
                                  <w:marRight w:val="0"/>
                                  <w:marTop w:val="0"/>
                                  <w:marBottom w:val="0"/>
                                  <w:divBdr>
                                    <w:top w:val="none" w:sz="0" w:space="0" w:color="auto"/>
                                    <w:left w:val="none" w:sz="0" w:space="0" w:color="auto"/>
                                    <w:bottom w:val="none" w:sz="0" w:space="0" w:color="auto"/>
                                    <w:right w:val="none" w:sz="0" w:space="0" w:color="auto"/>
                                  </w:divBdr>
                                  <w:divsChild>
                                    <w:div w:id="1229533675">
                                      <w:marLeft w:val="0"/>
                                      <w:marRight w:val="0"/>
                                      <w:marTop w:val="0"/>
                                      <w:marBottom w:val="0"/>
                                      <w:divBdr>
                                        <w:top w:val="none" w:sz="0" w:space="0" w:color="auto"/>
                                        <w:left w:val="none" w:sz="0" w:space="0" w:color="auto"/>
                                        <w:bottom w:val="none" w:sz="0" w:space="0" w:color="auto"/>
                                        <w:right w:val="none" w:sz="0" w:space="0" w:color="auto"/>
                                      </w:divBdr>
                                      <w:divsChild>
                                        <w:div w:id="64379819">
                                          <w:marLeft w:val="0"/>
                                          <w:marRight w:val="0"/>
                                          <w:marTop w:val="0"/>
                                          <w:marBottom w:val="0"/>
                                          <w:divBdr>
                                            <w:top w:val="none" w:sz="0" w:space="0" w:color="auto"/>
                                            <w:left w:val="none" w:sz="0" w:space="0" w:color="auto"/>
                                            <w:bottom w:val="none" w:sz="0" w:space="0" w:color="auto"/>
                                            <w:right w:val="none" w:sz="0" w:space="0" w:color="auto"/>
                                          </w:divBdr>
                                          <w:divsChild>
                                            <w:div w:id="1935898362">
                                              <w:marLeft w:val="0"/>
                                              <w:marRight w:val="0"/>
                                              <w:marTop w:val="525"/>
                                              <w:marBottom w:val="0"/>
                                              <w:divBdr>
                                                <w:top w:val="none" w:sz="0" w:space="0" w:color="auto"/>
                                                <w:left w:val="none" w:sz="0" w:space="0" w:color="auto"/>
                                                <w:bottom w:val="none" w:sz="0" w:space="0" w:color="auto"/>
                                                <w:right w:val="none" w:sz="0" w:space="0" w:color="auto"/>
                                              </w:divBdr>
                                              <w:divsChild>
                                                <w:div w:id="155417885">
                                                  <w:marLeft w:val="-225"/>
                                                  <w:marRight w:val="-225"/>
                                                  <w:marTop w:val="0"/>
                                                  <w:marBottom w:val="0"/>
                                                  <w:divBdr>
                                                    <w:top w:val="none" w:sz="0" w:space="0" w:color="auto"/>
                                                    <w:left w:val="none" w:sz="0" w:space="0" w:color="auto"/>
                                                    <w:bottom w:val="none" w:sz="0" w:space="0" w:color="auto"/>
                                                    <w:right w:val="none" w:sz="0" w:space="0" w:color="auto"/>
                                                  </w:divBdr>
                                                  <w:divsChild>
                                                    <w:div w:id="288318269">
                                                      <w:marLeft w:val="0"/>
                                                      <w:marRight w:val="0"/>
                                                      <w:marTop w:val="0"/>
                                                      <w:marBottom w:val="0"/>
                                                      <w:divBdr>
                                                        <w:top w:val="none" w:sz="0" w:space="0" w:color="auto"/>
                                                        <w:left w:val="none" w:sz="0" w:space="0" w:color="auto"/>
                                                        <w:bottom w:val="none" w:sz="0" w:space="0" w:color="auto"/>
                                                        <w:right w:val="none" w:sz="0" w:space="0" w:color="auto"/>
                                                      </w:divBdr>
                                                      <w:divsChild>
                                                        <w:div w:id="559100368">
                                                          <w:marLeft w:val="0"/>
                                                          <w:marRight w:val="0"/>
                                                          <w:marTop w:val="0"/>
                                                          <w:marBottom w:val="0"/>
                                                          <w:divBdr>
                                                            <w:top w:val="none" w:sz="0" w:space="0" w:color="auto"/>
                                                            <w:left w:val="none" w:sz="0" w:space="0" w:color="auto"/>
                                                            <w:bottom w:val="none" w:sz="0" w:space="0" w:color="auto"/>
                                                            <w:right w:val="none" w:sz="0" w:space="0" w:color="auto"/>
                                                          </w:divBdr>
                                                        </w:div>
                                                      </w:divsChild>
                                                    </w:div>
                                                    <w:div w:id="638464300">
                                                      <w:marLeft w:val="0"/>
                                                      <w:marRight w:val="0"/>
                                                      <w:marTop w:val="0"/>
                                                      <w:marBottom w:val="0"/>
                                                      <w:divBdr>
                                                        <w:top w:val="none" w:sz="0" w:space="0" w:color="auto"/>
                                                        <w:left w:val="none" w:sz="0" w:space="0" w:color="auto"/>
                                                        <w:bottom w:val="none" w:sz="0" w:space="0" w:color="auto"/>
                                                        <w:right w:val="none" w:sz="0" w:space="0" w:color="auto"/>
                                                      </w:divBdr>
                                                      <w:divsChild>
                                                        <w:div w:id="837696043">
                                                          <w:marLeft w:val="0"/>
                                                          <w:marRight w:val="0"/>
                                                          <w:marTop w:val="0"/>
                                                          <w:marBottom w:val="0"/>
                                                          <w:divBdr>
                                                            <w:top w:val="none" w:sz="0" w:space="0" w:color="auto"/>
                                                            <w:left w:val="none" w:sz="0" w:space="0" w:color="auto"/>
                                                            <w:bottom w:val="none" w:sz="0" w:space="0" w:color="auto"/>
                                                            <w:right w:val="none" w:sz="0" w:space="0" w:color="auto"/>
                                                          </w:divBdr>
                                                          <w:divsChild>
                                                            <w:div w:id="96226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111/gcb.17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701</Words>
  <Characters>3997</Characters>
  <Application>Microsoft Office Word</Application>
  <DocSecurity>0</DocSecurity>
  <Lines>33</Lines>
  <Paragraphs>9</Paragraphs>
  <ScaleCrop>false</ScaleCrop>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2</cp:revision>
  <dcterms:created xsi:type="dcterms:W3CDTF">2023-12-08T16:08:00Z</dcterms:created>
  <dcterms:modified xsi:type="dcterms:W3CDTF">2023-12-08T16:15:00Z</dcterms:modified>
</cp:coreProperties>
</file>