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EE992" w14:textId="2980DB0B" w:rsidR="006F37C4" w:rsidRPr="00F033BF" w:rsidRDefault="00504212" w:rsidP="006F37C4">
      <w:pPr>
        <w:pStyle w:val="Heading1"/>
        <w:spacing w:before="0"/>
        <w:rPr>
          <w:rFonts w:ascii="Georgia" w:hAnsi="Georgia"/>
          <w:color w:val="1F1F1F"/>
          <w:sz w:val="28"/>
          <w:szCs w:val="28"/>
        </w:rPr>
      </w:pPr>
      <w:r w:rsidRPr="00F033BF">
        <w:rPr>
          <w:b/>
          <w:bCs/>
          <w:color w:val="auto"/>
          <w:sz w:val="28"/>
          <w:szCs w:val="28"/>
        </w:rPr>
        <w:t xml:space="preserve">RRES PRESS RELEASE  </w:t>
      </w:r>
      <w:r w:rsidR="00F033BF" w:rsidRPr="00F033BF">
        <w:rPr>
          <w:b/>
          <w:bCs/>
          <w:color w:val="auto"/>
          <w:sz w:val="28"/>
          <w:szCs w:val="28"/>
        </w:rPr>
        <w:t>29</w:t>
      </w:r>
      <w:r w:rsidRPr="00F033BF">
        <w:rPr>
          <w:b/>
          <w:bCs/>
          <w:color w:val="auto"/>
          <w:sz w:val="28"/>
          <w:szCs w:val="28"/>
        </w:rPr>
        <w:t>/</w:t>
      </w:r>
      <w:r w:rsidR="00882296" w:rsidRPr="00F033BF">
        <w:rPr>
          <w:b/>
          <w:bCs/>
          <w:color w:val="auto"/>
          <w:sz w:val="28"/>
          <w:szCs w:val="28"/>
        </w:rPr>
        <w:t>01</w:t>
      </w:r>
      <w:r w:rsidRPr="00F033BF">
        <w:rPr>
          <w:b/>
          <w:bCs/>
          <w:color w:val="auto"/>
          <w:sz w:val="28"/>
          <w:szCs w:val="28"/>
        </w:rPr>
        <w:t>/2</w:t>
      </w:r>
      <w:r w:rsidR="00882296" w:rsidRPr="00F033BF">
        <w:rPr>
          <w:b/>
          <w:bCs/>
          <w:color w:val="auto"/>
          <w:sz w:val="28"/>
          <w:szCs w:val="28"/>
        </w:rPr>
        <w:t>4</w:t>
      </w:r>
      <w:r w:rsidRPr="00F033BF">
        <w:rPr>
          <w:b/>
          <w:bCs/>
          <w:color w:val="auto"/>
          <w:sz w:val="28"/>
          <w:szCs w:val="28"/>
        </w:rPr>
        <w:t xml:space="preserve"> </w:t>
      </w:r>
      <w:r w:rsidR="00F033BF" w:rsidRPr="00F033BF">
        <w:rPr>
          <w:rStyle w:val="title-text"/>
          <w:rFonts w:ascii="Georgia" w:hAnsi="Georgia"/>
          <w:b/>
          <w:bCs/>
          <w:color w:val="1F1F1F"/>
          <w:sz w:val="28"/>
          <w:szCs w:val="28"/>
        </w:rPr>
        <w:t xml:space="preserve">Agricultural fertilisers contribute substantially to microplastic concentrations in UK </w:t>
      </w:r>
      <w:proofErr w:type="gramStart"/>
      <w:r w:rsidR="00F033BF" w:rsidRPr="00F033BF">
        <w:rPr>
          <w:rStyle w:val="title-text"/>
          <w:rFonts w:ascii="Georgia" w:hAnsi="Georgia"/>
          <w:b/>
          <w:bCs/>
          <w:color w:val="1F1F1F"/>
          <w:sz w:val="28"/>
          <w:szCs w:val="28"/>
        </w:rPr>
        <w:t>soils</w:t>
      </w:r>
      <w:proofErr w:type="gramEnd"/>
      <w:r w:rsidR="00F033BF" w:rsidRPr="00F033BF">
        <w:rPr>
          <w:rStyle w:val="title-text"/>
          <w:rFonts w:ascii="Georgia" w:hAnsi="Georgia"/>
          <w:b/>
          <w:bCs/>
          <w:color w:val="1F1F1F"/>
          <w:sz w:val="28"/>
          <w:szCs w:val="28"/>
        </w:rPr>
        <w:t xml:space="preserve"> </w:t>
      </w:r>
    </w:p>
    <w:p w14:paraId="1A120F44" w14:textId="58E32995" w:rsidR="00504212" w:rsidRPr="00F033BF" w:rsidRDefault="00F033BF">
      <w:pPr>
        <w:rPr>
          <w:i/>
          <w:iCs/>
          <w:sz w:val="24"/>
          <w:szCs w:val="24"/>
        </w:rPr>
      </w:pPr>
      <w:r w:rsidRPr="00F033BF">
        <w:rPr>
          <w:i/>
          <w:iCs/>
          <w:sz w:val="24"/>
          <w:szCs w:val="24"/>
        </w:rPr>
        <w:t xml:space="preserve">Samples from </w:t>
      </w:r>
      <w:proofErr w:type="spellStart"/>
      <w:r w:rsidRPr="00F033BF">
        <w:rPr>
          <w:i/>
          <w:iCs/>
          <w:sz w:val="24"/>
          <w:szCs w:val="24"/>
        </w:rPr>
        <w:t>Rothamsted’s</w:t>
      </w:r>
      <w:proofErr w:type="spellEnd"/>
      <w:r w:rsidRPr="00F033BF">
        <w:rPr>
          <w:i/>
          <w:iCs/>
          <w:sz w:val="24"/>
          <w:szCs w:val="24"/>
        </w:rPr>
        <w:t xml:space="preserve"> long-term experiments provide valuable </w:t>
      </w:r>
      <w:proofErr w:type="gramStart"/>
      <w:r w:rsidRPr="00F033BF">
        <w:rPr>
          <w:i/>
          <w:iCs/>
          <w:sz w:val="24"/>
          <w:szCs w:val="24"/>
        </w:rPr>
        <w:t>evidence</w:t>
      </w:r>
      <w:proofErr w:type="gramEnd"/>
    </w:p>
    <w:p w14:paraId="419A0030" w14:textId="77777777" w:rsidR="00F033BF" w:rsidRDefault="00F033BF" w:rsidP="00F033B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Microplastic particles are intentionally added to the coating surrounding the fertiliser granules. This forms a barrier that ensures that the nutrients are released more slowly. Annually across the UK, 22,500 tonnes of microplastics are thought to be released from fertilizers and additives. Some microplastics are also deposited from farm machinery or may be wind-blown onto fields.</w:t>
      </w:r>
    </w:p>
    <w:p w14:paraId="4C0608BB" w14:textId="77777777" w:rsidR="00F033BF" w:rsidRDefault="00F033BF" w:rsidP="00F033B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The soil samples were collected from the </w:t>
      </w:r>
      <w:proofErr w:type="spellStart"/>
      <w:r>
        <w:rPr>
          <w:rFonts w:ascii="Calibri" w:hAnsi="Calibri" w:cs="Calibri"/>
          <w:color w:val="000000"/>
          <w:sz w:val="27"/>
          <w:szCs w:val="27"/>
        </w:rPr>
        <w:t>Broadbalk</w:t>
      </w:r>
      <w:proofErr w:type="spellEnd"/>
      <w:r>
        <w:rPr>
          <w:rFonts w:ascii="Calibri" w:hAnsi="Calibri" w:cs="Calibri"/>
          <w:color w:val="000000"/>
          <w:sz w:val="27"/>
          <w:szCs w:val="27"/>
        </w:rPr>
        <w:t xml:space="preserve"> winter wheat experiment at 18 different time points between 1846 and 2022 on plots treated with either farmyard manure, inorganic NPK fertilizer or no application. Microplastics were stained with Nile Red and quantified using fluorescence microscopy. A significant increase in microplastic concentrations was observed between 1966 − 2022 across all three treatments. From 1846 − 1914, no microplastics were detected in the samples, consistent with the later invention of modern plastics.</w:t>
      </w:r>
    </w:p>
    <w:p w14:paraId="1E89B8DD" w14:textId="77777777" w:rsidR="00F033BF" w:rsidRDefault="00F033BF" w:rsidP="00F033B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Dr Sam Cusworth of the University of Lancaster who led the study, said, “The impacts of microplastic pollution on agricultural productivity are largely unquantified and unreliable - we simply don’t have enough evidence from longer-term field trials. Given that microplastic concentrations will likely continue to accumulate in agricultural soils from both agricultural and other sources, the effects of microplastics in farming systems should be better understood.”</w:t>
      </w:r>
    </w:p>
    <w:p w14:paraId="2485C257" w14:textId="77777777" w:rsidR="00F033BF" w:rsidRDefault="00F033BF" w:rsidP="00F033B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To date there are no known means by which microplastic accumulation in soils can be reversed, and most reported interactions between microplastics and soil fauna, vegetation, </w:t>
      </w:r>
      <w:proofErr w:type="gramStart"/>
      <w:r>
        <w:rPr>
          <w:rFonts w:ascii="Calibri" w:hAnsi="Calibri" w:cs="Calibri"/>
          <w:color w:val="000000"/>
          <w:sz w:val="27"/>
          <w:szCs w:val="27"/>
        </w:rPr>
        <w:t>microbiota</w:t>
      </w:r>
      <w:proofErr w:type="gramEnd"/>
      <w:r>
        <w:rPr>
          <w:rFonts w:ascii="Calibri" w:hAnsi="Calibri" w:cs="Calibri"/>
          <w:color w:val="000000"/>
          <w:sz w:val="27"/>
          <w:szCs w:val="27"/>
        </w:rPr>
        <w:t xml:space="preserve"> and crop production appears to have negative effects.</w:t>
      </w:r>
    </w:p>
    <w:p w14:paraId="3A7D4518" w14:textId="77777777" w:rsidR="00F033BF" w:rsidRDefault="00F033BF" w:rsidP="00F033B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“The accumulation of microplastics in agricultural soils over time poses a direct threat to agricultural productivity and food security,” said Dr Cusworth. “With no immediate solution to remediate microplastic pollution on the horizon, it is critical to reassess our relationship with plastic use in agriculture and beyond.”</w:t>
      </w:r>
    </w:p>
    <w:p w14:paraId="72D07A1D" w14:textId="77777777" w:rsidR="00F033BF" w:rsidRDefault="00F033BF" w:rsidP="00F033B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The study highlights the ongoing value of </w:t>
      </w:r>
      <w:proofErr w:type="spellStart"/>
      <w:r>
        <w:rPr>
          <w:rFonts w:ascii="Calibri" w:hAnsi="Calibri" w:cs="Calibri"/>
          <w:color w:val="000000"/>
          <w:sz w:val="27"/>
          <w:szCs w:val="27"/>
        </w:rPr>
        <w:t>Rothamsted’s</w:t>
      </w:r>
      <w:proofErr w:type="spellEnd"/>
      <w:r>
        <w:rPr>
          <w:rFonts w:ascii="Calibri" w:hAnsi="Calibri" w:cs="Calibri"/>
          <w:color w:val="000000"/>
          <w:sz w:val="27"/>
          <w:szCs w:val="27"/>
        </w:rPr>
        <w:t xml:space="preserve"> long term experiments to support new research.  Complete soil and plant sample sets spanning the entire lifetime of the experiments are carefully dried and stored in the Rothamsted Sample Archive. </w:t>
      </w:r>
      <w:proofErr w:type="gramStart"/>
      <w:r>
        <w:rPr>
          <w:rFonts w:ascii="Calibri" w:hAnsi="Calibri" w:cs="Calibri"/>
          <w:color w:val="000000"/>
          <w:sz w:val="27"/>
          <w:szCs w:val="27"/>
        </w:rPr>
        <w:t>This  provides</w:t>
      </w:r>
      <w:proofErr w:type="gramEnd"/>
      <w:r>
        <w:rPr>
          <w:rFonts w:ascii="Calibri" w:hAnsi="Calibri" w:cs="Calibri"/>
          <w:color w:val="000000"/>
          <w:sz w:val="27"/>
          <w:szCs w:val="27"/>
        </w:rPr>
        <w:t xml:space="preserve"> a unique “time machine” that allows researchers to look back at changes in agriculture and the environment over long periods. </w:t>
      </w:r>
    </w:p>
    <w:p w14:paraId="498C0022" w14:textId="77777777" w:rsidR="00F033BF" w:rsidRDefault="00F033BF" w:rsidP="00882296">
      <w:pPr>
        <w:spacing w:line="240" w:lineRule="auto"/>
        <w:rPr>
          <w:rFonts w:ascii="Calibri" w:eastAsia="Times New Roman" w:hAnsi="Calibri" w:cs="Calibri"/>
          <w:color w:val="000000"/>
          <w:lang w:eastAsia="en-GB"/>
        </w:rPr>
      </w:pPr>
    </w:p>
    <w:p w14:paraId="7D816CD0" w14:textId="5A9E44C5" w:rsidR="00F033BF" w:rsidRPr="00F033BF" w:rsidRDefault="006F37C4" w:rsidP="00F033BF">
      <w:pPr>
        <w:spacing w:line="240" w:lineRule="auto"/>
        <w:rPr>
          <w:sz w:val="28"/>
          <w:szCs w:val="28"/>
        </w:rPr>
      </w:pPr>
      <w:r w:rsidRPr="00F033BF">
        <w:rPr>
          <w:sz w:val="28"/>
          <w:szCs w:val="28"/>
        </w:rPr>
        <w:t>Publication</w:t>
      </w:r>
    </w:p>
    <w:p w14:paraId="33E05CBA" w14:textId="16C90343" w:rsidR="00F033BF" w:rsidRPr="00F033BF" w:rsidRDefault="00F033BF" w:rsidP="006F37C4">
      <w:pPr>
        <w:spacing w:after="0" w:line="240" w:lineRule="auto"/>
        <w:rPr>
          <w:rFonts w:ascii="Segoe UI" w:hAnsi="Segoe UI" w:cs="Segoe UI"/>
          <w:color w:val="222222"/>
          <w:sz w:val="28"/>
          <w:szCs w:val="28"/>
          <w:shd w:val="clear" w:color="auto" w:fill="FFFFFF"/>
        </w:rPr>
      </w:pPr>
      <w:r w:rsidRPr="00F033BF">
        <w:rPr>
          <w:rFonts w:ascii="Segoe UI" w:hAnsi="Segoe UI" w:cs="Segoe UI"/>
          <w:color w:val="222222"/>
          <w:sz w:val="28"/>
          <w:szCs w:val="28"/>
          <w:shd w:val="clear" w:color="auto" w:fill="FFFFFF"/>
        </w:rPr>
        <w:t xml:space="preserve">Cusworth, S.J., Davies, W.J., </w:t>
      </w:r>
      <w:proofErr w:type="spellStart"/>
      <w:r w:rsidRPr="00F033BF">
        <w:rPr>
          <w:rFonts w:ascii="Segoe UI" w:hAnsi="Segoe UI" w:cs="Segoe UI"/>
          <w:color w:val="222222"/>
          <w:sz w:val="28"/>
          <w:szCs w:val="28"/>
          <w:shd w:val="clear" w:color="auto" w:fill="FFFFFF"/>
        </w:rPr>
        <w:t>McAinsh</w:t>
      </w:r>
      <w:proofErr w:type="spellEnd"/>
      <w:r w:rsidRPr="00F033BF">
        <w:rPr>
          <w:rFonts w:ascii="Segoe UI" w:hAnsi="Segoe UI" w:cs="Segoe UI"/>
          <w:color w:val="222222"/>
          <w:sz w:val="28"/>
          <w:szCs w:val="28"/>
          <w:shd w:val="clear" w:color="auto" w:fill="FFFFFF"/>
        </w:rPr>
        <w:t>, M.R.</w:t>
      </w:r>
      <w:r w:rsidRPr="00F033BF">
        <w:rPr>
          <w:rFonts w:ascii="Segoe UI" w:hAnsi="Segoe UI" w:cs="Segoe UI"/>
          <w:color w:val="222222"/>
          <w:sz w:val="28"/>
          <w:szCs w:val="28"/>
          <w:shd w:val="clear" w:color="auto" w:fill="FFFFFF"/>
        </w:rPr>
        <w:t xml:space="preserve">, </w:t>
      </w:r>
      <w:proofErr w:type="gramStart"/>
      <w:r w:rsidRPr="00F033BF">
        <w:rPr>
          <w:rFonts w:ascii="Segoe UI" w:hAnsi="Segoe UI" w:cs="Segoe UI"/>
          <w:b/>
          <w:bCs/>
          <w:sz w:val="28"/>
          <w:szCs w:val="28"/>
          <w:shd w:val="clear" w:color="auto" w:fill="FFFFFF"/>
        </w:rPr>
        <w:t>Gregory ,</w:t>
      </w:r>
      <w:proofErr w:type="gramEnd"/>
      <w:r w:rsidRPr="00F033BF">
        <w:rPr>
          <w:rFonts w:ascii="Segoe UI" w:hAnsi="Segoe UI" w:cs="Segoe UI"/>
          <w:b/>
          <w:bCs/>
          <w:sz w:val="28"/>
          <w:szCs w:val="28"/>
          <w:shd w:val="clear" w:color="auto" w:fill="FFFFFF"/>
        </w:rPr>
        <w:t xml:space="preserve"> A. S, Storkey, J.,</w:t>
      </w:r>
      <w:r w:rsidRPr="00F033BF">
        <w:rPr>
          <w:rFonts w:ascii="Segoe UI" w:hAnsi="Segoe UI" w:cs="Segoe UI"/>
          <w:sz w:val="28"/>
          <w:szCs w:val="28"/>
          <w:shd w:val="clear" w:color="auto" w:fill="FFFFFF"/>
        </w:rPr>
        <w:t xml:space="preserve"> </w:t>
      </w:r>
      <w:r w:rsidRPr="00F033BF">
        <w:rPr>
          <w:rFonts w:ascii="Segoe UI" w:hAnsi="Segoe UI" w:cs="Segoe UI"/>
          <w:color w:val="222222"/>
          <w:sz w:val="28"/>
          <w:szCs w:val="28"/>
          <w:shd w:val="clear" w:color="auto" w:fill="FFFFFF"/>
        </w:rPr>
        <w:t>Stevens, C. J.</w:t>
      </w:r>
      <w:r w:rsidRPr="00F033BF">
        <w:rPr>
          <w:rFonts w:ascii="Segoe UI" w:hAnsi="Segoe UI" w:cs="Segoe UI"/>
          <w:i/>
          <w:iCs/>
          <w:color w:val="222222"/>
          <w:sz w:val="28"/>
          <w:szCs w:val="28"/>
          <w:shd w:val="clear" w:color="auto" w:fill="FFFFFF"/>
        </w:rPr>
        <w:t>.</w:t>
      </w:r>
      <w:r w:rsidRPr="00F033BF">
        <w:rPr>
          <w:rFonts w:ascii="Segoe UI" w:hAnsi="Segoe UI" w:cs="Segoe UI"/>
          <w:color w:val="222222"/>
          <w:sz w:val="28"/>
          <w:szCs w:val="28"/>
          <w:shd w:val="clear" w:color="auto" w:fill="FFFFFF"/>
        </w:rPr>
        <w:t> Agricultural fertilisers contribute substantially to microplastic concentrations in UK soils. </w:t>
      </w:r>
      <w:r w:rsidRPr="00F033BF">
        <w:rPr>
          <w:rFonts w:ascii="Segoe UI" w:hAnsi="Segoe UI" w:cs="Segoe UI"/>
          <w:i/>
          <w:iCs/>
          <w:color w:val="222222"/>
          <w:sz w:val="28"/>
          <w:szCs w:val="28"/>
          <w:shd w:val="clear" w:color="auto" w:fill="FFFFFF"/>
        </w:rPr>
        <w:t>Commun</w:t>
      </w:r>
      <w:r w:rsidRPr="00F033BF">
        <w:rPr>
          <w:rFonts w:ascii="Segoe UI" w:hAnsi="Segoe UI" w:cs="Segoe UI"/>
          <w:i/>
          <w:iCs/>
          <w:color w:val="222222"/>
          <w:sz w:val="28"/>
          <w:szCs w:val="28"/>
          <w:shd w:val="clear" w:color="auto" w:fill="FFFFFF"/>
        </w:rPr>
        <w:t>ications</w:t>
      </w:r>
      <w:r w:rsidRPr="00F033BF">
        <w:rPr>
          <w:rFonts w:ascii="Segoe UI" w:hAnsi="Segoe UI" w:cs="Segoe UI"/>
          <w:i/>
          <w:iCs/>
          <w:color w:val="222222"/>
          <w:sz w:val="28"/>
          <w:szCs w:val="28"/>
          <w:shd w:val="clear" w:color="auto" w:fill="FFFFFF"/>
        </w:rPr>
        <w:t xml:space="preserve"> Earth </w:t>
      </w:r>
      <w:r w:rsidRPr="00F033BF">
        <w:rPr>
          <w:rFonts w:ascii="Segoe UI" w:hAnsi="Segoe UI" w:cs="Segoe UI"/>
          <w:i/>
          <w:iCs/>
          <w:color w:val="222222"/>
          <w:sz w:val="28"/>
          <w:szCs w:val="28"/>
          <w:shd w:val="clear" w:color="auto" w:fill="FFFFFF"/>
        </w:rPr>
        <w:t xml:space="preserve">&amp; </w:t>
      </w:r>
      <w:proofErr w:type="spellStart"/>
      <w:r w:rsidRPr="00F033BF">
        <w:rPr>
          <w:rFonts w:ascii="Segoe UI" w:hAnsi="Segoe UI" w:cs="Segoe UI"/>
          <w:i/>
          <w:iCs/>
          <w:color w:val="222222"/>
          <w:sz w:val="28"/>
          <w:szCs w:val="28"/>
          <w:shd w:val="clear" w:color="auto" w:fill="FFFFFF"/>
        </w:rPr>
        <w:t>Environ</w:t>
      </w:r>
      <w:r w:rsidRPr="00F033BF">
        <w:rPr>
          <w:rFonts w:ascii="Segoe UI" w:hAnsi="Segoe UI" w:cs="Segoe UI"/>
          <w:i/>
          <w:iCs/>
          <w:color w:val="222222"/>
          <w:sz w:val="28"/>
          <w:szCs w:val="28"/>
          <w:shd w:val="clear" w:color="auto" w:fill="FFFFFF"/>
        </w:rPr>
        <w:t>vironment</w:t>
      </w:r>
      <w:proofErr w:type="spellEnd"/>
      <w:r w:rsidRPr="00F033BF">
        <w:rPr>
          <w:rFonts w:ascii="Segoe UI" w:hAnsi="Segoe UI" w:cs="Segoe UI"/>
          <w:color w:val="222222"/>
          <w:sz w:val="28"/>
          <w:szCs w:val="28"/>
          <w:shd w:val="clear" w:color="auto" w:fill="FFFFFF"/>
        </w:rPr>
        <w:t> </w:t>
      </w:r>
      <w:r w:rsidRPr="00F033BF">
        <w:rPr>
          <w:rFonts w:ascii="Segoe UI" w:hAnsi="Segoe UI" w:cs="Segoe UI"/>
          <w:b/>
          <w:bCs/>
          <w:color w:val="222222"/>
          <w:sz w:val="28"/>
          <w:szCs w:val="28"/>
          <w:shd w:val="clear" w:color="auto" w:fill="FFFFFF"/>
        </w:rPr>
        <w:t>5</w:t>
      </w:r>
      <w:r w:rsidRPr="00F033BF">
        <w:rPr>
          <w:rFonts w:ascii="Segoe UI" w:hAnsi="Segoe UI" w:cs="Segoe UI"/>
          <w:color w:val="222222"/>
          <w:sz w:val="28"/>
          <w:szCs w:val="28"/>
          <w:shd w:val="clear" w:color="auto" w:fill="FFFFFF"/>
        </w:rPr>
        <w:t xml:space="preserve">, 7 (2024). </w:t>
      </w:r>
      <w:hyperlink r:id="rId5" w:history="1">
        <w:r w:rsidRPr="00F033BF">
          <w:rPr>
            <w:rStyle w:val="Hyperlink"/>
            <w:rFonts w:ascii="Segoe UI" w:hAnsi="Segoe UI" w:cs="Segoe UI"/>
            <w:sz w:val="28"/>
            <w:szCs w:val="28"/>
            <w:shd w:val="clear" w:color="auto" w:fill="FFFFFF"/>
          </w:rPr>
          <w:t>https://doi.org/10.1038/s43247-023-01172-y</w:t>
        </w:r>
      </w:hyperlink>
    </w:p>
    <w:p w14:paraId="4D387362" w14:textId="77777777" w:rsidR="00F033BF" w:rsidRPr="006F37C4" w:rsidRDefault="00F033BF" w:rsidP="006F37C4">
      <w:pPr>
        <w:spacing w:after="0" w:line="240" w:lineRule="auto"/>
      </w:pPr>
    </w:p>
    <w:sectPr w:rsidR="00F033BF" w:rsidRPr="006F37C4" w:rsidSect="00504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53969"/>
    <w:multiLevelType w:val="multilevel"/>
    <w:tmpl w:val="4634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460AA3"/>
    <w:multiLevelType w:val="multilevel"/>
    <w:tmpl w:val="5C48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C54BC6"/>
    <w:multiLevelType w:val="multilevel"/>
    <w:tmpl w:val="7C1C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395108">
    <w:abstractNumId w:val="0"/>
  </w:num>
  <w:num w:numId="2" w16cid:durableId="2086606043">
    <w:abstractNumId w:val="1"/>
  </w:num>
  <w:num w:numId="3" w16cid:durableId="971667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12"/>
    <w:rsid w:val="00504212"/>
    <w:rsid w:val="006F37C4"/>
    <w:rsid w:val="007354AF"/>
    <w:rsid w:val="00882296"/>
    <w:rsid w:val="00F03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3361"/>
  <w15:chartTrackingRefBased/>
  <w15:docId w15:val="{6E37DB44-3CDF-4088-9580-3F81BCDD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0421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421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042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04212"/>
    <w:rPr>
      <w:i/>
      <w:iCs/>
    </w:rPr>
  </w:style>
  <w:style w:type="character" w:styleId="Hyperlink">
    <w:name w:val="Hyperlink"/>
    <w:basedOn w:val="DefaultParagraphFont"/>
    <w:uiPriority w:val="99"/>
    <w:unhideWhenUsed/>
    <w:rsid w:val="00504212"/>
    <w:rPr>
      <w:color w:val="0000FF"/>
      <w:u w:val="single"/>
    </w:rPr>
  </w:style>
  <w:style w:type="paragraph" w:customStyle="1" w:styleId="team-position">
    <w:name w:val="team-position"/>
    <w:basedOn w:val="Normal"/>
    <w:rsid w:val="005042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82296"/>
    <w:rPr>
      <w:color w:val="605E5C"/>
      <w:shd w:val="clear" w:color="auto" w:fill="E1DFDD"/>
    </w:rPr>
  </w:style>
  <w:style w:type="character" w:customStyle="1" w:styleId="Heading1Char">
    <w:name w:val="Heading 1 Char"/>
    <w:basedOn w:val="DefaultParagraphFont"/>
    <w:link w:val="Heading1"/>
    <w:uiPriority w:val="9"/>
    <w:rsid w:val="006F37C4"/>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rsid w:val="006F3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5155">
      <w:bodyDiv w:val="1"/>
      <w:marLeft w:val="0"/>
      <w:marRight w:val="0"/>
      <w:marTop w:val="0"/>
      <w:marBottom w:val="0"/>
      <w:divBdr>
        <w:top w:val="none" w:sz="0" w:space="0" w:color="auto"/>
        <w:left w:val="none" w:sz="0" w:space="0" w:color="auto"/>
        <w:bottom w:val="none" w:sz="0" w:space="0" w:color="auto"/>
        <w:right w:val="none" w:sz="0" w:space="0" w:color="auto"/>
      </w:divBdr>
      <w:divsChild>
        <w:div w:id="1810978171">
          <w:marLeft w:val="0"/>
          <w:marRight w:val="0"/>
          <w:marTop w:val="0"/>
          <w:marBottom w:val="0"/>
          <w:divBdr>
            <w:top w:val="none" w:sz="0" w:space="0" w:color="auto"/>
            <w:left w:val="none" w:sz="0" w:space="0" w:color="auto"/>
            <w:bottom w:val="none" w:sz="0" w:space="0" w:color="auto"/>
            <w:right w:val="none" w:sz="0" w:space="0" w:color="auto"/>
          </w:divBdr>
          <w:divsChild>
            <w:div w:id="289869407">
              <w:marLeft w:val="0"/>
              <w:marRight w:val="0"/>
              <w:marTop w:val="0"/>
              <w:marBottom w:val="0"/>
              <w:divBdr>
                <w:top w:val="none" w:sz="0" w:space="0" w:color="auto"/>
                <w:left w:val="none" w:sz="0" w:space="0" w:color="auto"/>
                <w:bottom w:val="none" w:sz="0" w:space="0" w:color="auto"/>
                <w:right w:val="none" w:sz="0" w:space="0" w:color="auto"/>
              </w:divBdr>
              <w:divsChild>
                <w:div w:id="1486243151">
                  <w:marLeft w:val="0"/>
                  <w:marRight w:val="0"/>
                  <w:marTop w:val="0"/>
                  <w:marBottom w:val="0"/>
                  <w:divBdr>
                    <w:top w:val="none" w:sz="0" w:space="0" w:color="auto"/>
                    <w:left w:val="none" w:sz="0" w:space="0" w:color="auto"/>
                    <w:bottom w:val="none" w:sz="0" w:space="0" w:color="auto"/>
                    <w:right w:val="none" w:sz="0" w:space="0" w:color="auto"/>
                  </w:divBdr>
                  <w:divsChild>
                    <w:div w:id="509872161">
                      <w:marLeft w:val="0"/>
                      <w:marRight w:val="0"/>
                      <w:marTop w:val="0"/>
                      <w:marBottom w:val="0"/>
                      <w:divBdr>
                        <w:top w:val="none" w:sz="0" w:space="0" w:color="auto"/>
                        <w:left w:val="none" w:sz="0" w:space="0" w:color="auto"/>
                        <w:bottom w:val="none" w:sz="0" w:space="0" w:color="auto"/>
                        <w:right w:val="none" w:sz="0" w:space="0" w:color="auto"/>
                      </w:divBdr>
                      <w:divsChild>
                        <w:div w:id="1221944851">
                          <w:marLeft w:val="225"/>
                          <w:marRight w:val="225"/>
                          <w:marTop w:val="0"/>
                          <w:marBottom w:val="0"/>
                          <w:divBdr>
                            <w:top w:val="none" w:sz="0" w:space="0" w:color="auto"/>
                            <w:left w:val="none" w:sz="0" w:space="0" w:color="auto"/>
                            <w:bottom w:val="none" w:sz="0" w:space="0" w:color="auto"/>
                            <w:right w:val="none" w:sz="0" w:space="0" w:color="auto"/>
                          </w:divBdr>
                          <w:divsChild>
                            <w:div w:id="1577856532">
                              <w:marLeft w:val="0"/>
                              <w:marRight w:val="0"/>
                              <w:marTop w:val="0"/>
                              <w:marBottom w:val="0"/>
                              <w:divBdr>
                                <w:top w:val="single" w:sz="2" w:space="0" w:color="FFD300"/>
                                <w:left w:val="single" w:sz="48" w:space="12" w:color="FFD300"/>
                                <w:bottom w:val="single" w:sz="2" w:space="0" w:color="FFD300"/>
                                <w:right w:val="single" w:sz="2" w:space="0" w:color="FFD300"/>
                              </w:divBdr>
                              <w:divsChild>
                                <w:div w:id="1575776329">
                                  <w:marLeft w:val="0"/>
                                  <w:marRight w:val="0"/>
                                  <w:marTop w:val="0"/>
                                  <w:marBottom w:val="0"/>
                                  <w:divBdr>
                                    <w:top w:val="none" w:sz="0" w:space="0" w:color="auto"/>
                                    <w:left w:val="none" w:sz="0" w:space="0" w:color="auto"/>
                                    <w:bottom w:val="none" w:sz="0" w:space="0" w:color="auto"/>
                                    <w:right w:val="none" w:sz="0" w:space="0" w:color="auto"/>
                                  </w:divBdr>
                                  <w:divsChild>
                                    <w:div w:id="1672176356">
                                      <w:marLeft w:val="0"/>
                                      <w:marRight w:val="0"/>
                                      <w:marTop w:val="0"/>
                                      <w:marBottom w:val="0"/>
                                      <w:divBdr>
                                        <w:top w:val="none" w:sz="0" w:space="0" w:color="auto"/>
                                        <w:left w:val="none" w:sz="0" w:space="0" w:color="auto"/>
                                        <w:bottom w:val="none" w:sz="0" w:space="0" w:color="auto"/>
                                        <w:right w:val="none" w:sz="0" w:space="0" w:color="auto"/>
                                      </w:divBdr>
                                    </w:div>
                                  </w:divsChild>
                                </w:div>
                                <w:div w:id="1317537701">
                                  <w:marLeft w:val="0"/>
                                  <w:marRight w:val="0"/>
                                  <w:marTop w:val="0"/>
                                  <w:marBottom w:val="0"/>
                                  <w:divBdr>
                                    <w:top w:val="none" w:sz="0" w:space="0" w:color="auto"/>
                                    <w:left w:val="none" w:sz="0" w:space="0" w:color="auto"/>
                                    <w:bottom w:val="none" w:sz="0" w:space="0" w:color="auto"/>
                                    <w:right w:val="none" w:sz="0" w:space="0" w:color="auto"/>
                                  </w:divBdr>
                                </w:div>
                                <w:div w:id="11206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987467">
          <w:marLeft w:val="0"/>
          <w:marRight w:val="0"/>
          <w:marTop w:val="0"/>
          <w:marBottom w:val="0"/>
          <w:divBdr>
            <w:top w:val="none" w:sz="0" w:space="0" w:color="auto"/>
            <w:left w:val="none" w:sz="0" w:space="0" w:color="auto"/>
            <w:bottom w:val="none" w:sz="0" w:space="0" w:color="auto"/>
            <w:right w:val="none" w:sz="0" w:space="0" w:color="auto"/>
          </w:divBdr>
          <w:divsChild>
            <w:div w:id="1385720467">
              <w:marLeft w:val="0"/>
              <w:marRight w:val="0"/>
              <w:marTop w:val="0"/>
              <w:marBottom w:val="0"/>
              <w:divBdr>
                <w:top w:val="none" w:sz="0" w:space="0" w:color="auto"/>
                <w:left w:val="none" w:sz="0" w:space="0" w:color="auto"/>
                <w:bottom w:val="none" w:sz="0" w:space="0" w:color="auto"/>
                <w:right w:val="none" w:sz="0" w:space="0" w:color="auto"/>
              </w:divBdr>
              <w:divsChild>
                <w:div w:id="19010100">
                  <w:marLeft w:val="-225"/>
                  <w:marRight w:val="-225"/>
                  <w:marTop w:val="0"/>
                  <w:marBottom w:val="0"/>
                  <w:divBdr>
                    <w:top w:val="none" w:sz="0" w:space="0" w:color="auto"/>
                    <w:left w:val="none" w:sz="0" w:space="0" w:color="auto"/>
                    <w:bottom w:val="none" w:sz="0" w:space="0" w:color="auto"/>
                    <w:right w:val="none" w:sz="0" w:space="0" w:color="auto"/>
                  </w:divBdr>
                  <w:divsChild>
                    <w:div w:id="258409832">
                      <w:marLeft w:val="0"/>
                      <w:marRight w:val="0"/>
                      <w:marTop w:val="0"/>
                      <w:marBottom w:val="0"/>
                      <w:divBdr>
                        <w:top w:val="none" w:sz="0" w:space="0" w:color="auto"/>
                        <w:left w:val="none" w:sz="0" w:space="0" w:color="auto"/>
                        <w:bottom w:val="none" w:sz="0" w:space="0" w:color="auto"/>
                        <w:right w:val="none" w:sz="0" w:space="0" w:color="auto"/>
                      </w:divBdr>
                      <w:divsChild>
                        <w:div w:id="1881629438">
                          <w:marLeft w:val="0"/>
                          <w:marRight w:val="0"/>
                          <w:marTop w:val="0"/>
                          <w:marBottom w:val="0"/>
                          <w:divBdr>
                            <w:top w:val="none" w:sz="0" w:space="0" w:color="auto"/>
                            <w:left w:val="none" w:sz="0" w:space="0" w:color="auto"/>
                            <w:bottom w:val="none" w:sz="0" w:space="0" w:color="auto"/>
                            <w:right w:val="none" w:sz="0" w:space="0" w:color="auto"/>
                          </w:divBdr>
                          <w:divsChild>
                            <w:div w:id="1624578289">
                              <w:marLeft w:val="0"/>
                              <w:marRight w:val="0"/>
                              <w:marTop w:val="0"/>
                              <w:marBottom w:val="0"/>
                              <w:divBdr>
                                <w:top w:val="none" w:sz="0" w:space="0" w:color="auto"/>
                                <w:left w:val="none" w:sz="0" w:space="0" w:color="auto"/>
                                <w:bottom w:val="none" w:sz="0" w:space="0" w:color="auto"/>
                                <w:right w:val="none" w:sz="0" w:space="0" w:color="auto"/>
                              </w:divBdr>
                            </w:div>
                          </w:divsChild>
                        </w:div>
                        <w:div w:id="1313024725">
                          <w:marLeft w:val="0"/>
                          <w:marRight w:val="0"/>
                          <w:marTop w:val="0"/>
                          <w:marBottom w:val="225"/>
                          <w:divBdr>
                            <w:top w:val="none" w:sz="0" w:space="0" w:color="auto"/>
                            <w:left w:val="none" w:sz="0" w:space="0" w:color="auto"/>
                            <w:bottom w:val="single" w:sz="6" w:space="8" w:color="FFD300"/>
                            <w:right w:val="none" w:sz="0" w:space="0" w:color="auto"/>
                          </w:divBdr>
                        </w:div>
                        <w:div w:id="469783484">
                          <w:marLeft w:val="0"/>
                          <w:marRight w:val="0"/>
                          <w:marTop w:val="0"/>
                          <w:marBottom w:val="0"/>
                          <w:divBdr>
                            <w:top w:val="none" w:sz="0" w:space="0" w:color="auto"/>
                            <w:left w:val="none" w:sz="0" w:space="0" w:color="auto"/>
                            <w:bottom w:val="none" w:sz="0" w:space="0" w:color="auto"/>
                            <w:right w:val="none" w:sz="0" w:space="0" w:color="auto"/>
                          </w:divBdr>
                          <w:divsChild>
                            <w:div w:id="1735007311">
                              <w:marLeft w:val="0"/>
                              <w:marRight w:val="0"/>
                              <w:marTop w:val="0"/>
                              <w:marBottom w:val="0"/>
                              <w:divBdr>
                                <w:top w:val="none" w:sz="0" w:space="0" w:color="auto"/>
                                <w:left w:val="none" w:sz="0" w:space="0" w:color="auto"/>
                                <w:bottom w:val="none" w:sz="0" w:space="0" w:color="auto"/>
                                <w:right w:val="none" w:sz="0" w:space="0" w:color="auto"/>
                              </w:divBdr>
                              <w:divsChild>
                                <w:div w:id="11515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171">
                          <w:marLeft w:val="0"/>
                          <w:marRight w:val="0"/>
                          <w:marTop w:val="0"/>
                          <w:marBottom w:val="225"/>
                          <w:divBdr>
                            <w:top w:val="none" w:sz="0" w:space="0" w:color="auto"/>
                            <w:left w:val="none" w:sz="0" w:space="0" w:color="auto"/>
                            <w:bottom w:val="single" w:sz="6" w:space="8" w:color="FFD300"/>
                            <w:right w:val="none" w:sz="0" w:space="0" w:color="auto"/>
                          </w:divBdr>
                        </w:div>
                        <w:div w:id="1904947824">
                          <w:marLeft w:val="0"/>
                          <w:marRight w:val="0"/>
                          <w:marTop w:val="0"/>
                          <w:marBottom w:val="0"/>
                          <w:divBdr>
                            <w:top w:val="none" w:sz="0" w:space="0" w:color="auto"/>
                            <w:left w:val="none" w:sz="0" w:space="0" w:color="auto"/>
                            <w:bottom w:val="none" w:sz="0" w:space="0" w:color="auto"/>
                            <w:right w:val="none" w:sz="0" w:space="0" w:color="auto"/>
                          </w:divBdr>
                          <w:divsChild>
                            <w:div w:id="1715083679">
                              <w:marLeft w:val="-225"/>
                              <w:marRight w:val="-225"/>
                              <w:marTop w:val="0"/>
                              <w:marBottom w:val="0"/>
                              <w:divBdr>
                                <w:top w:val="none" w:sz="0" w:space="0" w:color="auto"/>
                                <w:left w:val="none" w:sz="0" w:space="0" w:color="auto"/>
                                <w:bottom w:val="none" w:sz="0" w:space="0" w:color="auto"/>
                                <w:right w:val="none" w:sz="0" w:space="0" w:color="auto"/>
                              </w:divBdr>
                              <w:divsChild>
                                <w:div w:id="1464347812">
                                  <w:marLeft w:val="0"/>
                                  <w:marRight w:val="0"/>
                                  <w:marTop w:val="0"/>
                                  <w:marBottom w:val="0"/>
                                  <w:divBdr>
                                    <w:top w:val="none" w:sz="0" w:space="0" w:color="auto"/>
                                    <w:left w:val="none" w:sz="0" w:space="0" w:color="auto"/>
                                    <w:bottom w:val="none" w:sz="0" w:space="0" w:color="auto"/>
                                    <w:right w:val="none" w:sz="0" w:space="0" w:color="auto"/>
                                  </w:divBdr>
                                  <w:divsChild>
                                    <w:div w:id="864750201">
                                      <w:marLeft w:val="0"/>
                                      <w:marRight w:val="0"/>
                                      <w:marTop w:val="0"/>
                                      <w:marBottom w:val="0"/>
                                      <w:divBdr>
                                        <w:top w:val="none" w:sz="0" w:space="0" w:color="auto"/>
                                        <w:left w:val="none" w:sz="0" w:space="0" w:color="auto"/>
                                        <w:bottom w:val="none" w:sz="0" w:space="0" w:color="auto"/>
                                        <w:right w:val="none" w:sz="0" w:space="0" w:color="auto"/>
                                      </w:divBdr>
                                      <w:divsChild>
                                        <w:div w:id="613707128">
                                          <w:marLeft w:val="0"/>
                                          <w:marRight w:val="0"/>
                                          <w:marTop w:val="0"/>
                                          <w:marBottom w:val="0"/>
                                          <w:divBdr>
                                            <w:top w:val="none" w:sz="0" w:space="0" w:color="auto"/>
                                            <w:left w:val="none" w:sz="0" w:space="0" w:color="auto"/>
                                            <w:bottom w:val="none" w:sz="0" w:space="0" w:color="auto"/>
                                            <w:right w:val="none" w:sz="0" w:space="0" w:color="auto"/>
                                          </w:divBdr>
                                          <w:divsChild>
                                            <w:div w:id="1245842701">
                                              <w:marLeft w:val="0"/>
                                              <w:marRight w:val="0"/>
                                              <w:marTop w:val="525"/>
                                              <w:marBottom w:val="0"/>
                                              <w:divBdr>
                                                <w:top w:val="none" w:sz="0" w:space="0" w:color="auto"/>
                                                <w:left w:val="none" w:sz="0" w:space="0" w:color="auto"/>
                                                <w:bottom w:val="none" w:sz="0" w:space="0" w:color="auto"/>
                                                <w:right w:val="none" w:sz="0" w:space="0" w:color="auto"/>
                                              </w:divBdr>
                                              <w:divsChild>
                                                <w:div w:id="848258230">
                                                  <w:marLeft w:val="-225"/>
                                                  <w:marRight w:val="-225"/>
                                                  <w:marTop w:val="0"/>
                                                  <w:marBottom w:val="0"/>
                                                  <w:divBdr>
                                                    <w:top w:val="none" w:sz="0" w:space="0" w:color="auto"/>
                                                    <w:left w:val="none" w:sz="0" w:space="0" w:color="auto"/>
                                                    <w:bottom w:val="none" w:sz="0" w:space="0" w:color="auto"/>
                                                    <w:right w:val="none" w:sz="0" w:space="0" w:color="auto"/>
                                                  </w:divBdr>
                                                  <w:divsChild>
                                                    <w:div w:id="1874658786">
                                                      <w:marLeft w:val="0"/>
                                                      <w:marRight w:val="0"/>
                                                      <w:marTop w:val="0"/>
                                                      <w:marBottom w:val="0"/>
                                                      <w:divBdr>
                                                        <w:top w:val="none" w:sz="0" w:space="0" w:color="auto"/>
                                                        <w:left w:val="none" w:sz="0" w:space="0" w:color="auto"/>
                                                        <w:bottom w:val="none" w:sz="0" w:space="0" w:color="auto"/>
                                                        <w:right w:val="none" w:sz="0" w:space="0" w:color="auto"/>
                                                      </w:divBdr>
                                                      <w:divsChild>
                                                        <w:div w:id="2089185277">
                                                          <w:marLeft w:val="0"/>
                                                          <w:marRight w:val="0"/>
                                                          <w:marTop w:val="0"/>
                                                          <w:marBottom w:val="0"/>
                                                          <w:divBdr>
                                                            <w:top w:val="none" w:sz="0" w:space="0" w:color="auto"/>
                                                            <w:left w:val="none" w:sz="0" w:space="0" w:color="auto"/>
                                                            <w:bottom w:val="none" w:sz="0" w:space="0" w:color="auto"/>
                                                            <w:right w:val="none" w:sz="0" w:space="0" w:color="auto"/>
                                                          </w:divBdr>
                                                        </w:div>
                                                      </w:divsChild>
                                                    </w:div>
                                                    <w:div w:id="655498463">
                                                      <w:marLeft w:val="0"/>
                                                      <w:marRight w:val="0"/>
                                                      <w:marTop w:val="0"/>
                                                      <w:marBottom w:val="0"/>
                                                      <w:divBdr>
                                                        <w:top w:val="none" w:sz="0" w:space="0" w:color="auto"/>
                                                        <w:left w:val="none" w:sz="0" w:space="0" w:color="auto"/>
                                                        <w:bottom w:val="none" w:sz="0" w:space="0" w:color="auto"/>
                                                        <w:right w:val="none" w:sz="0" w:space="0" w:color="auto"/>
                                                      </w:divBdr>
                                                      <w:divsChild>
                                                        <w:div w:id="1713071219">
                                                          <w:marLeft w:val="0"/>
                                                          <w:marRight w:val="0"/>
                                                          <w:marTop w:val="0"/>
                                                          <w:marBottom w:val="0"/>
                                                          <w:divBdr>
                                                            <w:top w:val="none" w:sz="0" w:space="0" w:color="auto"/>
                                                            <w:left w:val="none" w:sz="0" w:space="0" w:color="auto"/>
                                                            <w:bottom w:val="none" w:sz="0" w:space="0" w:color="auto"/>
                                                            <w:right w:val="none" w:sz="0" w:space="0" w:color="auto"/>
                                                          </w:divBdr>
                                                          <w:divsChild>
                                                            <w:div w:id="11588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891360">
                                  <w:marLeft w:val="0"/>
                                  <w:marRight w:val="0"/>
                                  <w:marTop w:val="0"/>
                                  <w:marBottom w:val="0"/>
                                  <w:divBdr>
                                    <w:top w:val="none" w:sz="0" w:space="0" w:color="auto"/>
                                    <w:left w:val="none" w:sz="0" w:space="0" w:color="auto"/>
                                    <w:bottom w:val="none" w:sz="0" w:space="0" w:color="auto"/>
                                    <w:right w:val="none" w:sz="0" w:space="0" w:color="auto"/>
                                  </w:divBdr>
                                  <w:divsChild>
                                    <w:div w:id="1229533675">
                                      <w:marLeft w:val="0"/>
                                      <w:marRight w:val="0"/>
                                      <w:marTop w:val="0"/>
                                      <w:marBottom w:val="0"/>
                                      <w:divBdr>
                                        <w:top w:val="none" w:sz="0" w:space="0" w:color="auto"/>
                                        <w:left w:val="none" w:sz="0" w:space="0" w:color="auto"/>
                                        <w:bottom w:val="none" w:sz="0" w:space="0" w:color="auto"/>
                                        <w:right w:val="none" w:sz="0" w:space="0" w:color="auto"/>
                                      </w:divBdr>
                                      <w:divsChild>
                                        <w:div w:id="64379819">
                                          <w:marLeft w:val="0"/>
                                          <w:marRight w:val="0"/>
                                          <w:marTop w:val="0"/>
                                          <w:marBottom w:val="0"/>
                                          <w:divBdr>
                                            <w:top w:val="none" w:sz="0" w:space="0" w:color="auto"/>
                                            <w:left w:val="none" w:sz="0" w:space="0" w:color="auto"/>
                                            <w:bottom w:val="none" w:sz="0" w:space="0" w:color="auto"/>
                                            <w:right w:val="none" w:sz="0" w:space="0" w:color="auto"/>
                                          </w:divBdr>
                                          <w:divsChild>
                                            <w:div w:id="1935898362">
                                              <w:marLeft w:val="0"/>
                                              <w:marRight w:val="0"/>
                                              <w:marTop w:val="525"/>
                                              <w:marBottom w:val="0"/>
                                              <w:divBdr>
                                                <w:top w:val="none" w:sz="0" w:space="0" w:color="auto"/>
                                                <w:left w:val="none" w:sz="0" w:space="0" w:color="auto"/>
                                                <w:bottom w:val="none" w:sz="0" w:space="0" w:color="auto"/>
                                                <w:right w:val="none" w:sz="0" w:space="0" w:color="auto"/>
                                              </w:divBdr>
                                              <w:divsChild>
                                                <w:div w:id="155417885">
                                                  <w:marLeft w:val="-225"/>
                                                  <w:marRight w:val="-225"/>
                                                  <w:marTop w:val="0"/>
                                                  <w:marBottom w:val="0"/>
                                                  <w:divBdr>
                                                    <w:top w:val="none" w:sz="0" w:space="0" w:color="auto"/>
                                                    <w:left w:val="none" w:sz="0" w:space="0" w:color="auto"/>
                                                    <w:bottom w:val="none" w:sz="0" w:space="0" w:color="auto"/>
                                                    <w:right w:val="none" w:sz="0" w:space="0" w:color="auto"/>
                                                  </w:divBdr>
                                                  <w:divsChild>
                                                    <w:div w:id="288318269">
                                                      <w:marLeft w:val="0"/>
                                                      <w:marRight w:val="0"/>
                                                      <w:marTop w:val="0"/>
                                                      <w:marBottom w:val="0"/>
                                                      <w:divBdr>
                                                        <w:top w:val="none" w:sz="0" w:space="0" w:color="auto"/>
                                                        <w:left w:val="none" w:sz="0" w:space="0" w:color="auto"/>
                                                        <w:bottom w:val="none" w:sz="0" w:space="0" w:color="auto"/>
                                                        <w:right w:val="none" w:sz="0" w:space="0" w:color="auto"/>
                                                      </w:divBdr>
                                                      <w:divsChild>
                                                        <w:div w:id="559100368">
                                                          <w:marLeft w:val="0"/>
                                                          <w:marRight w:val="0"/>
                                                          <w:marTop w:val="0"/>
                                                          <w:marBottom w:val="0"/>
                                                          <w:divBdr>
                                                            <w:top w:val="none" w:sz="0" w:space="0" w:color="auto"/>
                                                            <w:left w:val="none" w:sz="0" w:space="0" w:color="auto"/>
                                                            <w:bottom w:val="none" w:sz="0" w:space="0" w:color="auto"/>
                                                            <w:right w:val="none" w:sz="0" w:space="0" w:color="auto"/>
                                                          </w:divBdr>
                                                        </w:div>
                                                      </w:divsChild>
                                                    </w:div>
                                                    <w:div w:id="638464300">
                                                      <w:marLeft w:val="0"/>
                                                      <w:marRight w:val="0"/>
                                                      <w:marTop w:val="0"/>
                                                      <w:marBottom w:val="0"/>
                                                      <w:divBdr>
                                                        <w:top w:val="none" w:sz="0" w:space="0" w:color="auto"/>
                                                        <w:left w:val="none" w:sz="0" w:space="0" w:color="auto"/>
                                                        <w:bottom w:val="none" w:sz="0" w:space="0" w:color="auto"/>
                                                        <w:right w:val="none" w:sz="0" w:space="0" w:color="auto"/>
                                                      </w:divBdr>
                                                      <w:divsChild>
                                                        <w:div w:id="837696043">
                                                          <w:marLeft w:val="0"/>
                                                          <w:marRight w:val="0"/>
                                                          <w:marTop w:val="0"/>
                                                          <w:marBottom w:val="0"/>
                                                          <w:divBdr>
                                                            <w:top w:val="none" w:sz="0" w:space="0" w:color="auto"/>
                                                            <w:left w:val="none" w:sz="0" w:space="0" w:color="auto"/>
                                                            <w:bottom w:val="none" w:sz="0" w:space="0" w:color="auto"/>
                                                            <w:right w:val="none" w:sz="0" w:space="0" w:color="auto"/>
                                                          </w:divBdr>
                                                          <w:divsChild>
                                                            <w:div w:id="9622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1427660">
      <w:bodyDiv w:val="1"/>
      <w:marLeft w:val="0"/>
      <w:marRight w:val="0"/>
      <w:marTop w:val="0"/>
      <w:marBottom w:val="0"/>
      <w:divBdr>
        <w:top w:val="none" w:sz="0" w:space="0" w:color="auto"/>
        <w:left w:val="none" w:sz="0" w:space="0" w:color="auto"/>
        <w:bottom w:val="none" w:sz="0" w:space="0" w:color="auto"/>
        <w:right w:val="none" w:sz="0" w:space="0" w:color="auto"/>
      </w:divBdr>
    </w:div>
    <w:div w:id="983196305">
      <w:bodyDiv w:val="1"/>
      <w:marLeft w:val="0"/>
      <w:marRight w:val="0"/>
      <w:marTop w:val="0"/>
      <w:marBottom w:val="0"/>
      <w:divBdr>
        <w:top w:val="none" w:sz="0" w:space="0" w:color="auto"/>
        <w:left w:val="none" w:sz="0" w:space="0" w:color="auto"/>
        <w:bottom w:val="none" w:sz="0" w:space="0" w:color="auto"/>
        <w:right w:val="none" w:sz="0" w:space="0" w:color="auto"/>
      </w:divBdr>
    </w:div>
    <w:div w:id="1045252169">
      <w:bodyDiv w:val="1"/>
      <w:marLeft w:val="0"/>
      <w:marRight w:val="0"/>
      <w:marTop w:val="0"/>
      <w:marBottom w:val="0"/>
      <w:divBdr>
        <w:top w:val="none" w:sz="0" w:space="0" w:color="auto"/>
        <w:left w:val="none" w:sz="0" w:space="0" w:color="auto"/>
        <w:bottom w:val="none" w:sz="0" w:space="0" w:color="auto"/>
        <w:right w:val="none" w:sz="0" w:space="0" w:color="auto"/>
      </w:divBdr>
    </w:div>
    <w:div w:id="1138759832">
      <w:bodyDiv w:val="1"/>
      <w:marLeft w:val="0"/>
      <w:marRight w:val="0"/>
      <w:marTop w:val="0"/>
      <w:marBottom w:val="0"/>
      <w:divBdr>
        <w:top w:val="none" w:sz="0" w:space="0" w:color="auto"/>
        <w:left w:val="none" w:sz="0" w:space="0" w:color="auto"/>
        <w:bottom w:val="none" w:sz="0" w:space="0" w:color="auto"/>
        <w:right w:val="none" w:sz="0" w:space="0" w:color="auto"/>
      </w:divBdr>
    </w:div>
    <w:div w:id="1383014820">
      <w:bodyDiv w:val="1"/>
      <w:marLeft w:val="0"/>
      <w:marRight w:val="0"/>
      <w:marTop w:val="0"/>
      <w:marBottom w:val="0"/>
      <w:divBdr>
        <w:top w:val="none" w:sz="0" w:space="0" w:color="auto"/>
        <w:left w:val="none" w:sz="0" w:space="0" w:color="auto"/>
        <w:bottom w:val="none" w:sz="0" w:space="0" w:color="auto"/>
        <w:right w:val="none" w:sz="0" w:space="0" w:color="auto"/>
      </w:divBdr>
      <w:divsChild>
        <w:div w:id="78261082">
          <w:marLeft w:val="0"/>
          <w:marRight w:val="0"/>
          <w:marTop w:val="0"/>
          <w:marBottom w:val="150"/>
          <w:divBdr>
            <w:top w:val="none" w:sz="0" w:space="0" w:color="auto"/>
            <w:left w:val="none" w:sz="0" w:space="0" w:color="auto"/>
            <w:bottom w:val="none" w:sz="0" w:space="0" w:color="auto"/>
            <w:right w:val="none" w:sz="0" w:space="0" w:color="auto"/>
          </w:divBdr>
        </w:div>
        <w:div w:id="508103350">
          <w:marLeft w:val="0"/>
          <w:marRight w:val="0"/>
          <w:marTop w:val="0"/>
          <w:marBottom w:val="225"/>
          <w:divBdr>
            <w:top w:val="none" w:sz="0" w:space="0" w:color="auto"/>
            <w:left w:val="none" w:sz="0" w:space="0" w:color="auto"/>
            <w:bottom w:val="none" w:sz="0" w:space="0" w:color="auto"/>
            <w:right w:val="none" w:sz="0" w:space="0" w:color="auto"/>
          </w:divBdr>
          <w:divsChild>
            <w:div w:id="1039479192">
              <w:marLeft w:val="0"/>
              <w:marRight w:val="0"/>
              <w:marTop w:val="0"/>
              <w:marBottom w:val="0"/>
              <w:divBdr>
                <w:top w:val="none" w:sz="0" w:space="0" w:color="auto"/>
                <w:left w:val="none" w:sz="0" w:space="0" w:color="auto"/>
                <w:bottom w:val="none" w:sz="0" w:space="0" w:color="auto"/>
                <w:right w:val="none" w:sz="0" w:space="0" w:color="auto"/>
              </w:divBdr>
              <w:divsChild>
                <w:div w:id="1287151949">
                  <w:marLeft w:val="0"/>
                  <w:marRight w:val="0"/>
                  <w:marTop w:val="0"/>
                  <w:marBottom w:val="75"/>
                  <w:divBdr>
                    <w:top w:val="none" w:sz="0" w:space="0" w:color="auto"/>
                    <w:left w:val="none" w:sz="0" w:space="0" w:color="auto"/>
                    <w:bottom w:val="none" w:sz="0" w:space="0" w:color="auto"/>
                    <w:right w:val="none" w:sz="0" w:space="0" w:color="auto"/>
                  </w:divBdr>
                </w:div>
                <w:div w:id="1753114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38/s43247-023-01172-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2024-02-09T09:19:00Z</dcterms:created>
  <dcterms:modified xsi:type="dcterms:W3CDTF">2024-02-09T09:19:00Z</dcterms:modified>
</cp:coreProperties>
</file>