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C2DEF" w14:textId="159C2C88" w:rsidR="00B70001" w:rsidRPr="00B70001" w:rsidRDefault="002506DD" w:rsidP="00B70001">
      <w:pPr>
        <w:rPr>
          <w:b/>
          <w:bCs/>
          <w:sz w:val="24"/>
          <w:szCs w:val="24"/>
        </w:rPr>
      </w:pPr>
      <w:r w:rsidRPr="00B70001">
        <w:rPr>
          <w:b/>
          <w:bCs/>
          <w:sz w:val="24"/>
          <w:szCs w:val="24"/>
        </w:rPr>
        <w:t xml:space="preserve">RRES Press Release </w:t>
      </w:r>
      <w:r w:rsidR="00A6110B">
        <w:rPr>
          <w:b/>
          <w:bCs/>
          <w:sz w:val="24"/>
          <w:szCs w:val="24"/>
        </w:rPr>
        <w:t>12</w:t>
      </w:r>
      <w:r w:rsidR="008A0EB0">
        <w:rPr>
          <w:b/>
          <w:bCs/>
          <w:sz w:val="24"/>
          <w:szCs w:val="24"/>
        </w:rPr>
        <w:t>th</w:t>
      </w:r>
      <w:r w:rsidRPr="00B70001">
        <w:rPr>
          <w:b/>
          <w:bCs/>
          <w:sz w:val="24"/>
          <w:szCs w:val="24"/>
        </w:rPr>
        <w:t xml:space="preserve"> </w:t>
      </w:r>
      <w:r w:rsidR="0081464E">
        <w:rPr>
          <w:b/>
          <w:bCs/>
          <w:sz w:val="24"/>
          <w:szCs w:val="24"/>
        </w:rPr>
        <w:t>March</w:t>
      </w:r>
      <w:r w:rsidRPr="00B70001">
        <w:rPr>
          <w:b/>
          <w:bCs/>
          <w:sz w:val="24"/>
          <w:szCs w:val="24"/>
        </w:rPr>
        <w:t xml:space="preserve"> </w:t>
      </w:r>
      <w:proofErr w:type="gramStart"/>
      <w:r w:rsidRPr="00B70001">
        <w:rPr>
          <w:b/>
          <w:bCs/>
          <w:sz w:val="24"/>
          <w:szCs w:val="24"/>
        </w:rPr>
        <w:t>202</w:t>
      </w:r>
      <w:r w:rsidR="00B70001" w:rsidRPr="00B70001">
        <w:rPr>
          <w:b/>
          <w:bCs/>
          <w:sz w:val="24"/>
          <w:szCs w:val="24"/>
        </w:rPr>
        <w:t xml:space="preserve">5  </w:t>
      </w:r>
      <w:r w:rsidR="00A6110B">
        <w:rPr>
          <w:b/>
          <w:bCs/>
          <w:sz w:val="24"/>
          <w:szCs w:val="24"/>
        </w:rPr>
        <w:t>Conservation</w:t>
      </w:r>
      <w:proofErr w:type="gramEnd"/>
      <w:r w:rsidR="00A6110B">
        <w:rPr>
          <w:b/>
          <w:bCs/>
          <w:sz w:val="24"/>
          <w:szCs w:val="24"/>
        </w:rPr>
        <w:t xml:space="preserve"> agriculture boosts soil organic carbon storage in Malawi</w:t>
      </w:r>
    </w:p>
    <w:p w14:paraId="4C833E03" w14:textId="77777777" w:rsidR="00A6110B" w:rsidRDefault="00A6110B" w:rsidP="001604AA">
      <w:pPr>
        <w:spacing w:line="240" w:lineRule="auto"/>
        <w:rPr>
          <w:b/>
          <w:bCs/>
          <w:i/>
          <w:iCs/>
        </w:rPr>
      </w:pPr>
      <w:r w:rsidRPr="00A6110B">
        <w:rPr>
          <w:b/>
          <w:bCs/>
          <w:i/>
          <w:iCs/>
        </w:rPr>
        <w:t>Agroecological approach raised soil organic carbon by up to 20% and could play a crucial role in supporting sustainable farming in sub-Saharan Africa</w:t>
      </w:r>
    </w:p>
    <w:p w14:paraId="7A02886A" w14:textId="77777777" w:rsidR="00A6110B" w:rsidRPr="00A6110B" w:rsidRDefault="00A6110B" w:rsidP="00A6110B">
      <w:pPr>
        <w:spacing w:line="240" w:lineRule="auto"/>
      </w:pPr>
      <w:r w:rsidRPr="00A6110B">
        <w:t>A new study in Malawi’s Mzimba district has found that conservation agriculture (CA) can significantly improve soil organic carbon (SOC) levels by up to one fifth compared to conventional farming methods. The findings add to growing evidence that CA—an agroecological approach focused on minimal soil disturbance, crop rotation, and mulching—could play a crucial role in sustainable farming and climate resilience in sub-Saharan Africa.</w:t>
      </w:r>
    </w:p>
    <w:p w14:paraId="4E384637" w14:textId="77777777" w:rsidR="00A6110B" w:rsidRPr="00A6110B" w:rsidRDefault="00A6110B" w:rsidP="00A6110B">
      <w:pPr>
        <w:spacing w:line="240" w:lineRule="auto"/>
      </w:pPr>
      <w:r w:rsidRPr="00A6110B">
        <w:t>Researchers analysed soil samples from 30 paired farms practicing either CA or conventional tillage, measuring key soil properties and organic carbon fractions. The study found that SOC levels in CA plots ranged from 0.4% to 1.8%, compared to 0.4% to 1.5% in conventionally tilled fields. The largest improvements were seen in the topsoil (0-10 cm depth), where SOC and other soil nutrients were most concentrated.</w:t>
      </w:r>
    </w:p>
    <w:p w14:paraId="5FEA819F" w14:textId="77777777" w:rsidR="00A6110B" w:rsidRPr="00A6110B" w:rsidRDefault="00A6110B" w:rsidP="00A6110B">
      <w:pPr>
        <w:spacing w:line="240" w:lineRule="auto"/>
      </w:pPr>
      <w:r w:rsidRPr="00A6110B">
        <w:t>“These results highlight CA’s potential to enhance soil health and carbon sequestration, which is critical for sustainable agriculture and climate adaptation,” said Rothamsted Research’s Dr Grace Kangara, who led the study along with local partners at Lilongwe University of Agriculture and Natural Resources. “However, widespread adoption faces challenges, including the competing use of crop residues for livestock feed, fuel, and mulch.”</w:t>
      </w:r>
    </w:p>
    <w:p w14:paraId="427BA234" w14:textId="77777777" w:rsidR="00A6110B" w:rsidRPr="00A6110B" w:rsidRDefault="00A6110B" w:rsidP="00A6110B">
      <w:pPr>
        <w:spacing w:line="240" w:lineRule="auto"/>
      </w:pPr>
      <w:r w:rsidRPr="00A6110B">
        <w:t>The study suggests that long-term research and alternative mulching strategies are needed to maximize CA’s benefits. As African nations and global policymakers push for climate-smart farming solutions, these findings could help shape soil conservation strategies across the region</w:t>
      </w:r>
    </w:p>
    <w:p w14:paraId="6661361B" w14:textId="77777777" w:rsidR="001604AA" w:rsidRDefault="001604AA" w:rsidP="002506DD">
      <w:pPr>
        <w:spacing w:line="240" w:lineRule="auto"/>
      </w:pPr>
    </w:p>
    <w:p w14:paraId="4261096F" w14:textId="471AB366" w:rsidR="002506DD" w:rsidRDefault="002506DD" w:rsidP="002506DD">
      <w:pPr>
        <w:spacing w:line="240" w:lineRule="auto"/>
        <w:rPr>
          <w:rFonts w:eastAsia="Times New Roman" w:cstheme="minorHAnsi"/>
          <w:caps/>
          <w:color w:val="000000"/>
          <w:kern w:val="0"/>
          <w:sz w:val="18"/>
          <w:szCs w:val="18"/>
          <w:lang w:eastAsia="en-GB"/>
          <w14:ligatures w14:val="none"/>
        </w:rPr>
      </w:pPr>
      <w:r w:rsidRPr="00807A79">
        <w:rPr>
          <w:rFonts w:eastAsia="Times New Roman" w:cstheme="minorHAnsi"/>
          <w:caps/>
          <w:color w:val="000000"/>
          <w:kern w:val="0"/>
          <w:sz w:val="18"/>
          <w:szCs w:val="18"/>
          <w:lang w:eastAsia="en-GB"/>
          <w14:ligatures w14:val="none"/>
        </w:rPr>
        <w:t>Publication</w:t>
      </w:r>
    </w:p>
    <w:p w14:paraId="5C1798D1" w14:textId="21235462" w:rsidR="002506DD" w:rsidRPr="00A6110B" w:rsidRDefault="00A6110B">
      <w:pPr>
        <w:rPr>
          <w:rFonts w:cstheme="minorHAnsi"/>
        </w:rPr>
      </w:pPr>
      <w:proofErr w:type="spellStart"/>
      <w:r w:rsidRPr="00A6110B">
        <w:rPr>
          <w:rFonts w:cstheme="minorHAnsi"/>
        </w:rPr>
        <w:t>Manzeke</w:t>
      </w:r>
      <w:proofErr w:type="spellEnd"/>
      <w:r w:rsidRPr="00A6110B">
        <w:rPr>
          <w:rFonts w:cstheme="minorHAnsi"/>
        </w:rPr>
        <w:t xml:space="preserve">-Kangara MG, Ligowe IS, Tibu A, Gondwe TN, </w:t>
      </w:r>
      <w:proofErr w:type="spellStart"/>
      <w:r w:rsidRPr="00A6110B">
        <w:rPr>
          <w:rFonts w:cstheme="minorHAnsi"/>
        </w:rPr>
        <w:t>Greathead</w:t>
      </w:r>
      <w:proofErr w:type="spellEnd"/>
      <w:r w:rsidRPr="00A6110B">
        <w:rPr>
          <w:rFonts w:cstheme="minorHAnsi"/>
        </w:rPr>
        <w:t xml:space="preserve"> HMR and Galdos MV (2025) Soil organic carbon and related properties under conservation agriculture and contrasting conventional fields in Northern Malawi. </w:t>
      </w:r>
      <w:r w:rsidRPr="00A6110B">
        <w:rPr>
          <w:rFonts w:cstheme="minorHAnsi"/>
          <w:i/>
          <w:iCs/>
        </w:rPr>
        <w:t>Front</w:t>
      </w:r>
      <w:r>
        <w:rPr>
          <w:rFonts w:cstheme="minorHAnsi"/>
          <w:i/>
          <w:iCs/>
        </w:rPr>
        <w:t>iers in</w:t>
      </w:r>
      <w:r w:rsidRPr="00A6110B">
        <w:rPr>
          <w:rFonts w:cstheme="minorHAnsi"/>
          <w:i/>
          <w:iCs/>
        </w:rPr>
        <w:t xml:space="preserve"> Soil Sci</w:t>
      </w:r>
      <w:r>
        <w:rPr>
          <w:rFonts w:cstheme="minorHAnsi"/>
          <w:i/>
          <w:iCs/>
        </w:rPr>
        <w:t>ence</w:t>
      </w:r>
      <w:r w:rsidRPr="00A6110B">
        <w:rPr>
          <w:rFonts w:cstheme="minorHAnsi"/>
        </w:rPr>
        <w:t xml:space="preserve"> 4:1481275. </w:t>
      </w:r>
      <w:proofErr w:type="spellStart"/>
      <w:r w:rsidRPr="00A6110B">
        <w:rPr>
          <w:rFonts w:cstheme="minorHAnsi"/>
        </w:rPr>
        <w:t>doi</w:t>
      </w:r>
      <w:proofErr w:type="spellEnd"/>
      <w:r w:rsidRPr="00A6110B">
        <w:rPr>
          <w:rFonts w:cstheme="minorHAnsi"/>
        </w:rPr>
        <w:t>: 10.3389/fsoil.2024.1481275</w:t>
      </w:r>
    </w:p>
    <w:sectPr w:rsidR="002506DD" w:rsidRPr="00A6110B" w:rsidSect="002506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E5C6E"/>
    <w:multiLevelType w:val="multilevel"/>
    <w:tmpl w:val="76F6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1618D"/>
    <w:multiLevelType w:val="multilevel"/>
    <w:tmpl w:val="56A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619735">
    <w:abstractNumId w:val="0"/>
  </w:num>
  <w:num w:numId="2" w16cid:durableId="938104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DD"/>
    <w:rsid w:val="00046288"/>
    <w:rsid w:val="001604AA"/>
    <w:rsid w:val="002506DD"/>
    <w:rsid w:val="00531B12"/>
    <w:rsid w:val="007E1B49"/>
    <w:rsid w:val="00807A79"/>
    <w:rsid w:val="0081464E"/>
    <w:rsid w:val="008A0EB0"/>
    <w:rsid w:val="009D563A"/>
    <w:rsid w:val="00A1411D"/>
    <w:rsid w:val="00A6110B"/>
    <w:rsid w:val="00B70001"/>
    <w:rsid w:val="00BD44E8"/>
    <w:rsid w:val="00C364F2"/>
    <w:rsid w:val="00E065BD"/>
    <w:rsid w:val="00E70C6E"/>
    <w:rsid w:val="00EC7FF6"/>
    <w:rsid w:val="00F744CC"/>
    <w:rsid w:val="00F91D9F"/>
    <w:rsid w:val="00FA3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1B0E"/>
  <w15:chartTrackingRefBased/>
  <w15:docId w15:val="{3D8ACB9F-D65F-4058-9C21-E85C8B7F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506D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6">
    <w:name w:val="heading 6"/>
    <w:basedOn w:val="Normal"/>
    <w:link w:val="Heading6Char"/>
    <w:uiPriority w:val="9"/>
    <w:qFormat/>
    <w:rsid w:val="002506DD"/>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06DD"/>
    <w:rPr>
      <w:rFonts w:ascii="Times New Roman" w:eastAsia="Times New Roman" w:hAnsi="Times New Roman" w:cs="Times New Roman"/>
      <w:b/>
      <w:bCs/>
      <w:kern w:val="0"/>
      <w:sz w:val="27"/>
      <w:szCs w:val="27"/>
      <w:lang w:eastAsia="en-GB"/>
      <w14:ligatures w14:val="none"/>
    </w:rPr>
  </w:style>
  <w:style w:type="character" w:customStyle="1" w:styleId="Heading6Char">
    <w:name w:val="Heading 6 Char"/>
    <w:basedOn w:val="DefaultParagraphFont"/>
    <w:link w:val="Heading6"/>
    <w:uiPriority w:val="9"/>
    <w:rsid w:val="002506DD"/>
    <w:rPr>
      <w:rFonts w:ascii="Times New Roman" w:eastAsia="Times New Roman" w:hAnsi="Times New Roman" w:cs="Times New Roman"/>
      <w:b/>
      <w:bCs/>
      <w:kern w:val="0"/>
      <w:sz w:val="15"/>
      <w:szCs w:val="15"/>
      <w:lang w:eastAsia="en-GB"/>
      <w14:ligatures w14:val="none"/>
    </w:rPr>
  </w:style>
  <w:style w:type="paragraph" w:styleId="NormalWeb">
    <w:name w:val="Normal (Web)"/>
    <w:basedOn w:val="Normal"/>
    <w:uiPriority w:val="99"/>
    <w:unhideWhenUsed/>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506DD"/>
    <w:rPr>
      <w:i/>
      <w:iCs/>
    </w:rPr>
  </w:style>
  <w:style w:type="character" w:styleId="Hyperlink">
    <w:name w:val="Hyperlink"/>
    <w:basedOn w:val="DefaultParagraphFont"/>
    <w:uiPriority w:val="99"/>
    <w:unhideWhenUsed/>
    <w:rsid w:val="002506DD"/>
    <w:rPr>
      <w:color w:val="0000FF"/>
      <w:u w:val="single"/>
    </w:rPr>
  </w:style>
  <w:style w:type="paragraph" w:customStyle="1" w:styleId="team-position">
    <w:name w:val="team-position"/>
    <w:basedOn w:val="Normal"/>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2506DD"/>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2506DD"/>
  </w:style>
  <w:style w:type="character" w:customStyle="1" w:styleId="epub-sectionstate">
    <w:name w:val="epub-section__state"/>
    <w:basedOn w:val="DefaultParagraphFont"/>
    <w:rsid w:val="002506DD"/>
  </w:style>
  <w:style w:type="character" w:customStyle="1" w:styleId="epub-sectiondate">
    <w:name w:val="epub-section__date"/>
    <w:basedOn w:val="DefaultParagraphFont"/>
    <w:rsid w:val="002506DD"/>
  </w:style>
  <w:style w:type="character" w:styleId="UnresolvedMention">
    <w:name w:val="Unresolved Mention"/>
    <w:basedOn w:val="DefaultParagraphFont"/>
    <w:uiPriority w:val="99"/>
    <w:semiHidden/>
    <w:unhideWhenUsed/>
    <w:rsid w:val="00250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1561">
      <w:bodyDiv w:val="1"/>
      <w:marLeft w:val="0"/>
      <w:marRight w:val="0"/>
      <w:marTop w:val="0"/>
      <w:marBottom w:val="0"/>
      <w:divBdr>
        <w:top w:val="none" w:sz="0" w:space="0" w:color="auto"/>
        <w:left w:val="none" w:sz="0" w:space="0" w:color="auto"/>
        <w:bottom w:val="none" w:sz="0" w:space="0" w:color="auto"/>
        <w:right w:val="none" w:sz="0" w:space="0" w:color="auto"/>
      </w:divBdr>
    </w:div>
    <w:div w:id="115292147">
      <w:bodyDiv w:val="1"/>
      <w:marLeft w:val="0"/>
      <w:marRight w:val="0"/>
      <w:marTop w:val="0"/>
      <w:marBottom w:val="0"/>
      <w:divBdr>
        <w:top w:val="none" w:sz="0" w:space="0" w:color="auto"/>
        <w:left w:val="none" w:sz="0" w:space="0" w:color="auto"/>
        <w:bottom w:val="none" w:sz="0" w:space="0" w:color="auto"/>
        <w:right w:val="none" w:sz="0" w:space="0" w:color="auto"/>
      </w:divBdr>
    </w:div>
    <w:div w:id="335693723">
      <w:bodyDiv w:val="1"/>
      <w:marLeft w:val="0"/>
      <w:marRight w:val="0"/>
      <w:marTop w:val="0"/>
      <w:marBottom w:val="0"/>
      <w:divBdr>
        <w:top w:val="none" w:sz="0" w:space="0" w:color="auto"/>
        <w:left w:val="none" w:sz="0" w:space="0" w:color="auto"/>
        <w:bottom w:val="none" w:sz="0" w:space="0" w:color="auto"/>
        <w:right w:val="none" w:sz="0" w:space="0" w:color="auto"/>
      </w:divBdr>
    </w:div>
    <w:div w:id="414127529">
      <w:bodyDiv w:val="1"/>
      <w:marLeft w:val="0"/>
      <w:marRight w:val="0"/>
      <w:marTop w:val="0"/>
      <w:marBottom w:val="0"/>
      <w:divBdr>
        <w:top w:val="none" w:sz="0" w:space="0" w:color="auto"/>
        <w:left w:val="none" w:sz="0" w:space="0" w:color="auto"/>
        <w:bottom w:val="none" w:sz="0" w:space="0" w:color="auto"/>
        <w:right w:val="none" w:sz="0" w:space="0" w:color="auto"/>
      </w:divBdr>
    </w:div>
    <w:div w:id="505747439">
      <w:bodyDiv w:val="1"/>
      <w:marLeft w:val="0"/>
      <w:marRight w:val="0"/>
      <w:marTop w:val="0"/>
      <w:marBottom w:val="0"/>
      <w:divBdr>
        <w:top w:val="none" w:sz="0" w:space="0" w:color="auto"/>
        <w:left w:val="none" w:sz="0" w:space="0" w:color="auto"/>
        <w:bottom w:val="none" w:sz="0" w:space="0" w:color="auto"/>
        <w:right w:val="none" w:sz="0" w:space="0" w:color="auto"/>
      </w:divBdr>
      <w:divsChild>
        <w:div w:id="36834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155123">
      <w:bodyDiv w:val="1"/>
      <w:marLeft w:val="0"/>
      <w:marRight w:val="0"/>
      <w:marTop w:val="0"/>
      <w:marBottom w:val="0"/>
      <w:divBdr>
        <w:top w:val="none" w:sz="0" w:space="0" w:color="auto"/>
        <w:left w:val="none" w:sz="0" w:space="0" w:color="auto"/>
        <w:bottom w:val="none" w:sz="0" w:space="0" w:color="auto"/>
        <w:right w:val="none" w:sz="0" w:space="0" w:color="auto"/>
      </w:divBdr>
      <w:divsChild>
        <w:div w:id="99380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105250">
      <w:bodyDiv w:val="1"/>
      <w:marLeft w:val="0"/>
      <w:marRight w:val="0"/>
      <w:marTop w:val="0"/>
      <w:marBottom w:val="0"/>
      <w:divBdr>
        <w:top w:val="none" w:sz="0" w:space="0" w:color="auto"/>
        <w:left w:val="none" w:sz="0" w:space="0" w:color="auto"/>
        <w:bottom w:val="none" w:sz="0" w:space="0" w:color="auto"/>
        <w:right w:val="none" w:sz="0" w:space="0" w:color="auto"/>
      </w:divBdr>
      <w:divsChild>
        <w:div w:id="124179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885672">
      <w:bodyDiv w:val="1"/>
      <w:marLeft w:val="0"/>
      <w:marRight w:val="0"/>
      <w:marTop w:val="0"/>
      <w:marBottom w:val="0"/>
      <w:divBdr>
        <w:top w:val="none" w:sz="0" w:space="0" w:color="auto"/>
        <w:left w:val="none" w:sz="0" w:space="0" w:color="auto"/>
        <w:bottom w:val="none" w:sz="0" w:space="0" w:color="auto"/>
        <w:right w:val="none" w:sz="0" w:space="0" w:color="auto"/>
      </w:divBdr>
    </w:div>
    <w:div w:id="1078020839">
      <w:bodyDiv w:val="1"/>
      <w:marLeft w:val="0"/>
      <w:marRight w:val="0"/>
      <w:marTop w:val="0"/>
      <w:marBottom w:val="0"/>
      <w:divBdr>
        <w:top w:val="none" w:sz="0" w:space="0" w:color="auto"/>
        <w:left w:val="none" w:sz="0" w:space="0" w:color="auto"/>
        <w:bottom w:val="none" w:sz="0" w:space="0" w:color="auto"/>
        <w:right w:val="none" w:sz="0" w:space="0" w:color="auto"/>
      </w:divBdr>
      <w:divsChild>
        <w:div w:id="1689408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5413074">
      <w:bodyDiv w:val="1"/>
      <w:marLeft w:val="0"/>
      <w:marRight w:val="0"/>
      <w:marTop w:val="0"/>
      <w:marBottom w:val="0"/>
      <w:divBdr>
        <w:top w:val="none" w:sz="0" w:space="0" w:color="auto"/>
        <w:left w:val="none" w:sz="0" w:space="0" w:color="auto"/>
        <w:bottom w:val="none" w:sz="0" w:space="0" w:color="auto"/>
        <w:right w:val="none" w:sz="0" w:space="0" w:color="auto"/>
      </w:divBdr>
      <w:divsChild>
        <w:div w:id="243537076">
          <w:marLeft w:val="0"/>
          <w:marRight w:val="0"/>
          <w:marTop w:val="0"/>
          <w:marBottom w:val="150"/>
          <w:divBdr>
            <w:top w:val="none" w:sz="0" w:space="0" w:color="auto"/>
            <w:left w:val="none" w:sz="0" w:space="0" w:color="auto"/>
            <w:bottom w:val="none" w:sz="0" w:space="0" w:color="auto"/>
            <w:right w:val="none" w:sz="0" w:space="0" w:color="auto"/>
          </w:divBdr>
        </w:div>
        <w:div w:id="1734231523">
          <w:marLeft w:val="0"/>
          <w:marRight w:val="0"/>
          <w:marTop w:val="0"/>
          <w:marBottom w:val="225"/>
          <w:divBdr>
            <w:top w:val="none" w:sz="0" w:space="0" w:color="auto"/>
            <w:left w:val="none" w:sz="0" w:space="0" w:color="auto"/>
            <w:bottom w:val="none" w:sz="0" w:space="0" w:color="auto"/>
            <w:right w:val="none" w:sz="0" w:space="0" w:color="auto"/>
          </w:divBdr>
          <w:divsChild>
            <w:div w:id="1891260218">
              <w:marLeft w:val="0"/>
              <w:marRight w:val="0"/>
              <w:marTop w:val="0"/>
              <w:marBottom w:val="0"/>
              <w:divBdr>
                <w:top w:val="none" w:sz="0" w:space="0" w:color="auto"/>
                <w:left w:val="none" w:sz="0" w:space="0" w:color="auto"/>
                <w:bottom w:val="none" w:sz="0" w:space="0" w:color="auto"/>
                <w:right w:val="none" w:sz="0" w:space="0" w:color="auto"/>
              </w:divBdr>
              <w:divsChild>
                <w:div w:id="2044331030">
                  <w:marLeft w:val="0"/>
                  <w:marRight w:val="0"/>
                  <w:marTop w:val="0"/>
                  <w:marBottom w:val="75"/>
                  <w:divBdr>
                    <w:top w:val="none" w:sz="0" w:space="0" w:color="auto"/>
                    <w:left w:val="none" w:sz="0" w:space="0" w:color="auto"/>
                    <w:bottom w:val="none" w:sz="0" w:space="0" w:color="auto"/>
                    <w:right w:val="none" w:sz="0" w:space="0" w:color="auto"/>
                  </w:divBdr>
                </w:div>
                <w:div w:id="179439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72647713">
      <w:bodyDiv w:val="1"/>
      <w:marLeft w:val="0"/>
      <w:marRight w:val="0"/>
      <w:marTop w:val="0"/>
      <w:marBottom w:val="0"/>
      <w:divBdr>
        <w:top w:val="none" w:sz="0" w:space="0" w:color="auto"/>
        <w:left w:val="none" w:sz="0" w:space="0" w:color="auto"/>
        <w:bottom w:val="none" w:sz="0" w:space="0" w:color="auto"/>
        <w:right w:val="none" w:sz="0" w:space="0" w:color="auto"/>
      </w:divBdr>
    </w:div>
    <w:div w:id="1183743817">
      <w:bodyDiv w:val="1"/>
      <w:marLeft w:val="0"/>
      <w:marRight w:val="0"/>
      <w:marTop w:val="0"/>
      <w:marBottom w:val="0"/>
      <w:divBdr>
        <w:top w:val="none" w:sz="0" w:space="0" w:color="auto"/>
        <w:left w:val="none" w:sz="0" w:space="0" w:color="auto"/>
        <w:bottom w:val="none" w:sz="0" w:space="0" w:color="auto"/>
        <w:right w:val="none" w:sz="0" w:space="0" w:color="auto"/>
      </w:divBdr>
    </w:div>
    <w:div w:id="1192953785">
      <w:bodyDiv w:val="1"/>
      <w:marLeft w:val="0"/>
      <w:marRight w:val="0"/>
      <w:marTop w:val="0"/>
      <w:marBottom w:val="0"/>
      <w:divBdr>
        <w:top w:val="none" w:sz="0" w:space="0" w:color="auto"/>
        <w:left w:val="none" w:sz="0" w:space="0" w:color="auto"/>
        <w:bottom w:val="none" w:sz="0" w:space="0" w:color="auto"/>
        <w:right w:val="none" w:sz="0" w:space="0" w:color="auto"/>
      </w:divBdr>
      <w:divsChild>
        <w:div w:id="337512477">
          <w:marLeft w:val="0"/>
          <w:marRight w:val="0"/>
          <w:marTop w:val="0"/>
          <w:marBottom w:val="0"/>
          <w:divBdr>
            <w:top w:val="none" w:sz="0" w:space="0" w:color="auto"/>
            <w:left w:val="none" w:sz="0" w:space="0" w:color="auto"/>
            <w:bottom w:val="none" w:sz="0" w:space="0" w:color="auto"/>
            <w:right w:val="none" w:sz="0" w:space="0" w:color="auto"/>
          </w:divBdr>
          <w:divsChild>
            <w:div w:id="148325284">
              <w:marLeft w:val="0"/>
              <w:marRight w:val="0"/>
              <w:marTop w:val="0"/>
              <w:marBottom w:val="0"/>
              <w:divBdr>
                <w:top w:val="none" w:sz="0" w:space="0" w:color="auto"/>
                <w:left w:val="none" w:sz="0" w:space="0" w:color="auto"/>
                <w:bottom w:val="none" w:sz="0" w:space="0" w:color="auto"/>
                <w:right w:val="none" w:sz="0" w:space="0" w:color="auto"/>
              </w:divBdr>
              <w:divsChild>
                <w:div w:id="438529115">
                  <w:marLeft w:val="0"/>
                  <w:marRight w:val="0"/>
                  <w:marTop w:val="0"/>
                  <w:marBottom w:val="0"/>
                  <w:divBdr>
                    <w:top w:val="none" w:sz="0" w:space="0" w:color="auto"/>
                    <w:left w:val="none" w:sz="0" w:space="0" w:color="auto"/>
                    <w:bottom w:val="none" w:sz="0" w:space="0" w:color="auto"/>
                    <w:right w:val="none" w:sz="0" w:space="0" w:color="auto"/>
                  </w:divBdr>
                  <w:divsChild>
                    <w:div w:id="1645963288">
                      <w:marLeft w:val="0"/>
                      <w:marRight w:val="0"/>
                      <w:marTop w:val="0"/>
                      <w:marBottom w:val="0"/>
                      <w:divBdr>
                        <w:top w:val="none" w:sz="0" w:space="0" w:color="auto"/>
                        <w:left w:val="none" w:sz="0" w:space="0" w:color="auto"/>
                        <w:bottom w:val="none" w:sz="0" w:space="0" w:color="auto"/>
                        <w:right w:val="none" w:sz="0" w:space="0" w:color="auto"/>
                      </w:divBdr>
                      <w:divsChild>
                        <w:div w:id="820148211">
                          <w:marLeft w:val="225"/>
                          <w:marRight w:val="225"/>
                          <w:marTop w:val="0"/>
                          <w:marBottom w:val="0"/>
                          <w:divBdr>
                            <w:top w:val="none" w:sz="0" w:space="0" w:color="auto"/>
                            <w:left w:val="none" w:sz="0" w:space="0" w:color="auto"/>
                            <w:bottom w:val="none" w:sz="0" w:space="0" w:color="auto"/>
                            <w:right w:val="none" w:sz="0" w:space="0" w:color="auto"/>
                          </w:divBdr>
                          <w:divsChild>
                            <w:div w:id="1322271790">
                              <w:marLeft w:val="0"/>
                              <w:marRight w:val="0"/>
                              <w:marTop w:val="0"/>
                              <w:marBottom w:val="0"/>
                              <w:divBdr>
                                <w:top w:val="single" w:sz="2" w:space="0" w:color="FFD300"/>
                                <w:left w:val="single" w:sz="48" w:space="12" w:color="FFD300"/>
                                <w:bottom w:val="single" w:sz="2" w:space="0" w:color="FFD300"/>
                                <w:right w:val="single" w:sz="2" w:space="0" w:color="FFD300"/>
                              </w:divBdr>
                              <w:divsChild>
                                <w:div w:id="9057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99290">
          <w:marLeft w:val="0"/>
          <w:marRight w:val="0"/>
          <w:marTop w:val="0"/>
          <w:marBottom w:val="0"/>
          <w:divBdr>
            <w:top w:val="none" w:sz="0" w:space="0" w:color="auto"/>
            <w:left w:val="none" w:sz="0" w:space="0" w:color="auto"/>
            <w:bottom w:val="none" w:sz="0" w:space="0" w:color="auto"/>
            <w:right w:val="none" w:sz="0" w:space="0" w:color="auto"/>
          </w:divBdr>
          <w:divsChild>
            <w:div w:id="384717534">
              <w:marLeft w:val="0"/>
              <w:marRight w:val="0"/>
              <w:marTop w:val="0"/>
              <w:marBottom w:val="0"/>
              <w:divBdr>
                <w:top w:val="none" w:sz="0" w:space="0" w:color="auto"/>
                <w:left w:val="none" w:sz="0" w:space="0" w:color="auto"/>
                <w:bottom w:val="none" w:sz="0" w:space="0" w:color="auto"/>
                <w:right w:val="none" w:sz="0" w:space="0" w:color="auto"/>
              </w:divBdr>
              <w:divsChild>
                <w:div w:id="1250770719">
                  <w:marLeft w:val="-225"/>
                  <w:marRight w:val="-225"/>
                  <w:marTop w:val="0"/>
                  <w:marBottom w:val="0"/>
                  <w:divBdr>
                    <w:top w:val="none" w:sz="0" w:space="0" w:color="auto"/>
                    <w:left w:val="none" w:sz="0" w:space="0" w:color="auto"/>
                    <w:bottom w:val="none" w:sz="0" w:space="0" w:color="auto"/>
                    <w:right w:val="none" w:sz="0" w:space="0" w:color="auto"/>
                  </w:divBdr>
                  <w:divsChild>
                    <w:div w:id="1828937339">
                      <w:marLeft w:val="0"/>
                      <w:marRight w:val="0"/>
                      <w:marTop w:val="0"/>
                      <w:marBottom w:val="0"/>
                      <w:divBdr>
                        <w:top w:val="none" w:sz="0" w:space="0" w:color="auto"/>
                        <w:left w:val="none" w:sz="0" w:space="0" w:color="auto"/>
                        <w:bottom w:val="none" w:sz="0" w:space="0" w:color="auto"/>
                        <w:right w:val="none" w:sz="0" w:space="0" w:color="auto"/>
                      </w:divBdr>
                      <w:divsChild>
                        <w:div w:id="93597370">
                          <w:marLeft w:val="0"/>
                          <w:marRight w:val="0"/>
                          <w:marTop w:val="0"/>
                          <w:marBottom w:val="0"/>
                          <w:divBdr>
                            <w:top w:val="none" w:sz="0" w:space="0" w:color="auto"/>
                            <w:left w:val="none" w:sz="0" w:space="0" w:color="auto"/>
                            <w:bottom w:val="none" w:sz="0" w:space="0" w:color="auto"/>
                            <w:right w:val="none" w:sz="0" w:space="0" w:color="auto"/>
                          </w:divBdr>
                          <w:divsChild>
                            <w:div w:id="1052462839">
                              <w:marLeft w:val="0"/>
                              <w:marRight w:val="0"/>
                              <w:marTop w:val="0"/>
                              <w:marBottom w:val="0"/>
                              <w:divBdr>
                                <w:top w:val="none" w:sz="0" w:space="0" w:color="auto"/>
                                <w:left w:val="none" w:sz="0" w:space="0" w:color="auto"/>
                                <w:bottom w:val="none" w:sz="0" w:space="0" w:color="auto"/>
                                <w:right w:val="none" w:sz="0" w:space="0" w:color="auto"/>
                              </w:divBdr>
                              <w:divsChild>
                                <w:div w:id="1294746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5938321">
                          <w:marLeft w:val="0"/>
                          <w:marRight w:val="0"/>
                          <w:marTop w:val="0"/>
                          <w:marBottom w:val="225"/>
                          <w:divBdr>
                            <w:top w:val="none" w:sz="0" w:space="0" w:color="auto"/>
                            <w:left w:val="none" w:sz="0" w:space="0" w:color="auto"/>
                            <w:bottom w:val="single" w:sz="6" w:space="8" w:color="FFD300"/>
                            <w:right w:val="none" w:sz="0" w:space="0" w:color="auto"/>
                          </w:divBdr>
                        </w:div>
                        <w:div w:id="377051199">
                          <w:marLeft w:val="0"/>
                          <w:marRight w:val="0"/>
                          <w:marTop w:val="0"/>
                          <w:marBottom w:val="0"/>
                          <w:divBdr>
                            <w:top w:val="none" w:sz="0" w:space="0" w:color="auto"/>
                            <w:left w:val="none" w:sz="0" w:space="0" w:color="auto"/>
                            <w:bottom w:val="none" w:sz="0" w:space="0" w:color="auto"/>
                            <w:right w:val="none" w:sz="0" w:space="0" w:color="auto"/>
                          </w:divBdr>
                          <w:divsChild>
                            <w:div w:id="272203018">
                              <w:marLeft w:val="0"/>
                              <w:marRight w:val="0"/>
                              <w:marTop w:val="0"/>
                              <w:marBottom w:val="0"/>
                              <w:divBdr>
                                <w:top w:val="none" w:sz="0" w:space="0" w:color="auto"/>
                                <w:left w:val="none" w:sz="0" w:space="0" w:color="auto"/>
                                <w:bottom w:val="none" w:sz="0" w:space="0" w:color="auto"/>
                                <w:right w:val="none" w:sz="0" w:space="0" w:color="auto"/>
                              </w:divBdr>
                              <w:divsChild>
                                <w:div w:id="2646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2970">
                          <w:marLeft w:val="0"/>
                          <w:marRight w:val="0"/>
                          <w:marTop w:val="0"/>
                          <w:marBottom w:val="225"/>
                          <w:divBdr>
                            <w:top w:val="none" w:sz="0" w:space="0" w:color="auto"/>
                            <w:left w:val="none" w:sz="0" w:space="0" w:color="auto"/>
                            <w:bottom w:val="single" w:sz="6" w:space="8" w:color="FFD300"/>
                            <w:right w:val="none" w:sz="0" w:space="0" w:color="auto"/>
                          </w:divBdr>
                        </w:div>
                        <w:div w:id="1844466416">
                          <w:marLeft w:val="0"/>
                          <w:marRight w:val="0"/>
                          <w:marTop w:val="0"/>
                          <w:marBottom w:val="0"/>
                          <w:divBdr>
                            <w:top w:val="none" w:sz="0" w:space="0" w:color="auto"/>
                            <w:left w:val="none" w:sz="0" w:space="0" w:color="auto"/>
                            <w:bottom w:val="none" w:sz="0" w:space="0" w:color="auto"/>
                            <w:right w:val="none" w:sz="0" w:space="0" w:color="auto"/>
                          </w:divBdr>
                          <w:divsChild>
                            <w:div w:id="1869176097">
                              <w:marLeft w:val="-225"/>
                              <w:marRight w:val="-225"/>
                              <w:marTop w:val="0"/>
                              <w:marBottom w:val="0"/>
                              <w:divBdr>
                                <w:top w:val="none" w:sz="0" w:space="0" w:color="auto"/>
                                <w:left w:val="none" w:sz="0" w:space="0" w:color="auto"/>
                                <w:bottom w:val="none" w:sz="0" w:space="0" w:color="auto"/>
                                <w:right w:val="none" w:sz="0" w:space="0" w:color="auto"/>
                              </w:divBdr>
                              <w:divsChild>
                                <w:div w:id="186990693">
                                  <w:marLeft w:val="0"/>
                                  <w:marRight w:val="0"/>
                                  <w:marTop w:val="0"/>
                                  <w:marBottom w:val="0"/>
                                  <w:divBdr>
                                    <w:top w:val="none" w:sz="0" w:space="0" w:color="auto"/>
                                    <w:left w:val="none" w:sz="0" w:space="0" w:color="auto"/>
                                    <w:bottom w:val="none" w:sz="0" w:space="0" w:color="auto"/>
                                    <w:right w:val="none" w:sz="0" w:space="0" w:color="auto"/>
                                  </w:divBdr>
                                  <w:divsChild>
                                    <w:div w:id="73087554">
                                      <w:marLeft w:val="0"/>
                                      <w:marRight w:val="0"/>
                                      <w:marTop w:val="0"/>
                                      <w:marBottom w:val="0"/>
                                      <w:divBdr>
                                        <w:top w:val="none" w:sz="0" w:space="0" w:color="auto"/>
                                        <w:left w:val="none" w:sz="0" w:space="0" w:color="auto"/>
                                        <w:bottom w:val="none" w:sz="0" w:space="0" w:color="auto"/>
                                        <w:right w:val="none" w:sz="0" w:space="0" w:color="auto"/>
                                      </w:divBdr>
                                      <w:divsChild>
                                        <w:div w:id="937324729">
                                          <w:marLeft w:val="0"/>
                                          <w:marRight w:val="0"/>
                                          <w:marTop w:val="0"/>
                                          <w:marBottom w:val="0"/>
                                          <w:divBdr>
                                            <w:top w:val="none" w:sz="0" w:space="0" w:color="auto"/>
                                            <w:left w:val="none" w:sz="0" w:space="0" w:color="auto"/>
                                            <w:bottom w:val="none" w:sz="0" w:space="0" w:color="auto"/>
                                            <w:right w:val="none" w:sz="0" w:space="0" w:color="auto"/>
                                          </w:divBdr>
                                          <w:divsChild>
                                            <w:div w:id="47843353">
                                              <w:marLeft w:val="0"/>
                                              <w:marRight w:val="0"/>
                                              <w:marTop w:val="525"/>
                                              <w:marBottom w:val="0"/>
                                              <w:divBdr>
                                                <w:top w:val="none" w:sz="0" w:space="0" w:color="auto"/>
                                                <w:left w:val="none" w:sz="0" w:space="0" w:color="auto"/>
                                                <w:bottom w:val="none" w:sz="0" w:space="0" w:color="auto"/>
                                                <w:right w:val="none" w:sz="0" w:space="0" w:color="auto"/>
                                              </w:divBdr>
                                              <w:divsChild>
                                                <w:div w:id="415784303">
                                                  <w:marLeft w:val="-225"/>
                                                  <w:marRight w:val="-225"/>
                                                  <w:marTop w:val="0"/>
                                                  <w:marBottom w:val="0"/>
                                                  <w:divBdr>
                                                    <w:top w:val="none" w:sz="0" w:space="0" w:color="auto"/>
                                                    <w:left w:val="none" w:sz="0" w:space="0" w:color="auto"/>
                                                    <w:bottom w:val="none" w:sz="0" w:space="0" w:color="auto"/>
                                                    <w:right w:val="none" w:sz="0" w:space="0" w:color="auto"/>
                                                  </w:divBdr>
                                                  <w:divsChild>
                                                    <w:div w:id="538012597">
                                                      <w:marLeft w:val="0"/>
                                                      <w:marRight w:val="0"/>
                                                      <w:marTop w:val="0"/>
                                                      <w:marBottom w:val="0"/>
                                                      <w:divBdr>
                                                        <w:top w:val="none" w:sz="0" w:space="0" w:color="auto"/>
                                                        <w:left w:val="none" w:sz="0" w:space="0" w:color="auto"/>
                                                        <w:bottom w:val="none" w:sz="0" w:space="0" w:color="auto"/>
                                                        <w:right w:val="none" w:sz="0" w:space="0" w:color="auto"/>
                                                      </w:divBdr>
                                                      <w:divsChild>
                                                        <w:div w:id="1560483756">
                                                          <w:marLeft w:val="0"/>
                                                          <w:marRight w:val="0"/>
                                                          <w:marTop w:val="0"/>
                                                          <w:marBottom w:val="0"/>
                                                          <w:divBdr>
                                                            <w:top w:val="none" w:sz="0" w:space="0" w:color="auto"/>
                                                            <w:left w:val="none" w:sz="0" w:space="0" w:color="auto"/>
                                                            <w:bottom w:val="none" w:sz="0" w:space="0" w:color="auto"/>
                                                            <w:right w:val="none" w:sz="0" w:space="0" w:color="auto"/>
                                                          </w:divBdr>
                                                        </w:div>
                                                      </w:divsChild>
                                                    </w:div>
                                                    <w:div w:id="625429990">
                                                      <w:marLeft w:val="0"/>
                                                      <w:marRight w:val="0"/>
                                                      <w:marTop w:val="0"/>
                                                      <w:marBottom w:val="0"/>
                                                      <w:divBdr>
                                                        <w:top w:val="none" w:sz="0" w:space="0" w:color="auto"/>
                                                        <w:left w:val="none" w:sz="0" w:space="0" w:color="auto"/>
                                                        <w:bottom w:val="none" w:sz="0" w:space="0" w:color="auto"/>
                                                        <w:right w:val="none" w:sz="0" w:space="0" w:color="auto"/>
                                                      </w:divBdr>
                                                      <w:divsChild>
                                                        <w:div w:id="303237322">
                                                          <w:marLeft w:val="0"/>
                                                          <w:marRight w:val="0"/>
                                                          <w:marTop w:val="0"/>
                                                          <w:marBottom w:val="0"/>
                                                          <w:divBdr>
                                                            <w:top w:val="none" w:sz="0" w:space="0" w:color="auto"/>
                                                            <w:left w:val="none" w:sz="0" w:space="0" w:color="auto"/>
                                                            <w:bottom w:val="none" w:sz="0" w:space="0" w:color="auto"/>
                                                            <w:right w:val="none" w:sz="0" w:space="0" w:color="auto"/>
                                                          </w:divBdr>
                                                          <w:divsChild>
                                                            <w:div w:id="5297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0458103">
      <w:bodyDiv w:val="1"/>
      <w:marLeft w:val="0"/>
      <w:marRight w:val="0"/>
      <w:marTop w:val="0"/>
      <w:marBottom w:val="0"/>
      <w:divBdr>
        <w:top w:val="none" w:sz="0" w:space="0" w:color="auto"/>
        <w:left w:val="none" w:sz="0" w:space="0" w:color="auto"/>
        <w:bottom w:val="none" w:sz="0" w:space="0" w:color="auto"/>
        <w:right w:val="none" w:sz="0" w:space="0" w:color="auto"/>
      </w:divBdr>
    </w:div>
    <w:div w:id="1321543893">
      <w:bodyDiv w:val="1"/>
      <w:marLeft w:val="0"/>
      <w:marRight w:val="0"/>
      <w:marTop w:val="0"/>
      <w:marBottom w:val="0"/>
      <w:divBdr>
        <w:top w:val="none" w:sz="0" w:space="0" w:color="auto"/>
        <w:left w:val="none" w:sz="0" w:space="0" w:color="auto"/>
        <w:bottom w:val="none" w:sz="0" w:space="0" w:color="auto"/>
        <w:right w:val="none" w:sz="0" w:space="0" w:color="auto"/>
      </w:divBdr>
    </w:div>
    <w:div w:id="1529218551">
      <w:bodyDiv w:val="1"/>
      <w:marLeft w:val="0"/>
      <w:marRight w:val="0"/>
      <w:marTop w:val="0"/>
      <w:marBottom w:val="0"/>
      <w:divBdr>
        <w:top w:val="none" w:sz="0" w:space="0" w:color="auto"/>
        <w:left w:val="none" w:sz="0" w:space="0" w:color="auto"/>
        <w:bottom w:val="none" w:sz="0" w:space="0" w:color="auto"/>
        <w:right w:val="none" w:sz="0" w:space="0" w:color="auto"/>
      </w:divBdr>
    </w:div>
    <w:div w:id="1559978906">
      <w:bodyDiv w:val="1"/>
      <w:marLeft w:val="0"/>
      <w:marRight w:val="0"/>
      <w:marTop w:val="0"/>
      <w:marBottom w:val="0"/>
      <w:divBdr>
        <w:top w:val="none" w:sz="0" w:space="0" w:color="auto"/>
        <w:left w:val="none" w:sz="0" w:space="0" w:color="auto"/>
        <w:bottom w:val="none" w:sz="0" w:space="0" w:color="auto"/>
        <w:right w:val="none" w:sz="0" w:space="0" w:color="auto"/>
      </w:divBdr>
    </w:div>
    <w:div w:id="1786461070">
      <w:bodyDiv w:val="1"/>
      <w:marLeft w:val="0"/>
      <w:marRight w:val="0"/>
      <w:marTop w:val="0"/>
      <w:marBottom w:val="0"/>
      <w:divBdr>
        <w:top w:val="none" w:sz="0" w:space="0" w:color="auto"/>
        <w:left w:val="none" w:sz="0" w:space="0" w:color="auto"/>
        <w:bottom w:val="none" w:sz="0" w:space="0" w:color="auto"/>
        <w:right w:val="none" w:sz="0" w:space="0" w:color="auto"/>
      </w:divBdr>
    </w:div>
    <w:div w:id="1877887432">
      <w:bodyDiv w:val="1"/>
      <w:marLeft w:val="0"/>
      <w:marRight w:val="0"/>
      <w:marTop w:val="0"/>
      <w:marBottom w:val="0"/>
      <w:divBdr>
        <w:top w:val="none" w:sz="0" w:space="0" w:color="auto"/>
        <w:left w:val="none" w:sz="0" w:space="0" w:color="auto"/>
        <w:bottom w:val="none" w:sz="0" w:space="0" w:color="auto"/>
        <w:right w:val="none" w:sz="0" w:space="0" w:color="auto"/>
      </w:divBdr>
      <w:divsChild>
        <w:div w:id="1511260698">
          <w:marLeft w:val="0"/>
          <w:marRight w:val="0"/>
          <w:marTop w:val="0"/>
          <w:marBottom w:val="0"/>
          <w:divBdr>
            <w:top w:val="none" w:sz="0" w:space="0" w:color="auto"/>
            <w:left w:val="none" w:sz="0" w:space="0" w:color="auto"/>
            <w:bottom w:val="none" w:sz="0" w:space="0" w:color="auto"/>
            <w:right w:val="none" w:sz="0" w:space="0" w:color="auto"/>
          </w:divBdr>
          <w:divsChild>
            <w:div w:id="949437397">
              <w:marLeft w:val="0"/>
              <w:marRight w:val="0"/>
              <w:marTop w:val="0"/>
              <w:marBottom w:val="0"/>
              <w:divBdr>
                <w:top w:val="none" w:sz="0" w:space="0" w:color="auto"/>
                <w:left w:val="none" w:sz="0" w:space="0" w:color="auto"/>
                <w:bottom w:val="none" w:sz="0" w:space="0" w:color="auto"/>
                <w:right w:val="none" w:sz="0" w:space="0" w:color="auto"/>
              </w:divBdr>
              <w:divsChild>
                <w:div w:id="917980910">
                  <w:marLeft w:val="0"/>
                  <w:marRight w:val="0"/>
                  <w:marTop w:val="0"/>
                  <w:marBottom w:val="0"/>
                  <w:divBdr>
                    <w:top w:val="none" w:sz="0" w:space="0" w:color="auto"/>
                    <w:left w:val="none" w:sz="0" w:space="0" w:color="auto"/>
                    <w:bottom w:val="none" w:sz="0" w:space="0" w:color="auto"/>
                    <w:right w:val="none" w:sz="0" w:space="0" w:color="auto"/>
                  </w:divBdr>
                  <w:divsChild>
                    <w:div w:id="839389266">
                      <w:marLeft w:val="0"/>
                      <w:marRight w:val="0"/>
                      <w:marTop w:val="0"/>
                      <w:marBottom w:val="0"/>
                      <w:divBdr>
                        <w:top w:val="none" w:sz="0" w:space="0" w:color="auto"/>
                        <w:left w:val="none" w:sz="0" w:space="0" w:color="auto"/>
                        <w:bottom w:val="none" w:sz="0" w:space="0" w:color="auto"/>
                        <w:right w:val="none" w:sz="0" w:space="0" w:color="auto"/>
                      </w:divBdr>
                      <w:divsChild>
                        <w:div w:id="8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9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2025-02-14T13:55:00Z</cp:lastPrinted>
  <dcterms:created xsi:type="dcterms:W3CDTF">2025-03-14T09:19:00Z</dcterms:created>
  <dcterms:modified xsi:type="dcterms:W3CDTF">2025-03-14T09:19:00Z</dcterms:modified>
</cp:coreProperties>
</file>