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C1799" w14:textId="35DCD787" w:rsidR="00171AE0" w:rsidRDefault="001D5135" w:rsidP="004911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445277D" wp14:editId="6F1FAEFE">
            <wp:extent cx="7315200" cy="4876625"/>
            <wp:effectExtent l="0" t="0" r="0" b="635"/>
            <wp:docPr id="804309543" name="Picture 1" descr="A group of graphs with different colore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09543" name="Picture 1" descr="A group of graphs with different colored dot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8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FA7D" w14:textId="77777777" w:rsidR="00F229F3" w:rsidRPr="006179C7" w:rsidRDefault="00F229F3" w:rsidP="004911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984F22F" w14:textId="0E345F10" w:rsidR="002D09C6" w:rsidRPr="00F229F3" w:rsidRDefault="002D09C6" w:rsidP="0049115E">
      <w:pPr>
        <w:spacing w:before="120" w:after="120"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F229F3">
        <w:rPr>
          <w:rFonts w:ascii="Times New Roman" w:hAnsi="Times New Roman" w:cs="Times New Roman"/>
          <w:b/>
          <w:bCs/>
          <w:sz w:val="20"/>
          <w:szCs w:val="20"/>
          <w:lang w:val="en-US"/>
        </w:rPr>
        <w:t>Fig. 1.</w:t>
      </w:r>
      <w:r w:rsidRPr="00F229F3">
        <w:rPr>
          <w:rFonts w:ascii="Times New Roman" w:hAnsi="Times New Roman" w:cs="Times New Roman"/>
          <w:sz w:val="20"/>
          <w:szCs w:val="20"/>
          <w:lang w:val="en-US"/>
        </w:rPr>
        <w:t xml:space="preserve"> Examples of quantitative relationships between nitrogen losses (N</w:t>
      </w:r>
      <w:r w:rsidRPr="00F229F3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F229F3">
        <w:rPr>
          <w:rFonts w:ascii="Times New Roman" w:hAnsi="Times New Roman" w:cs="Times New Roman"/>
          <w:sz w:val="20"/>
          <w:szCs w:val="20"/>
          <w:lang w:val="en-US"/>
        </w:rPr>
        <w:t>O emissions and NO</w:t>
      </w:r>
      <w:r w:rsidRPr="00F229F3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r w:rsidRPr="00F229F3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</w:t>
      </w:r>
      <w:r w:rsidRPr="00F229F3">
        <w:rPr>
          <w:rFonts w:ascii="Times New Roman" w:hAnsi="Times New Roman" w:cs="Times New Roman"/>
          <w:sz w:val="20"/>
          <w:szCs w:val="20"/>
          <w:lang w:val="en-US"/>
        </w:rPr>
        <w:t xml:space="preserve"> leaching) and root traits based on metadata from experiments (</w:t>
      </w:r>
      <w:r w:rsidRPr="00F229F3">
        <w:rPr>
          <w:rFonts w:ascii="Times New Roman" w:hAnsi="Times New Roman" w:cs="Times New Roman"/>
          <w:color w:val="0000FF"/>
          <w:sz w:val="20"/>
          <w:szCs w:val="20"/>
          <w:lang w:val="en-US"/>
        </w:rPr>
        <w:t>Table 1</w:t>
      </w:r>
      <w:r w:rsidRPr="00F229F3">
        <w:rPr>
          <w:rFonts w:ascii="Times New Roman" w:hAnsi="Times New Roman" w:cs="Times New Roman"/>
          <w:sz w:val="20"/>
          <w:szCs w:val="20"/>
          <w:lang w:val="en-US"/>
        </w:rPr>
        <w:t>).</w:t>
      </w:r>
    </w:p>
    <w:p w14:paraId="06409C44" w14:textId="4FC770E2" w:rsidR="002D09C6" w:rsidRPr="006179C7" w:rsidRDefault="0022298D" w:rsidP="004911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179C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A5FF022" wp14:editId="7F262D9C">
            <wp:extent cx="7680618" cy="4356934"/>
            <wp:effectExtent l="0" t="0" r="0" b="5715"/>
            <wp:docPr id="18245426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990" cy="435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240E0A" w14:textId="77777777" w:rsidR="006F710A" w:rsidRDefault="006F710A" w:rsidP="0049115E">
      <w:pPr>
        <w:spacing w:before="120" w:after="120"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77B793C6" w14:textId="7B78821A" w:rsidR="002D09C6" w:rsidRPr="00F229F3" w:rsidRDefault="002D09C6" w:rsidP="0049115E">
      <w:pPr>
        <w:spacing w:before="120" w:after="120"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F229F3">
        <w:rPr>
          <w:rFonts w:ascii="Times New Roman" w:hAnsi="Times New Roman" w:cs="Times New Roman"/>
          <w:b/>
          <w:bCs/>
          <w:sz w:val="20"/>
          <w:szCs w:val="20"/>
          <w:lang w:val="en-US"/>
        </w:rPr>
        <w:t>Fig. 2</w:t>
      </w:r>
      <w:r w:rsidRPr="00F229F3">
        <w:rPr>
          <w:rFonts w:ascii="Times New Roman" w:hAnsi="Times New Roman" w:cs="Times New Roman"/>
          <w:sz w:val="20"/>
          <w:szCs w:val="20"/>
          <w:lang w:val="en-US"/>
        </w:rPr>
        <w:t>. Conceptual diagram depicting the potential effects of plant traits on nitrogen losses described in DSSAT. The red color box indicates plant traits; red solid arrows indicate the possible impact of plant traits; blue color boxes indicated the soil substrates; blue solid arrows indicate the possible biochemical processes in which the substrates are directly involved; green color boxes indicates soil abiotic factors and green dash arrows indicate possible processes affected by abiotic factors; light orange boxes indicate process related to soil C, N and water dynamics; light orange solid arrows indicate possible consequence of changes in processes.</w:t>
      </w:r>
    </w:p>
    <w:p w14:paraId="73EA6EB9" w14:textId="77777777" w:rsidR="0049115E" w:rsidRDefault="0022298D" w:rsidP="004911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179C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C63BE54" wp14:editId="7D656B8B">
            <wp:extent cx="7772400" cy="4613588"/>
            <wp:effectExtent l="0" t="0" r="0" b="0"/>
            <wp:docPr id="15126436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613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8E195" w14:textId="24693A33" w:rsidR="002D09C6" w:rsidRPr="00F229F3" w:rsidRDefault="002D09C6" w:rsidP="0049115E">
      <w:pPr>
        <w:spacing w:before="120" w:after="120"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F229F3">
        <w:rPr>
          <w:rFonts w:ascii="Times New Roman" w:hAnsi="Times New Roman" w:cs="Times New Roman"/>
          <w:b/>
          <w:bCs/>
          <w:sz w:val="20"/>
          <w:szCs w:val="20"/>
          <w:lang w:val="en-US"/>
        </w:rPr>
        <w:t>Fig. 3</w:t>
      </w:r>
      <w:r w:rsidRPr="00F229F3">
        <w:rPr>
          <w:rFonts w:ascii="Times New Roman" w:hAnsi="Times New Roman" w:cs="Times New Roman"/>
          <w:sz w:val="20"/>
          <w:szCs w:val="20"/>
          <w:lang w:val="en-US"/>
        </w:rPr>
        <w:t>. Conceptual diagram depicting the potential effects of plant traits on nitrogen losses described in APSIM. The red color box indicates plant traits; red solid arrows indicate the possible impact of plant traits; blue color boxes indicated the soil substrates; blue solid arrows indicate the possible biochemical processes in which the substrates are directly involved; green color boxes indicates soil abiotic factors and green dash arrows indicate possible processes affected by abiotic factors; light orange boxes indicate process related to soil C, N and water dynamics; light orange solid arrows indicate possible consequence of changes in processes.</w:t>
      </w:r>
    </w:p>
    <w:p w14:paraId="14D3C6F1" w14:textId="70CCDEB9" w:rsidR="002D09C6" w:rsidRPr="006179C7" w:rsidRDefault="0022298D" w:rsidP="004911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179C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333712E" wp14:editId="01CDA387">
            <wp:extent cx="7772400" cy="3958625"/>
            <wp:effectExtent l="0" t="0" r="0" b="3810"/>
            <wp:docPr id="1610619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95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84C8A" w14:textId="77777777" w:rsidR="006F710A" w:rsidRDefault="006F710A" w:rsidP="0049115E">
      <w:pPr>
        <w:spacing w:before="120" w:after="120"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1B83D7E8" w14:textId="6CC098F1" w:rsidR="002D09C6" w:rsidRPr="00F229F3" w:rsidRDefault="002D09C6" w:rsidP="0049115E">
      <w:pPr>
        <w:spacing w:before="120" w:after="120"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F229F3">
        <w:rPr>
          <w:rFonts w:ascii="Times New Roman" w:hAnsi="Times New Roman" w:cs="Times New Roman"/>
          <w:b/>
          <w:bCs/>
          <w:sz w:val="20"/>
          <w:szCs w:val="20"/>
          <w:lang w:val="en-US"/>
        </w:rPr>
        <w:t>Fig. 4</w:t>
      </w:r>
      <w:r w:rsidRPr="00F229F3">
        <w:rPr>
          <w:rFonts w:ascii="Times New Roman" w:hAnsi="Times New Roman" w:cs="Times New Roman"/>
          <w:sz w:val="20"/>
          <w:szCs w:val="20"/>
          <w:lang w:val="en-US"/>
        </w:rPr>
        <w:t xml:space="preserve">. Conceptual diagram depicting the potential effects of plant traits on nitrogen losses described in </w:t>
      </w:r>
      <w:proofErr w:type="spellStart"/>
      <w:r w:rsidRPr="00F229F3">
        <w:rPr>
          <w:rFonts w:ascii="Times New Roman" w:hAnsi="Times New Roman" w:cs="Times New Roman"/>
          <w:sz w:val="20"/>
          <w:szCs w:val="20"/>
          <w:lang w:val="en-US"/>
        </w:rPr>
        <w:t>DNDCv.CAN</w:t>
      </w:r>
      <w:proofErr w:type="spellEnd"/>
      <w:r w:rsidRPr="00F229F3">
        <w:rPr>
          <w:rFonts w:ascii="Times New Roman" w:hAnsi="Times New Roman" w:cs="Times New Roman"/>
          <w:sz w:val="20"/>
          <w:szCs w:val="20"/>
          <w:lang w:val="en-US"/>
        </w:rPr>
        <w:t>. The red color box indicates plant traits; red solid arrows indicate the possible impact of plant traits; blue color boxes indicated the soil substrates; blue solid arrows indicate the possible biochemical processes in which the substrates are directly involved; green color boxes indicates soil abiotic factors and green dash arrows indicate possible processes affected by abiotic factors; light orange boxes indicate process related to soil C, N and water dynamics; light orange solid arrows indicate possible consequence of changes in processes.</w:t>
      </w:r>
    </w:p>
    <w:p w14:paraId="4A7D5BBE" w14:textId="7EC935FE" w:rsidR="002D09C6" w:rsidRPr="006179C7" w:rsidRDefault="00E470B8" w:rsidP="004911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179C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E36D2EE" wp14:editId="7415A4EF">
            <wp:extent cx="7772400" cy="3762961"/>
            <wp:effectExtent l="0" t="0" r="0" b="9525"/>
            <wp:docPr id="9818311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762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2E3BB" w14:textId="77777777" w:rsidR="006F710A" w:rsidRDefault="006F710A" w:rsidP="0049115E">
      <w:pPr>
        <w:spacing w:before="120" w:after="120"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46355234" w14:textId="367E11F0" w:rsidR="002D09C6" w:rsidRPr="00F229F3" w:rsidRDefault="002D09C6" w:rsidP="0049115E">
      <w:pPr>
        <w:spacing w:before="120" w:after="120"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F229F3">
        <w:rPr>
          <w:rFonts w:ascii="Times New Roman" w:hAnsi="Times New Roman" w:cs="Times New Roman"/>
          <w:b/>
          <w:bCs/>
          <w:sz w:val="20"/>
          <w:szCs w:val="20"/>
          <w:lang w:val="en-US"/>
        </w:rPr>
        <w:t>Fig. 5</w:t>
      </w:r>
      <w:r w:rsidRPr="00F229F3">
        <w:rPr>
          <w:rFonts w:ascii="Times New Roman" w:hAnsi="Times New Roman" w:cs="Times New Roman"/>
          <w:sz w:val="20"/>
          <w:szCs w:val="20"/>
          <w:lang w:val="en-US"/>
        </w:rPr>
        <w:t>. Conceptual diagram depicting the potential effects of plant traits on nitrogen losses described in Daisy. The red color box indicates plant traits; red solid arrows indicate the possible impact of plant traits; blue color boxes indicated the soil substrates; blue solid arrows indicate the possible biochemical processes in which the substrates are directly involved; green color boxes indicates soil abiotic factors and green dash arrows indicate possible processes affected by abiotic factors; light orange boxes indicate process related to soil C, N and water dynamics; light orange solid arrows indicate possible consequence of changes in processes.</w:t>
      </w:r>
    </w:p>
    <w:p w14:paraId="171FB9B3" w14:textId="77777777" w:rsidR="00DF28DB" w:rsidRPr="006179C7" w:rsidRDefault="00DF28DB" w:rsidP="002D09C6">
      <w:pPr>
        <w:spacing w:before="160"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  <w:sectPr w:rsidR="00DF28DB" w:rsidRPr="006179C7" w:rsidSect="00EC0DCF">
          <w:headerReference w:type="even" r:id="rId15"/>
          <w:headerReference w:type="default" r:id="rId16"/>
          <w:headerReference w:type="first" r:id="rId17"/>
          <w:pgSz w:w="16838" w:h="11906" w:orient="landscape"/>
          <w:pgMar w:top="1080" w:right="1440" w:bottom="1080" w:left="1440" w:header="708" w:footer="708" w:gutter="0"/>
          <w:lnNumType w:countBy="1" w:restart="continuous"/>
          <w:cols w:space="708"/>
          <w:docGrid w:linePitch="360"/>
        </w:sectPr>
      </w:pPr>
    </w:p>
    <w:p w14:paraId="4647F0D6" w14:textId="1C575E98" w:rsidR="002D09C6" w:rsidRPr="006179C7" w:rsidRDefault="00057CD1" w:rsidP="004911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179C7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5ED4C136" wp14:editId="3E1F0A1C">
            <wp:extent cx="6188710" cy="6188710"/>
            <wp:effectExtent l="0" t="0" r="2540" b="2540"/>
            <wp:docPr id="481466037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66037" name="Picture 1" descr="A graph of different colored line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8001" w14:textId="77777777" w:rsidR="00F229F3" w:rsidRDefault="00F229F3" w:rsidP="0049115E">
      <w:pPr>
        <w:spacing w:before="120" w:after="120"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0F9ECF82" w14:textId="676548B7" w:rsidR="00DF28DB" w:rsidRPr="00F229F3" w:rsidRDefault="002D09C6" w:rsidP="0049115E">
      <w:pPr>
        <w:spacing w:before="120" w:after="120"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  <w:sectPr w:rsidR="00DF28DB" w:rsidRPr="00F229F3" w:rsidSect="00EC0DCF">
          <w:pgSz w:w="11906" w:h="16838"/>
          <w:pgMar w:top="1440" w:right="1080" w:bottom="1440" w:left="1080" w:header="708" w:footer="708" w:gutter="0"/>
          <w:lnNumType w:countBy="1" w:restart="continuous"/>
          <w:cols w:space="708"/>
          <w:docGrid w:linePitch="360"/>
        </w:sectPr>
      </w:pPr>
      <w:r w:rsidRPr="00F229F3">
        <w:rPr>
          <w:rFonts w:ascii="Times New Roman" w:hAnsi="Times New Roman" w:cs="Times New Roman"/>
          <w:b/>
          <w:bCs/>
          <w:sz w:val="20"/>
          <w:szCs w:val="20"/>
          <w:lang w:val="en-US"/>
        </w:rPr>
        <w:t>Fig. 6</w:t>
      </w:r>
      <w:r w:rsidRPr="00F229F3">
        <w:rPr>
          <w:rFonts w:ascii="Times New Roman" w:hAnsi="Times New Roman" w:cs="Times New Roman"/>
          <w:sz w:val="20"/>
          <w:szCs w:val="20"/>
          <w:lang w:val="en-US"/>
        </w:rPr>
        <w:t xml:space="preserve">. Sensitivity analysis showing the potential effects of key </w:t>
      </w:r>
      <w:r w:rsidR="00C0314C" w:rsidRPr="00F229F3">
        <w:rPr>
          <w:rFonts w:ascii="Times New Roman" w:hAnsi="Times New Roman" w:cs="Times New Roman"/>
          <w:sz w:val="20"/>
          <w:szCs w:val="20"/>
          <w:lang w:val="en-US"/>
        </w:rPr>
        <w:t xml:space="preserve">root </w:t>
      </w:r>
      <w:r w:rsidRPr="00F229F3">
        <w:rPr>
          <w:rFonts w:ascii="Times New Roman" w:hAnsi="Times New Roman" w:cs="Times New Roman"/>
          <w:sz w:val="20"/>
          <w:szCs w:val="20"/>
          <w:lang w:val="en-US"/>
        </w:rPr>
        <w:t xml:space="preserve">traits on nitrogen losses and crop </w:t>
      </w:r>
      <w:r w:rsidR="00495FB8" w:rsidRPr="00F229F3">
        <w:rPr>
          <w:rFonts w:ascii="Times New Roman" w:hAnsi="Times New Roman" w:cs="Times New Roman"/>
          <w:sz w:val="20"/>
          <w:szCs w:val="20"/>
          <w:lang w:val="en-US"/>
        </w:rPr>
        <w:t>nitrogen</w:t>
      </w:r>
      <w:r w:rsidRPr="00F229F3">
        <w:rPr>
          <w:rFonts w:ascii="Times New Roman" w:hAnsi="Times New Roman" w:cs="Times New Roman"/>
          <w:sz w:val="20"/>
          <w:szCs w:val="20"/>
          <w:lang w:val="en-US"/>
        </w:rPr>
        <w:t xml:space="preserve"> uptake in the models </w:t>
      </w:r>
      <w:r w:rsidR="002830A9" w:rsidRPr="00F229F3">
        <w:rPr>
          <w:rFonts w:ascii="Times New Roman" w:hAnsi="Times New Roman" w:cs="Times New Roman"/>
          <w:sz w:val="20"/>
          <w:szCs w:val="20"/>
          <w:lang w:val="en-US"/>
        </w:rPr>
        <w:t xml:space="preserve">APSIM, DNDCvCAN, DSSAT, and Daisy, </w:t>
      </w:r>
      <w:r w:rsidRPr="00F229F3">
        <w:rPr>
          <w:rFonts w:ascii="Times New Roman" w:hAnsi="Times New Roman" w:cs="Times New Roman"/>
          <w:sz w:val="20"/>
          <w:szCs w:val="20"/>
          <w:lang w:val="en-US"/>
        </w:rPr>
        <w:t xml:space="preserve">for spring barley </w:t>
      </w:r>
      <w:r w:rsidR="002830A9" w:rsidRPr="00F229F3">
        <w:rPr>
          <w:rFonts w:ascii="Times New Roman" w:hAnsi="Times New Roman" w:cs="Times New Roman"/>
          <w:sz w:val="20"/>
          <w:szCs w:val="20"/>
          <w:lang w:val="en-US"/>
        </w:rPr>
        <w:t xml:space="preserve">(BA) </w:t>
      </w:r>
      <w:r w:rsidRPr="00F229F3">
        <w:rPr>
          <w:rFonts w:ascii="Times New Roman" w:hAnsi="Times New Roman" w:cs="Times New Roman"/>
          <w:sz w:val="20"/>
          <w:szCs w:val="20"/>
          <w:lang w:val="en-US"/>
        </w:rPr>
        <w:t>or winter wheat</w:t>
      </w:r>
      <w:r w:rsidR="002830A9" w:rsidRPr="00F229F3">
        <w:rPr>
          <w:rFonts w:ascii="Times New Roman" w:hAnsi="Times New Roman" w:cs="Times New Roman"/>
          <w:sz w:val="20"/>
          <w:szCs w:val="20"/>
          <w:lang w:val="en-US"/>
        </w:rPr>
        <w:t xml:space="preserve"> (WH)</w:t>
      </w:r>
      <w:r w:rsidRPr="00F229F3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67AA419D" w14:textId="3AC72165" w:rsidR="00D9210F" w:rsidRPr="0049115E" w:rsidRDefault="00D9210F" w:rsidP="0049115E">
      <w:pPr>
        <w:spacing w:before="16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115E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1</w:t>
      </w:r>
      <w:r w:rsidRPr="0049115E">
        <w:rPr>
          <w:rFonts w:ascii="Times New Roman" w:hAnsi="Times New Roman" w:cs="Times New Roman"/>
          <w:sz w:val="24"/>
          <w:szCs w:val="24"/>
          <w:lang w:val="en-US"/>
        </w:rPr>
        <w:t>. Qualitative summary of relationships between root traits and nitrogen losses and plant nitrogen uptake reported in experiments.</w:t>
      </w:r>
    </w:p>
    <w:tbl>
      <w:tblPr>
        <w:tblStyle w:val="TableGrid"/>
        <w:tblW w:w="4847" w:type="pct"/>
        <w:jc w:val="center"/>
        <w:tblLook w:val="04A0" w:firstRow="1" w:lastRow="0" w:firstColumn="1" w:lastColumn="0" w:noHBand="0" w:noVBand="1"/>
      </w:tblPr>
      <w:tblGrid>
        <w:gridCol w:w="993"/>
        <w:gridCol w:w="1487"/>
        <w:gridCol w:w="1487"/>
        <w:gridCol w:w="2080"/>
        <w:gridCol w:w="2012"/>
        <w:gridCol w:w="1449"/>
        <w:gridCol w:w="1493"/>
        <w:gridCol w:w="2520"/>
      </w:tblGrid>
      <w:tr w:rsidR="00824B4B" w:rsidRPr="006179C7" w14:paraId="323CD4F5" w14:textId="77777777" w:rsidTr="00824B4B">
        <w:trPr>
          <w:trHeight w:val="361"/>
          <w:jc w:val="center"/>
        </w:trPr>
        <w:tc>
          <w:tcPr>
            <w:tcW w:w="917" w:type="pct"/>
            <w:gridSpan w:val="2"/>
            <w:vAlign w:val="center"/>
            <w:hideMark/>
          </w:tcPr>
          <w:p w14:paraId="5963AA2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N cycling</w:t>
            </w:r>
          </w:p>
        </w:tc>
        <w:tc>
          <w:tcPr>
            <w:tcW w:w="1319" w:type="pct"/>
            <w:gridSpan w:val="2"/>
            <w:vAlign w:val="center"/>
            <w:hideMark/>
          </w:tcPr>
          <w:p w14:paraId="5F8338A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Trait</w:t>
            </w:r>
          </w:p>
        </w:tc>
        <w:tc>
          <w:tcPr>
            <w:tcW w:w="744" w:type="pct"/>
            <w:vAlign w:val="center"/>
            <w:hideMark/>
          </w:tcPr>
          <w:p w14:paraId="4821A8D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Direction of N loss with increasing trait values</w:t>
            </w:r>
          </w:p>
        </w:tc>
        <w:tc>
          <w:tcPr>
            <w:tcW w:w="536" w:type="pct"/>
            <w:vAlign w:val="center"/>
            <w:hideMark/>
          </w:tcPr>
          <w:p w14:paraId="4E56830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Scale</w:t>
            </w:r>
          </w:p>
        </w:tc>
        <w:tc>
          <w:tcPr>
            <w:tcW w:w="552" w:type="pct"/>
            <w:vAlign w:val="center"/>
            <w:hideMark/>
          </w:tcPr>
          <w:p w14:paraId="67EDEF0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Plant/crop</w:t>
            </w:r>
          </w:p>
        </w:tc>
        <w:tc>
          <w:tcPr>
            <w:tcW w:w="932" w:type="pct"/>
            <w:vAlign w:val="center"/>
            <w:hideMark/>
          </w:tcPr>
          <w:p w14:paraId="2DF8861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/>
              </w:rPr>
              <w:t>References</w:t>
            </w:r>
          </w:p>
        </w:tc>
      </w:tr>
      <w:tr w:rsidR="00824B4B" w:rsidRPr="006179C7" w14:paraId="546316AE" w14:textId="77777777" w:rsidTr="00824B4B">
        <w:trPr>
          <w:trHeight w:val="361"/>
          <w:jc w:val="center"/>
        </w:trPr>
        <w:tc>
          <w:tcPr>
            <w:tcW w:w="367" w:type="pct"/>
            <w:vMerge w:val="restart"/>
            <w:noWrap/>
            <w:vAlign w:val="center"/>
            <w:hideMark/>
          </w:tcPr>
          <w:p w14:paraId="62C2821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 loss</w:t>
            </w:r>
          </w:p>
        </w:tc>
        <w:tc>
          <w:tcPr>
            <w:tcW w:w="549" w:type="pct"/>
            <w:vMerge w:val="restart"/>
            <w:vAlign w:val="center"/>
            <w:hideMark/>
          </w:tcPr>
          <w:p w14:paraId="5B06547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 emission</w:t>
            </w:r>
          </w:p>
        </w:tc>
        <w:tc>
          <w:tcPr>
            <w:tcW w:w="550" w:type="pct"/>
            <w:vMerge w:val="restart"/>
            <w:vAlign w:val="center"/>
            <w:hideMark/>
          </w:tcPr>
          <w:p w14:paraId="1CE379C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Architectural and morphological</w:t>
            </w:r>
          </w:p>
        </w:tc>
        <w:tc>
          <w:tcPr>
            <w:tcW w:w="768" w:type="pct"/>
            <w:vMerge w:val="restart"/>
            <w:vAlign w:val="center"/>
            <w:hideMark/>
          </w:tcPr>
          <w:p w14:paraId="5DC4912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biomass</w:t>
            </w:r>
          </w:p>
        </w:tc>
        <w:tc>
          <w:tcPr>
            <w:tcW w:w="744" w:type="pct"/>
            <w:vAlign w:val="center"/>
            <w:hideMark/>
          </w:tcPr>
          <w:p w14:paraId="590068C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7FC10A5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Field</w:t>
            </w:r>
          </w:p>
        </w:tc>
        <w:tc>
          <w:tcPr>
            <w:tcW w:w="552" w:type="pct"/>
            <w:vAlign w:val="center"/>
            <w:hideMark/>
          </w:tcPr>
          <w:p w14:paraId="2BB76AB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Rice</w:t>
            </w:r>
          </w:p>
        </w:tc>
        <w:tc>
          <w:tcPr>
            <w:tcW w:w="932" w:type="pct"/>
            <w:vAlign w:val="center"/>
            <w:hideMark/>
          </w:tcPr>
          <w:p w14:paraId="36862C6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Baruah et al., 2010</w:t>
            </w:r>
          </w:p>
        </w:tc>
      </w:tr>
      <w:tr w:rsidR="00824B4B" w:rsidRPr="006179C7" w14:paraId="431F4D32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7869FD2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1522C41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71C9CC9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65BBCBE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vAlign w:val="center"/>
            <w:hideMark/>
          </w:tcPr>
          <w:p w14:paraId="708B06C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208F1B2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2D1105D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0119500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Oram et al., 2020</w:t>
            </w:r>
          </w:p>
        </w:tc>
      </w:tr>
      <w:tr w:rsidR="00824B4B" w:rsidRPr="006179C7" w14:paraId="3466A249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22E1434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6DF682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33ABFDE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68378CC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Specific root length</w:t>
            </w:r>
          </w:p>
        </w:tc>
        <w:tc>
          <w:tcPr>
            <w:tcW w:w="744" w:type="pct"/>
            <w:vAlign w:val="center"/>
            <w:hideMark/>
          </w:tcPr>
          <w:p w14:paraId="3620D20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2425928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507261C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4F1D5C31" w14:textId="5FCD3F63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Abalos et al., 2014, 201</w:t>
            </w:r>
            <w:r w:rsidR="00F45425"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Oram et al., </w:t>
            </w:r>
            <w:proofErr w:type="gramStart"/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2020; </w:t>
            </w:r>
            <w:r w:rsidR="00F45425"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Fernandez</w:t>
            </w:r>
            <w:proofErr w:type="gramEnd"/>
            <w:r w:rsidR="00F45425"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Pulido et al., 2023</w:t>
            </w:r>
          </w:p>
        </w:tc>
      </w:tr>
      <w:tr w:rsidR="00824B4B" w:rsidRPr="008B37DF" w14:paraId="6CBB0A99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606CA63B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43320BDC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71FDDC5F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vAlign w:val="center"/>
            <w:hideMark/>
          </w:tcPr>
          <w:p w14:paraId="32FC2678" w14:textId="382C0B70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Diameter</w:t>
            </w:r>
          </w:p>
        </w:tc>
        <w:tc>
          <w:tcPr>
            <w:tcW w:w="744" w:type="pct"/>
            <w:vAlign w:val="center"/>
            <w:hideMark/>
          </w:tcPr>
          <w:p w14:paraId="0E5C8A1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0F2B16B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031302F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0B66403D" w14:textId="40924C87" w:rsidR="00824B4B" w:rsidRPr="008B37DF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  <w:r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>Abalos et al., 2014, 201</w:t>
            </w:r>
            <w:r w:rsidR="00F45425"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>8</w:t>
            </w:r>
            <w:r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 xml:space="preserve">; </w:t>
            </w:r>
            <w:r w:rsidR="00F45425"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>Fernandez Pulido et al., 2023</w:t>
            </w:r>
          </w:p>
        </w:tc>
      </w:tr>
      <w:tr w:rsidR="00824B4B" w:rsidRPr="008B37DF" w14:paraId="78A36FD4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5E928762" w14:textId="77777777" w:rsidR="00824B4B" w:rsidRPr="008B37DF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660963D" w14:textId="77777777" w:rsidR="00824B4B" w:rsidRPr="008B37DF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3270819F" w14:textId="77777777" w:rsidR="00824B4B" w:rsidRPr="008B37DF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768" w:type="pct"/>
            <w:vAlign w:val="center"/>
            <w:hideMark/>
          </w:tcPr>
          <w:p w14:paraId="212973F9" w14:textId="0E1ACFBF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length density</w:t>
            </w:r>
          </w:p>
        </w:tc>
        <w:tc>
          <w:tcPr>
            <w:tcW w:w="744" w:type="pct"/>
            <w:vAlign w:val="center"/>
            <w:hideMark/>
          </w:tcPr>
          <w:p w14:paraId="4E52EEA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5E9B26C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012CA36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28845AFD" w14:textId="46FE8ACD" w:rsidR="00824B4B" w:rsidRPr="008B37DF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  <w:r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>Abalos et al., 201</w:t>
            </w:r>
            <w:r w:rsidR="00F45425"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>8</w:t>
            </w:r>
            <w:r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 xml:space="preserve">; </w:t>
            </w:r>
            <w:r w:rsidR="00F45425"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>Fernandez Pulido et al., 2023</w:t>
            </w:r>
          </w:p>
        </w:tc>
      </w:tr>
      <w:tr w:rsidR="00824B4B" w:rsidRPr="006179C7" w14:paraId="7E900737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31060E24" w14:textId="77777777" w:rsidR="00824B4B" w:rsidRPr="008B37DF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50594F86" w14:textId="77777777" w:rsidR="00824B4B" w:rsidRPr="008B37DF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0D4C965C" w14:textId="77777777" w:rsidR="00824B4B" w:rsidRPr="008B37DF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768" w:type="pct"/>
            <w:vAlign w:val="center"/>
            <w:hideMark/>
          </w:tcPr>
          <w:p w14:paraId="4E30F04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dry matter content</w:t>
            </w:r>
          </w:p>
        </w:tc>
        <w:tc>
          <w:tcPr>
            <w:tcW w:w="744" w:type="pct"/>
            <w:vAlign w:val="center"/>
            <w:hideMark/>
          </w:tcPr>
          <w:p w14:paraId="467DED9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68109CF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6063554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5DCC3813" w14:textId="2B6BB0A9" w:rsidR="00824B4B" w:rsidRPr="00925318" w:rsidRDefault="00F45425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Fernandez Pulido et al., 2023</w:t>
            </w:r>
          </w:p>
        </w:tc>
      </w:tr>
      <w:tr w:rsidR="00824B4B" w:rsidRPr="006179C7" w14:paraId="14FC6D38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7671D2C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07AFD14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7EFC07B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25C1453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Root/shoot ratio</w:t>
            </w:r>
          </w:p>
        </w:tc>
        <w:tc>
          <w:tcPr>
            <w:tcW w:w="744" w:type="pct"/>
            <w:vAlign w:val="center"/>
            <w:hideMark/>
          </w:tcPr>
          <w:p w14:paraId="0289E08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7E7814D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5FC4DFA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1EC55FE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Abalos et al., 2014</w:t>
            </w:r>
          </w:p>
        </w:tc>
      </w:tr>
      <w:tr w:rsidR="00824B4B" w:rsidRPr="006179C7" w14:paraId="1381073A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32F6CA7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40C14DB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52CFE25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0C2BE50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tissue density</w:t>
            </w:r>
          </w:p>
        </w:tc>
        <w:tc>
          <w:tcPr>
            <w:tcW w:w="744" w:type="pct"/>
            <w:vAlign w:val="center"/>
            <w:hideMark/>
          </w:tcPr>
          <w:p w14:paraId="0AFEE05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6EF1416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3867A19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7AAE806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Oram et al., 2020</w:t>
            </w:r>
          </w:p>
        </w:tc>
      </w:tr>
      <w:tr w:rsidR="00824B4B" w:rsidRPr="006179C7" w14:paraId="5929F671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57FEEFD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6A441F0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 w:val="restart"/>
            <w:vAlign w:val="center"/>
            <w:hideMark/>
          </w:tcPr>
          <w:p w14:paraId="5266A55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Physiological and chemical</w:t>
            </w:r>
          </w:p>
        </w:tc>
        <w:tc>
          <w:tcPr>
            <w:tcW w:w="768" w:type="pct"/>
            <w:vAlign w:val="center"/>
            <w:hideMark/>
          </w:tcPr>
          <w:p w14:paraId="46E28A2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C/N ratio</w:t>
            </w:r>
          </w:p>
        </w:tc>
        <w:tc>
          <w:tcPr>
            <w:tcW w:w="744" w:type="pct"/>
            <w:vAlign w:val="center"/>
            <w:hideMark/>
          </w:tcPr>
          <w:p w14:paraId="7BDA917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0B0B953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56692DA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1C0A7B5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Oram et al., 2020</w:t>
            </w:r>
          </w:p>
        </w:tc>
      </w:tr>
      <w:tr w:rsidR="00824B4B" w:rsidRPr="006179C7" w14:paraId="5FAC9089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39E03E5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6AC4820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0FBCE1A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5C2A2D8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N concentration</w:t>
            </w:r>
          </w:p>
        </w:tc>
        <w:tc>
          <w:tcPr>
            <w:tcW w:w="744" w:type="pct"/>
            <w:vAlign w:val="center"/>
            <w:hideMark/>
          </w:tcPr>
          <w:p w14:paraId="59211D5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666F33C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532304D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017E270B" w14:textId="0A47C22C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Oram et al., 2020; </w:t>
            </w:r>
            <w:r w:rsidR="00F45425"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Fernandez Pulido et al., 2023</w:t>
            </w:r>
          </w:p>
        </w:tc>
      </w:tr>
      <w:tr w:rsidR="00824B4B" w:rsidRPr="006179C7" w14:paraId="42E63C6D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7A31B2CE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5FA588BD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6C7B96E5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vAlign w:val="center"/>
            <w:hideMark/>
          </w:tcPr>
          <w:p w14:paraId="5C58C00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C concentration</w:t>
            </w:r>
          </w:p>
        </w:tc>
        <w:tc>
          <w:tcPr>
            <w:tcW w:w="744" w:type="pct"/>
            <w:vAlign w:val="center"/>
            <w:hideMark/>
          </w:tcPr>
          <w:p w14:paraId="53CBE20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4FAAE85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6A9FCAC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0F336CE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Oram et al., 2020</w:t>
            </w:r>
          </w:p>
        </w:tc>
      </w:tr>
      <w:tr w:rsidR="00824B4B" w:rsidRPr="006179C7" w14:paraId="7C81CE07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15A8FF4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 w:val="restart"/>
            <w:vAlign w:val="center"/>
            <w:hideMark/>
          </w:tcPr>
          <w:p w14:paraId="0F5562C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</w:t>
            </w: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-</w:t>
            </w: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leaching</w:t>
            </w:r>
          </w:p>
        </w:tc>
        <w:tc>
          <w:tcPr>
            <w:tcW w:w="550" w:type="pct"/>
            <w:vMerge w:val="restart"/>
            <w:vAlign w:val="center"/>
            <w:hideMark/>
          </w:tcPr>
          <w:p w14:paraId="59BAC03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Architectural and morphological</w:t>
            </w:r>
          </w:p>
        </w:tc>
        <w:tc>
          <w:tcPr>
            <w:tcW w:w="768" w:type="pct"/>
            <w:vAlign w:val="center"/>
            <w:hideMark/>
          </w:tcPr>
          <w:p w14:paraId="6C6D9F2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Deep root biomass</w:t>
            </w:r>
          </w:p>
        </w:tc>
        <w:tc>
          <w:tcPr>
            <w:tcW w:w="744" w:type="pct"/>
            <w:vAlign w:val="center"/>
            <w:hideMark/>
          </w:tcPr>
          <w:p w14:paraId="447E8CF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45F2501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Sand_tube</w:t>
            </w:r>
            <w:proofErr w:type="spellEnd"/>
          </w:p>
        </w:tc>
        <w:tc>
          <w:tcPr>
            <w:tcW w:w="552" w:type="pct"/>
            <w:vAlign w:val="center"/>
            <w:hideMark/>
          </w:tcPr>
          <w:p w14:paraId="7BF69DC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Wheat</w:t>
            </w:r>
          </w:p>
        </w:tc>
        <w:tc>
          <w:tcPr>
            <w:tcW w:w="932" w:type="pct"/>
            <w:vAlign w:val="center"/>
            <w:hideMark/>
          </w:tcPr>
          <w:p w14:paraId="3F10A47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Ehdaie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2010</w:t>
            </w:r>
          </w:p>
        </w:tc>
      </w:tr>
      <w:tr w:rsidR="00824B4B" w:rsidRPr="006179C7" w14:paraId="37B425E0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1AC9E53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4E6B66C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09533E3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5987380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Shallow root biomass</w:t>
            </w:r>
          </w:p>
        </w:tc>
        <w:tc>
          <w:tcPr>
            <w:tcW w:w="744" w:type="pct"/>
            <w:vAlign w:val="center"/>
            <w:hideMark/>
          </w:tcPr>
          <w:p w14:paraId="337D08C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5EC7C3B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Sand_tube</w:t>
            </w:r>
            <w:proofErr w:type="spellEnd"/>
          </w:p>
        </w:tc>
        <w:tc>
          <w:tcPr>
            <w:tcW w:w="552" w:type="pct"/>
            <w:vAlign w:val="center"/>
            <w:hideMark/>
          </w:tcPr>
          <w:p w14:paraId="30AD21F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Wheat</w:t>
            </w:r>
          </w:p>
        </w:tc>
        <w:tc>
          <w:tcPr>
            <w:tcW w:w="932" w:type="pct"/>
            <w:vAlign w:val="center"/>
            <w:hideMark/>
          </w:tcPr>
          <w:p w14:paraId="7CFE028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Ehdaie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2010</w:t>
            </w:r>
          </w:p>
        </w:tc>
      </w:tr>
      <w:tr w:rsidR="00824B4B" w:rsidRPr="006179C7" w14:paraId="261AED00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151DCFA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3B3116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77AE916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 w:val="restart"/>
            <w:vAlign w:val="center"/>
            <w:hideMark/>
          </w:tcPr>
          <w:p w14:paraId="7F0DDE9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Root/shoot ratio</w:t>
            </w:r>
          </w:p>
        </w:tc>
        <w:tc>
          <w:tcPr>
            <w:tcW w:w="744" w:type="pct"/>
            <w:vMerge w:val="restart"/>
            <w:vAlign w:val="center"/>
            <w:hideMark/>
          </w:tcPr>
          <w:p w14:paraId="5221E29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78FF4FB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Sand_tube</w:t>
            </w:r>
            <w:proofErr w:type="spellEnd"/>
          </w:p>
        </w:tc>
        <w:tc>
          <w:tcPr>
            <w:tcW w:w="552" w:type="pct"/>
            <w:vAlign w:val="center"/>
            <w:hideMark/>
          </w:tcPr>
          <w:p w14:paraId="75A1FF8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Wheat</w:t>
            </w:r>
          </w:p>
        </w:tc>
        <w:tc>
          <w:tcPr>
            <w:tcW w:w="932" w:type="pct"/>
            <w:vAlign w:val="center"/>
            <w:hideMark/>
          </w:tcPr>
          <w:p w14:paraId="62D525E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Ehdaie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2010</w:t>
            </w:r>
          </w:p>
        </w:tc>
      </w:tr>
      <w:tr w:rsidR="00824B4B" w:rsidRPr="006179C7" w14:paraId="3E677116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7202DEA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7325B69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08D9AE2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21FB8B3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4A180CB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6" w:type="pct"/>
            <w:vAlign w:val="center"/>
            <w:hideMark/>
          </w:tcPr>
          <w:p w14:paraId="17AD165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663DAD4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Sugarcane</w:t>
            </w:r>
          </w:p>
        </w:tc>
        <w:tc>
          <w:tcPr>
            <w:tcW w:w="932" w:type="pct"/>
            <w:vAlign w:val="center"/>
            <w:hideMark/>
          </w:tcPr>
          <w:p w14:paraId="672CD80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Takaragawa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2022</w:t>
            </w:r>
          </w:p>
        </w:tc>
      </w:tr>
      <w:tr w:rsidR="00824B4B" w:rsidRPr="006179C7" w14:paraId="751A079F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216A20D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7F7B061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2DA5715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3EFA712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0-0.3 m root biomass</w:t>
            </w:r>
          </w:p>
        </w:tc>
        <w:tc>
          <w:tcPr>
            <w:tcW w:w="744" w:type="pct"/>
            <w:vAlign w:val="center"/>
            <w:hideMark/>
          </w:tcPr>
          <w:p w14:paraId="28D478E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7A2F208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7D003A2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Sugarcane</w:t>
            </w:r>
          </w:p>
        </w:tc>
        <w:tc>
          <w:tcPr>
            <w:tcW w:w="932" w:type="pct"/>
            <w:vAlign w:val="center"/>
            <w:hideMark/>
          </w:tcPr>
          <w:p w14:paraId="0CC4CDD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Takaragawa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2022</w:t>
            </w:r>
          </w:p>
        </w:tc>
      </w:tr>
      <w:tr w:rsidR="00824B4B" w:rsidRPr="006179C7" w14:paraId="16BBDA54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02A3606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50B5991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61BF137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7A5AED0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0.3-1.0 m root biomass</w:t>
            </w:r>
          </w:p>
        </w:tc>
        <w:tc>
          <w:tcPr>
            <w:tcW w:w="744" w:type="pct"/>
            <w:vAlign w:val="center"/>
            <w:hideMark/>
          </w:tcPr>
          <w:p w14:paraId="0D454C1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3683E62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7D20D53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Sugarcane</w:t>
            </w:r>
          </w:p>
        </w:tc>
        <w:tc>
          <w:tcPr>
            <w:tcW w:w="932" w:type="pct"/>
            <w:vAlign w:val="center"/>
            <w:hideMark/>
          </w:tcPr>
          <w:p w14:paraId="6FA136A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Takaragawa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2022</w:t>
            </w:r>
          </w:p>
        </w:tc>
      </w:tr>
      <w:tr w:rsidR="00824B4B" w:rsidRPr="006179C7" w14:paraId="154FE6CF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3FB37AA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6374D34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13D9FB4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2C8973E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0-0.1 m root biomass</w:t>
            </w:r>
          </w:p>
        </w:tc>
        <w:tc>
          <w:tcPr>
            <w:tcW w:w="744" w:type="pct"/>
            <w:vAlign w:val="center"/>
            <w:hideMark/>
          </w:tcPr>
          <w:p w14:paraId="3030966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530792D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6499014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5CD292A0" w14:textId="7D08600B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Popay </w:t>
            </w:r>
            <w:r w:rsidR="00F45425"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&amp; Crush</w:t>
            </w: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, 2011</w:t>
            </w:r>
          </w:p>
        </w:tc>
      </w:tr>
      <w:tr w:rsidR="00824B4B" w:rsidRPr="006179C7" w14:paraId="0B159E62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35564F2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4B26FDE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31E7815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195A2BE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0.1-0.2 m root biomass</w:t>
            </w:r>
          </w:p>
        </w:tc>
        <w:tc>
          <w:tcPr>
            <w:tcW w:w="744" w:type="pct"/>
            <w:vAlign w:val="center"/>
            <w:hideMark/>
          </w:tcPr>
          <w:p w14:paraId="3352ADA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05DBF79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62B6509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073EB0E9" w14:textId="1342091A" w:rsidR="00824B4B" w:rsidRPr="00925318" w:rsidRDefault="00F45425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Popay &amp; Crush, 2011</w:t>
            </w:r>
          </w:p>
        </w:tc>
      </w:tr>
      <w:tr w:rsidR="00824B4B" w:rsidRPr="006179C7" w14:paraId="62EC74FA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5769D0D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117EC87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47DE363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32D25E14" w14:textId="75C521C4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&gt;</w:t>
            </w:r>
            <w:r w:rsidR="008B37D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0.2 m root biomass</w:t>
            </w:r>
          </w:p>
        </w:tc>
        <w:tc>
          <w:tcPr>
            <w:tcW w:w="744" w:type="pct"/>
            <w:vAlign w:val="center"/>
            <w:hideMark/>
          </w:tcPr>
          <w:p w14:paraId="4B70026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2318FAC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1059FB4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6709180C" w14:textId="7D37190D" w:rsidR="00824B4B" w:rsidRPr="00925318" w:rsidRDefault="00F45425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Popay &amp; Crush, 2011</w:t>
            </w:r>
          </w:p>
        </w:tc>
      </w:tr>
      <w:tr w:rsidR="00824B4B" w:rsidRPr="006179C7" w14:paraId="6430D5FE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245074E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DA0E8A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610B283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 w:val="restart"/>
            <w:vAlign w:val="center"/>
            <w:hideMark/>
          </w:tcPr>
          <w:p w14:paraId="04137B8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biomass</w:t>
            </w:r>
          </w:p>
        </w:tc>
        <w:tc>
          <w:tcPr>
            <w:tcW w:w="744" w:type="pct"/>
            <w:vMerge w:val="restart"/>
            <w:vAlign w:val="center"/>
            <w:hideMark/>
          </w:tcPr>
          <w:p w14:paraId="7A7611C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1E94DA2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Sand_tube</w:t>
            </w:r>
            <w:proofErr w:type="spellEnd"/>
          </w:p>
        </w:tc>
        <w:tc>
          <w:tcPr>
            <w:tcW w:w="552" w:type="pct"/>
            <w:vAlign w:val="center"/>
            <w:hideMark/>
          </w:tcPr>
          <w:p w14:paraId="4F82FD4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Wheat</w:t>
            </w:r>
          </w:p>
        </w:tc>
        <w:tc>
          <w:tcPr>
            <w:tcW w:w="932" w:type="pct"/>
            <w:vAlign w:val="center"/>
            <w:hideMark/>
          </w:tcPr>
          <w:p w14:paraId="6F3BCCE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Ehdaie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2010</w:t>
            </w:r>
          </w:p>
        </w:tc>
      </w:tr>
      <w:tr w:rsidR="00824B4B" w:rsidRPr="006179C7" w14:paraId="3D351CC3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408E58E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2FF5516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71410B8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6764007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0273184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6" w:type="pct"/>
            <w:vAlign w:val="center"/>
            <w:hideMark/>
          </w:tcPr>
          <w:p w14:paraId="1476E1A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2FBB0A8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358EAAA4" w14:textId="49876032" w:rsidR="00824B4B" w:rsidRPr="00925318" w:rsidRDefault="00F45425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Popay &amp; Crush, 2011</w:t>
            </w:r>
            <w:r w:rsidR="00824B4B"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; Moir et al., 2012</w:t>
            </w:r>
          </w:p>
        </w:tc>
      </w:tr>
      <w:tr w:rsidR="00824B4B" w:rsidRPr="006179C7" w14:paraId="3E8ED048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399D2DB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5DF0C81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7939BE3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3742972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vAlign w:val="center"/>
            <w:hideMark/>
          </w:tcPr>
          <w:p w14:paraId="10AE5B8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0BF972F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7BBCB81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Sugarcane</w:t>
            </w:r>
          </w:p>
        </w:tc>
        <w:tc>
          <w:tcPr>
            <w:tcW w:w="932" w:type="pct"/>
            <w:vAlign w:val="center"/>
            <w:hideMark/>
          </w:tcPr>
          <w:p w14:paraId="11EFFB7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Takaragawa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2022</w:t>
            </w:r>
          </w:p>
        </w:tc>
      </w:tr>
      <w:tr w:rsidR="00824B4B" w:rsidRPr="006179C7" w14:paraId="62067BFD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07D9420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4C6172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2E71FCA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 w:val="restart"/>
            <w:vAlign w:val="center"/>
            <w:hideMark/>
          </w:tcPr>
          <w:p w14:paraId="65F60D7F" w14:textId="5B3F43DB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length density</w:t>
            </w:r>
          </w:p>
        </w:tc>
        <w:tc>
          <w:tcPr>
            <w:tcW w:w="744" w:type="pct"/>
            <w:vAlign w:val="center"/>
            <w:hideMark/>
          </w:tcPr>
          <w:p w14:paraId="2B70ACE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1CA53B9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09EBA90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30C072F2" w14:textId="19162E91" w:rsidR="00824B4B" w:rsidRPr="00925318" w:rsidRDefault="00F45425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Fernandez Pulido et al., 2023</w:t>
            </w:r>
          </w:p>
        </w:tc>
      </w:tr>
      <w:tr w:rsidR="00824B4B" w:rsidRPr="006179C7" w14:paraId="0D27CF47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2DCF7D1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0BFEAF9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44A27A8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2843B55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vAlign w:val="center"/>
            <w:hideMark/>
          </w:tcPr>
          <w:p w14:paraId="4890565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644E41D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Vegetation filter strips</w:t>
            </w:r>
          </w:p>
        </w:tc>
        <w:tc>
          <w:tcPr>
            <w:tcW w:w="552" w:type="pct"/>
            <w:vAlign w:val="center"/>
            <w:hideMark/>
          </w:tcPr>
          <w:p w14:paraId="2940D25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36D10E8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Sheng et al., 2021</w:t>
            </w:r>
          </w:p>
        </w:tc>
      </w:tr>
      <w:tr w:rsidR="00824B4B" w:rsidRPr="006179C7" w14:paraId="00AE9FE6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4B47960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1453967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65BEFEE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6B4506C8" w14:textId="0BB3B557" w:rsidR="00824B4B" w:rsidRPr="00925318" w:rsidRDefault="00502CE6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Maximum root depth</w:t>
            </w:r>
          </w:p>
        </w:tc>
        <w:tc>
          <w:tcPr>
            <w:tcW w:w="744" w:type="pct"/>
            <w:vAlign w:val="center"/>
            <w:hideMark/>
          </w:tcPr>
          <w:p w14:paraId="522208F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7EBEAB3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Sand_tube</w:t>
            </w:r>
            <w:proofErr w:type="spellEnd"/>
          </w:p>
        </w:tc>
        <w:tc>
          <w:tcPr>
            <w:tcW w:w="552" w:type="pct"/>
            <w:vAlign w:val="center"/>
            <w:hideMark/>
          </w:tcPr>
          <w:p w14:paraId="73BA713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Wheat</w:t>
            </w:r>
          </w:p>
        </w:tc>
        <w:tc>
          <w:tcPr>
            <w:tcW w:w="932" w:type="pct"/>
            <w:vAlign w:val="center"/>
            <w:hideMark/>
          </w:tcPr>
          <w:p w14:paraId="5296DD2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Ehdaie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2010</w:t>
            </w:r>
          </w:p>
        </w:tc>
      </w:tr>
      <w:tr w:rsidR="00824B4B" w:rsidRPr="006179C7" w14:paraId="2089AA30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4638EAA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108F206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5DDAC78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2D25D4D9" w14:textId="1A120F49" w:rsidR="00824B4B" w:rsidRPr="00925318" w:rsidRDefault="00502CE6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depth</w:t>
            </w:r>
          </w:p>
        </w:tc>
        <w:tc>
          <w:tcPr>
            <w:tcW w:w="744" w:type="pct"/>
            <w:vAlign w:val="center"/>
            <w:hideMark/>
          </w:tcPr>
          <w:p w14:paraId="1F6348E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3EF05EA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Vegetation filter strips</w:t>
            </w:r>
          </w:p>
        </w:tc>
        <w:tc>
          <w:tcPr>
            <w:tcW w:w="552" w:type="pct"/>
            <w:vAlign w:val="center"/>
            <w:hideMark/>
          </w:tcPr>
          <w:p w14:paraId="266BB78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0D6CC33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Sheng et al., 2021</w:t>
            </w:r>
          </w:p>
        </w:tc>
      </w:tr>
      <w:tr w:rsidR="00824B4B" w:rsidRPr="006179C7" w14:paraId="51F15DE3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5C52B66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6C2D35E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1D79FBF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6BC42824" w14:textId="783AE560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0-0.1</w:t>
            </w:r>
            <w:r w:rsidR="008B37D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 root length</w:t>
            </w:r>
          </w:p>
        </w:tc>
        <w:tc>
          <w:tcPr>
            <w:tcW w:w="744" w:type="pct"/>
            <w:vAlign w:val="center"/>
            <w:hideMark/>
          </w:tcPr>
          <w:p w14:paraId="5F44DF1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70306D6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0CE294D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6B73BB9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Popay &amp; Crush, 2011</w:t>
            </w:r>
          </w:p>
        </w:tc>
      </w:tr>
      <w:tr w:rsidR="00824B4B" w:rsidRPr="006179C7" w14:paraId="11477D8D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33AB9E0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59D9BD0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113634A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678F96FA" w14:textId="067E87DE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0.1-0.2</w:t>
            </w:r>
            <w:r w:rsidR="008B37D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 root length</w:t>
            </w:r>
          </w:p>
        </w:tc>
        <w:tc>
          <w:tcPr>
            <w:tcW w:w="744" w:type="pct"/>
            <w:vAlign w:val="center"/>
            <w:hideMark/>
          </w:tcPr>
          <w:p w14:paraId="0A9FF5A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359EB7D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24FEABB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590E365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Popay &amp; Crush, 2011</w:t>
            </w:r>
          </w:p>
        </w:tc>
      </w:tr>
      <w:tr w:rsidR="00824B4B" w:rsidRPr="006179C7" w14:paraId="4CB970C6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7EA84AC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194AD71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6729885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3F60FB74" w14:textId="3F2F0A05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&gt; 0.2</w:t>
            </w:r>
            <w:r w:rsidR="008B37D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 root length</w:t>
            </w:r>
          </w:p>
        </w:tc>
        <w:tc>
          <w:tcPr>
            <w:tcW w:w="744" w:type="pct"/>
            <w:vAlign w:val="center"/>
            <w:hideMark/>
          </w:tcPr>
          <w:p w14:paraId="069B564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104A948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1831B12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4564F28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Popay &amp; Crush, 2011</w:t>
            </w:r>
          </w:p>
        </w:tc>
      </w:tr>
      <w:tr w:rsidR="00824B4B" w:rsidRPr="006179C7" w14:paraId="61914B3E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0128313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7DF4402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1E4CFA3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0A281F9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length</w:t>
            </w:r>
          </w:p>
        </w:tc>
        <w:tc>
          <w:tcPr>
            <w:tcW w:w="744" w:type="pct"/>
            <w:vAlign w:val="center"/>
            <w:hideMark/>
          </w:tcPr>
          <w:p w14:paraId="4051D21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1DF62A4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07BFCE4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6459BC1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Popay &amp; Crush, 2011</w:t>
            </w:r>
          </w:p>
        </w:tc>
      </w:tr>
      <w:tr w:rsidR="00824B4B" w:rsidRPr="006179C7" w14:paraId="3B7408D8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1E006CA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1155286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0AFC845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146DAD90" w14:textId="0CBF8668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0-0.1 m root diameter</w:t>
            </w:r>
          </w:p>
        </w:tc>
        <w:tc>
          <w:tcPr>
            <w:tcW w:w="744" w:type="pct"/>
            <w:vAlign w:val="center"/>
            <w:hideMark/>
          </w:tcPr>
          <w:p w14:paraId="4EA82A6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246EA68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43F65F7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5DB9C98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Popay &amp; Crush, 2011</w:t>
            </w:r>
          </w:p>
        </w:tc>
      </w:tr>
      <w:tr w:rsidR="00824B4B" w:rsidRPr="006179C7" w14:paraId="1CE3DAA3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6D841C0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00346FB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76AFAA3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4C219975" w14:textId="2A93F888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0.1-0.2 m root diameter</w:t>
            </w:r>
          </w:p>
        </w:tc>
        <w:tc>
          <w:tcPr>
            <w:tcW w:w="744" w:type="pct"/>
            <w:vAlign w:val="center"/>
            <w:hideMark/>
          </w:tcPr>
          <w:p w14:paraId="4008FC7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33C933D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48D6D98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75641E1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Popay &amp; Crush, 2011</w:t>
            </w:r>
          </w:p>
        </w:tc>
      </w:tr>
      <w:tr w:rsidR="00824B4B" w:rsidRPr="006179C7" w14:paraId="07BF68F2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6C47572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07E89A3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0170F87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65F7ACF6" w14:textId="09B24E74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&gt; 0.2 m root diameter</w:t>
            </w:r>
          </w:p>
        </w:tc>
        <w:tc>
          <w:tcPr>
            <w:tcW w:w="744" w:type="pct"/>
            <w:vAlign w:val="center"/>
            <w:hideMark/>
          </w:tcPr>
          <w:p w14:paraId="69B3561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1FFBD92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1BC56FC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005CEB6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Popay &amp; Crush, 2011</w:t>
            </w:r>
          </w:p>
        </w:tc>
      </w:tr>
      <w:tr w:rsidR="00824B4B" w:rsidRPr="008B37DF" w14:paraId="68A6B2BE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5529CAE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F5AEB7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1E07E4B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2FDDE19A" w14:textId="187871D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diameter</w:t>
            </w:r>
          </w:p>
        </w:tc>
        <w:tc>
          <w:tcPr>
            <w:tcW w:w="744" w:type="pct"/>
            <w:vAlign w:val="center"/>
            <w:hideMark/>
          </w:tcPr>
          <w:p w14:paraId="6E248F5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0B9CA20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1300A5B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1AE1EF51" w14:textId="7A455B70" w:rsidR="00824B4B" w:rsidRPr="008B37DF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>Popay</w:t>
            </w:r>
            <w:proofErr w:type="spellEnd"/>
            <w:r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 xml:space="preserve"> &amp; </w:t>
            </w:r>
            <w:proofErr w:type="spellStart"/>
            <w:r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>Crush</w:t>
            </w:r>
            <w:proofErr w:type="spellEnd"/>
            <w:r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 xml:space="preserve">, 2011; </w:t>
            </w:r>
            <w:r w:rsidR="00F45425"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>Fernandez Pulido et al., 2023</w:t>
            </w:r>
          </w:p>
        </w:tc>
      </w:tr>
      <w:tr w:rsidR="00824B4B" w:rsidRPr="006179C7" w14:paraId="737E89EF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5E240554" w14:textId="77777777" w:rsidR="00824B4B" w:rsidRPr="008B37DF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26ED4D58" w14:textId="77777777" w:rsidR="00824B4B" w:rsidRPr="008B37DF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78BCFD09" w14:textId="77777777" w:rsidR="00824B4B" w:rsidRPr="008B37DF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768" w:type="pct"/>
            <w:vAlign w:val="center"/>
            <w:hideMark/>
          </w:tcPr>
          <w:p w14:paraId="05443AD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dry matter content</w:t>
            </w:r>
          </w:p>
        </w:tc>
        <w:tc>
          <w:tcPr>
            <w:tcW w:w="744" w:type="pct"/>
            <w:vAlign w:val="center"/>
            <w:hideMark/>
          </w:tcPr>
          <w:p w14:paraId="2591BAE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62BBC1E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580A852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26A3C30D" w14:textId="76F5D54C" w:rsidR="00824B4B" w:rsidRPr="00925318" w:rsidRDefault="00F45425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Fernandez Pulido et al., 2023</w:t>
            </w:r>
          </w:p>
        </w:tc>
      </w:tr>
      <w:tr w:rsidR="00824B4B" w:rsidRPr="008B37DF" w14:paraId="1F9E877A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587E893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0962D25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2F2BC81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3DA70F1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Specific root length</w:t>
            </w:r>
          </w:p>
        </w:tc>
        <w:tc>
          <w:tcPr>
            <w:tcW w:w="744" w:type="pct"/>
            <w:vAlign w:val="center"/>
            <w:hideMark/>
          </w:tcPr>
          <w:p w14:paraId="4CF9BF5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242D4C7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78DC048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2BA62322" w14:textId="61DF92A8" w:rsidR="00824B4B" w:rsidRPr="008B37DF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>Popay</w:t>
            </w:r>
            <w:proofErr w:type="spellEnd"/>
            <w:r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 xml:space="preserve"> &amp; </w:t>
            </w:r>
            <w:proofErr w:type="spellStart"/>
            <w:r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>Crush</w:t>
            </w:r>
            <w:proofErr w:type="spellEnd"/>
            <w:r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 xml:space="preserve">, 2011; </w:t>
            </w:r>
            <w:r w:rsidR="00F45425" w:rsidRPr="008B37DF"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  <w:t>Fernandez Pulido et al., 2023</w:t>
            </w:r>
          </w:p>
        </w:tc>
      </w:tr>
      <w:tr w:rsidR="00824B4B" w:rsidRPr="006179C7" w14:paraId="5D899BAA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1FC008AC" w14:textId="77777777" w:rsidR="00824B4B" w:rsidRPr="008B37DF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25196E8D" w14:textId="77777777" w:rsidR="00824B4B" w:rsidRPr="008B37DF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5BB2D650" w14:textId="77777777" w:rsidR="00824B4B" w:rsidRPr="008B37DF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768" w:type="pct"/>
            <w:vAlign w:val="center"/>
            <w:hideMark/>
          </w:tcPr>
          <w:p w14:paraId="76D492A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Center of gravity of the root system</w:t>
            </w:r>
          </w:p>
        </w:tc>
        <w:tc>
          <w:tcPr>
            <w:tcW w:w="744" w:type="pct"/>
            <w:vAlign w:val="center"/>
            <w:hideMark/>
          </w:tcPr>
          <w:p w14:paraId="540AF77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43C4988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681C360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Sugarcane</w:t>
            </w:r>
          </w:p>
        </w:tc>
        <w:tc>
          <w:tcPr>
            <w:tcW w:w="932" w:type="pct"/>
            <w:vAlign w:val="center"/>
            <w:hideMark/>
          </w:tcPr>
          <w:p w14:paraId="1D51933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Takaragawa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2022</w:t>
            </w:r>
          </w:p>
        </w:tc>
      </w:tr>
      <w:tr w:rsidR="00824B4B" w:rsidRPr="006179C7" w14:paraId="1044B087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0325BE2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59FD69A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Align w:val="center"/>
            <w:hideMark/>
          </w:tcPr>
          <w:p w14:paraId="69CB63C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Physiological and chemical</w:t>
            </w:r>
          </w:p>
        </w:tc>
        <w:tc>
          <w:tcPr>
            <w:tcW w:w="768" w:type="pct"/>
            <w:vAlign w:val="center"/>
            <w:hideMark/>
          </w:tcPr>
          <w:p w14:paraId="3ABF523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N content</w:t>
            </w:r>
          </w:p>
        </w:tc>
        <w:tc>
          <w:tcPr>
            <w:tcW w:w="744" w:type="pct"/>
            <w:vAlign w:val="center"/>
            <w:hideMark/>
          </w:tcPr>
          <w:p w14:paraId="58C1ACB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190B02A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5671A04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601E94F0" w14:textId="7330216E" w:rsidR="00824B4B" w:rsidRPr="00925318" w:rsidRDefault="00F45425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Fernandez Pulido et al., 2023</w:t>
            </w:r>
          </w:p>
        </w:tc>
      </w:tr>
      <w:tr w:rsidR="00824B4B" w:rsidRPr="006179C7" w14:paraId="7BC14370" w14:textId="77777777" w:rsidTr="00824B4B">
        <w:trPr>
          <w:trHeight w:val="481"/>
          <w:jc w:val="center"/>
        </w:trPr>
        <w:tc>
          <w:tcPr>
            <w:tcW w:w="367" w:type="pct"/>
            <w:vMerge/>
            <w:vAlign w:val="center"/>
            <w:hideMark/>
          </w:tcPr>
          <w:p w14:paraId="3634EFC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 w:val="restart"/>
            <w:vAlign w:val="center"/>
            <w:hideMark/>
          </w:tcPr>
          <w:p w14:paraId="27DE883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Denitrification</w:t>
            </w:r>
          </w:p>
        </w:tc>
        <w:tc>
          <w:tcPr>
            <w:tcW w:w="550" w:type="pct"/>
            <w:vMerge w:val="restart"/>
            <w:vAlign w:val="center"/>
            <w:hideMark/>
          </w:tcPr>
          <w:p w14:paraId="1F1D972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Physiological and chemical</w:t>
            </w:r>
          </w:p>
        </w:tc>
        <w:tc>
          <w:tcPr>
            <w:tcW w:w="768" w:type="pct"/>
            <w:vAlign w:val="center"/>
            <w:hideMark/>
          </w:tcPr>
          <w:p w14:paraId="4D3C8AD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C exudation</w:t>
            </w:r>
          </w:p>
        </w:tc>
        <w:tc>
          <w:tcPr>
            <w:tcW w:w="744" w:type="pct"/>
            <w:vAlign w:val="center"/>
            <w:hideMark/>
          </w:tcPr>
          <w:p w14:paraId="26A6FB2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Positive/Increase</w:t>
            </w:r>
          </w:p>
        </w:tc>
        <w:tc>
          <w:tcPr>
            <w:tcW w:w="536" w:type="pct"/>
            <w:vAlign w:val="center"/>
            <w:hideMark/>
          </w:tcPr>
          <w:p w14:paraId="6EFDBE9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Controlled light exposure and soil moisture</w:t>
            </w:r>
          </w:p>
        </w:tc>
        <w:tc>
          <w:tcPr>
            <w:tcW w:w="552" w:type="pct"/>
            <w:vAlign w:val="center"/>
            <w:hideMark/>
          </w:tcPr>
          <w:p w14:paraId="178676C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Wheat, </w:t>
            </w:r>
            <w:proofErr w:type="gram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barley</w:t>
            </w:r>
            <w:proofErr w:type="gram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and ryegrass</w:t>
            </w:r>
          </w:p>
        </w:tc>
        <w:tc>
          <w:tcPr>
            <w:tcW w:w="932" w:type="pct"/>
            <w:vAlign w:val="center"/>
            <w:hideMark/>
          </w:tcPr>
          <w:p w14:paraId="1C86D5B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Maurer et al., 2021</w:t>
            </w:r>
          </w:p>
        </w:tc>
      </w:tr>
      <w:tr w:rsidR="00824B4B" w:rsidRPr="006179C7" w14:paraId="1A9BC5EC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404512D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4F1161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1FE8D1C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41C4E1A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N exudation</w:t>
            </w:r>
          </w:p>
        </w:tc>
        <w:tc>
          <w:tcPr>
            <w:tcW w:w="744" w:type="pct"/>
            <w:vAlign w:val="center"/>
            <w:hideMark/>
          </w:tcPr>
          <w:p w14:paraId="391201D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Positive/Increase</w:t>
            </w:r>
          </w:p>
        </w:tc>
        <w:tc>
          <w:tcPr>
            <w:tcW w:w="536" w:type="pct"/>
            <w:vAlign w:val="center"/>
            <w:hideMark/>
          </w:tcPr>
          <w:p w14:paraId="02DD48B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Controlled light exposure and soil moisture</w:t>
            </w:r>
          </w:p>
        </w:tc>
        <w:tc>
          <w:tcPr>
            <w:tcW w:w="552" w:type="pct"/>
            <w:vAlign w:val="center"/>
            <w:hideMark/>
          </w:tcPr>
          <w:p w14:paraId="7E3C0D8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Wheat, </w:t>
            </w:r>
            <w:proofErr w:type="gram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barley</w:t>
            </w:r>
            <w:proofErr w:type="gram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and ryegrass</w:t>
            </w:r>
          </w:p>
        </w:tc>
        <w:tc>
          <w:tcPr>
            <w:tcW w:w="932" w:type="pct"/>
            <w:vAlign w:val="center"/>
            <w:hideMark/>
          </w:tcPr>
          <w:p w14:paraId="60E05EA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Maurer et al., 2021</w:t>
            </w:r>
          </w:p>
        </w:tc>
      </w:tr>
      <w:tr w:rsidR="00824B4B" w:rsidRPr="006179C7" w14:paraId="3DF2B629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6504AA6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 w:val="restart"/>
            <w:vAlign w:val="center"/>
            <w:hideMark/>
          </w:tcPr>
          <w:p w14:paraId="7F09153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Nitrification</w:t>
            </w:r>
          </w:p>
        </w:tc>
        <w:tc>
          <w:tcPr>
            <w:tcW w:w="550" w:type="pct"/>
            <w:vAlign w:val="center"/>
            <w:hideMark/>
          </w:tcPr>
          <w:p w14:paraId="1A7EDD5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Architectural and morphological</w:t>
            </w:r>
          </w:p>
        </w:tc>
        <w:tc>
          <w:tcPr>
            <w:tcW w:w="768" w:type="pct"/>
            <w:vAlign w:val="center"/>
            <w:hideMark/>
          </w:tcPr>
          <w:p w14:paraId="0FFEBCE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Specific root length</w:t>
            </w:r>
          </w:p>
        </w:tc>
        <w:tc>
          <w:tcPr>
            <w:tcW w:w="744" w:type="pct"/>
            <w:vAlign w:val="center"/>
            <w:hideMark/>
          </w:tcPr>
          <w:p w14:paraId="3AA1E9B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Negative/ Reduction</w:t>
            </w:r>
          </w:p>
        </w:tc>
        <w:tc>
          <w:tcPr>
            <w:tcW w:w="536" w:type="pct"/>
            <w:vAlign w:val="center"/>
            <w:hideMark/>
          </w:tcPr>
          <w:p w14:paraId="7091199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098F30C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Grasses</w:t>
            </w:r>
          </w:p>
        </w:tc>
        <w:tc>
          <w:tcPr>
            <w:tcW w:w="932" w:type="pct"/>
            <w:vAlign w:val="center"/>
            <w:hideMark/>
          </w:tcPr>
          <w:p w14:paraId="554E753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Cantarel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2015</w:t>
            </w:r>
          </w:p>
        </w:tc>
      </w:tr>
      <w:tr w:rsidR="00824B4B" w:rsidRPr="006179C7" w14:paraId="4917901A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2343292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628F548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 w:val="restart"/>
            <w:vAlign w:val="center"/>
            <w:hideMark/>
          </w:tcPr>
          <w:p w14:paraId="2FA9925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Physiological and chemical</w:t>
            </w:r>
          </w:p>
        </w:tc>
        <w:tc>
          <w:tcPr>
            <w:tcW w:w="768" w:type="pct"/>
            <w:vAlign w:val="center"/>
            <w:hideMark/>
          </w:tcPr>
          <w:p w14:paraId="175FACE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N content</w:t>
            </w:r>
          </w:p>
        </w:tc>
        <w:tc>
          <w:tcPr>
            <w:tcW w:w="744" w:type="pct"/>
            <w:vAlign w:val="center"/>
            <w:hideMark/>
          </w:tcPr>
          <w:p w14:paraId="4C7A0F6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Positive/ Increase</w:t>
            </w:r>
          </w:p>
        </w:tc>
        <w:tc>
          <w:tcPr>
            <w:tcW w:w="536" w:type="pct"/>
            <w:vAlign w:val="center"/>
            <w:hideMark/>
          </w:tcPr>
          <w:p w14:paraId="01AF018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31DA303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Grasses</w:t>
            </w:r>
          </w:p>
        </w:tc>
        <w:tc>
          <w:tcPr>
            <w:tcW w:w="932" w:type="pct"/>
            <w:vAlign w:val="center"/>
            <w:hideMark/>
          </w:tcPr>
          <w:p w14:paraId="1A79AE1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Cantarel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2015</w:t>
            </w:r>
          </w:p>
        </w:tc>
      </w:tr>
      <w:tr w:rsidR="00824B4B" w:rsidRPr="006179C7" w14:paraId="157CB6D3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28000BB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24CD3B6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706C977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10FA864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affinity for NH</w:t>
            </w:r>
            <w:r w:rsidRPr="008B37DF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744" w:type="pct"/>
            <w:vAlign w:val="center"/>
            <w:hideMark/>
          </w:tcPr>
          <w:p w14:paraId="75FEC69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Positive/ Increase</w:t>
            </w:r>
          </w:p>
        </w:tc>
        <w:tc>
          <w:tcPr>
            <w:tcW w:w="536" w:type="pct"/>
            <w:vAlign w:val="center"/>
            <w:hideMark/>
          </w:tcPr>
          <w:p w14:paraId="4A152C1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2948CF1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Grasses</w:t>
            </w:r>
          </w:p>
        </w:tc>
        <w:tc>
          <w:tcPr>
            <w:tcW w:w="932" w:type="pct"/>
            <w:vAlign w:val="center"/>
            <w:hideMark/>
          </w:tcPr>
          <w:p w14:paraId="693E48D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Cantarel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2015</w:t>
            </w:r>
          </w:p>
        </w:tc>
      </w:tr>
      <w:tr w:rsidR="00824B4B" w:rsidRPr="006179C7" w14:paraId="361E4807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6C7E6CE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4924D93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25AE2A9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 w:val="restart"/>
            <w:vAlign w:val="center"/>
            <w:hideMark/>
          </w:tcPr>
          <w:p w14:paraId="25A39B6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Exudation of nitrification inhibitors</w:t>
            </w:r>
          </w:p>
        </w:tc>
        <w:tc>
          <w:tcPr>
            <w:tcW w:w="744" w:type="pct"/>
            <w:vAlign w:val="center"/>
            <w:hideMark/>
          </w:tcPr>
          <w:p w14:paraId="108D5DA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Negative/Reduction</w:t>
            </w:r>
          </w:p>
        </w:tc>
        <w:tc>
          <w:tcPr>
            <w:tcW w:w="536" w:type="pct"/>
            <w:vAlign w:val="center"/>
            <w:hideMark/>
          </w:tcPr>
          <w:p w14:paraId="1A4F12C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Chamber</w:t>
            </w:r>
          </w:p>
        </w:tc>
        <w:tc>
          <w:tcPr>
            <w:tcW w:w="552" w:type="pct"/>
            <w:vAlign w:val="center"/>
            <w:hideMark/>
          </w:tcPr>
          <w:p w14:paraId="66905C3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Brachiaria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humidicola</w:t>
            </w:r>
            <w:proofErr w:type="spellEnd"/>
          </w:p>
        </w:tc>
        <w:tc>
          <w:tcPr>
            <w:tcW w:w="932" w:type="pct"/>
            <w:vAlign w:val="center"/>
            <w:hideMark/>
          </w:tcPr>
          <w:p w14:paraId="4B2DC65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Subbarao et al., 2007</w:t>
            </w:r>
          </w:p>
        </w:tc>
      </w:tr>
      <w:tr w:rsidR="00824B4B" w:rsidRPr="006179C7" w14:paraId="7A45696F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42BE014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0E438DE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50A7CEF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50BB400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vAlign w:val="center"/>
            <w:hideMark/>
          </w:tcPr>
          <w:p w14:paraId="3A94412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Negative/Reduction</w:t>
            </w:r>
          </w:p>
        </w:tc>
        <w:tc>
          <w:tcPr>
            <w:tcW w:w="536" w:type="pct"/>
            <w:vAlign w:val="center"/>
            <w:hideMark/>
          </w:tcPr>
          <w:p w14:paraId="6493811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09CCB4C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Rice, </w:t>
            </w:r>
            <w:proofErr w:type="spellStart"/>
            <w:proofErr w:type="gram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Wheat,Elymus</w:t>
            </w:r>
            <w:proofErr w:type="spellEnd"/>
            <w:proofErr w:type="gram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sibiricus</w:t>
            </w:r>
            <w:proofErr w:type="spellEnd"/>
          </w:p>
        </w:tc>
        <w:tc>
          <w:tcPr>
            <w:tcW w:w="932" w:type="pct"/>
            <w:vAlign w:val="center"/>
            <w:hideMark/>
          </w:tcPr>
          <w:p w14:paraId="0D4063E8" w14:textId="698972A4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Pariasca</w:t>
            </w:r>
            <w:proofErr w:type="spellEnd"/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Tanaka et al., 2010; </w:t>
            </w:r>
            <w:proofErr w:type="spellStart"/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O’Sullivan</w:t>
            </w:r>
            <w:proofErr w:type="spellEnd"/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al., 2016; </w:t>
            </w:r>
            <w:r w:rsidR="008E33D8"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Sun</w:t>
            </w: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al., </w:t>
            </w:r>
            <w:r w:rsidR="008E33D8"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824B4B" w:rsidRPr="006179C7" w14:paraId="1225EDC2" w14:textId="77777777" w:rsidTr="00824B4B">
        <w:trPr>
          <w:trHeight w:val="361"/>
          <w:jc w:val="center"/>
        </w:trPr>
        <w:tc>
          <w:tcPr>
            <w:tcW w:w="367" w:type="pct"/>
            <w:vMerge w:val="restart"/>
            <w:noWrap/>
            <w:vAlign w:val="center"/>
            <w:hideMark/>
          </w:tcPr>
          <w:p w14:paraId="53EAC35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 uptake</w:t>
            </w:r>
          </w:p>
        </w:tc>
        <w:tc>
          <w:tcPr>
            <w:tcW w:w="549" w:type="pct"/>
            <w:vMerge w:val="restart"/>
            <w:vAlign w:val="center"/>
            <w:hideMark/>
          </w:tcPr>
          <w:p w14:paraId="70545F0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 uptake</w:t>
            </w:r>
          </w:p>
        </w:tc>
        <w:tc>
          <w:tcPr>
            <w:tcW w:w="550" w:type="pct"/>
            <w:vMerge w:val="restart"/>
            <w:vAlign w:val="center"/>
            <w:hideMark/>
          </w:tcPr>
          <w:p w14:paraId="6FCE96D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Architectural and morphological</w:t>
            </w:r>
          </w:p>
        </w:tc>
        <w:tc>
          <w:tcPr>
            <w:tcW w:w="768" w:type="pct"/>
            <w:vMerge w:val="restart"/>
            <w:vAlign w:val="center"/>
            <w:hideMark/>
          </w:tcPr>
          <w:p w14:paraId="637E77E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surface area</w:t>
            </w:r>
          </w:p>
        </w:tc>
        <w:tc>
          <w:tcPr>
            <w:tcW w:w="744" w:type="pct"/>
            <w:vMerge w:val="restart"/>
            <w:vAlign w:val="center"/>
            <w:hideMark/>
          </w:tcPr>
          <w:p w14:paraId="05CB784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69D1B93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Chamber</w:t>
            </w:r>
          </w:p>
        </w:tc>
        <w:tc>
          <w:tcPr>
            <w:tcW w:w="552" w:type="pct"/>
            <w:vAlign w:val="center"/>
            <w:hideMark/>
          </w:tcPr>
          <w:p w14:paraId="2DBC78F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Rice, Cotton</w:t>
            </w:r>
          </w:p>
        </w:tc>
        <w:tc>
          <w:tcPr>
            <w:tcW w:w="932" w:type="pct"/>
            <w:vAlign w:val="center"/>
            <w:hideMark/>
          </w:tcPr>
          <w:p w14:paraId="327A1FE2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Chen et al., 2020; Iqbal et al., 2020</w:t>
            </w:r>
          </w:p>
        </w:tc>
      </w:tr>
      <w:tr w:rsidR="00824B4B" w:rsidRPr="006179C7" w14:paraId="16A760AF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541ED7FC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E50B457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3923469F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19591383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094E4297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pct"/>
            <w:vAlign w:val="center"/>
            <w:hideMark/>
          </w:tcPr>
          <w:p w14:paraId="1A5D3E9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Hydroponic condition</w:t>
            </w:r>
          </w:p>
        </w:tc>
        <w:tc>
          <w:tcPr>
            <w:tcW w:w="552" w:type="pct"/>
            <w:vAlign w:val="center"/>
            <w:hideMark/>
          </w:tcPr>
          <w:p w14:paraId="06373FB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Wheat</w:t>
            </w:r>
          </w:p>
        </w:tc>
        <w:tc>
          <w:tcPr>
            <w:tcW w:w="932" w:type="pct"/>
            <w:vAlign w:val="center"/>
            <w:hideMark/>
          </w:tcPr>
          <w:p w14:paraId="1093F19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Zhang et al., 2015</w:t>
            </w:r>
          </w:p>
        </w:tc>
      </w:tr>
      <w:tr w:rsidR="00824B4B" w:rsidRPr="006179C7" w14:paraId="061666E7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2E34C99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A27035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05B81E1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0367FB8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vMerge w:val="restart"/>
            <w:vAlign w:val="center"/>
            <w:hideMark/>
          </w:tcPr>
          <w:p w14:paraId="47293E5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1449505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5B9C176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Rice</w:t>
            </w:r>
          </w:p>
        </w:tc>
        <w:tc>
          <w:tcPr>
            <w:tcW w:w="932" w:type="pct"/>
            <w:vAlign w:val="center"/>
            <w:hideMark/>
          </w:tcPr>
          <w:p w14:paraId="0E3AF00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Fan et al., 2010</w:t>
            </w:r>
          </w:p>
        </w:tc>
      </w:tr>
      <w:tr w:rsidR="00824B4B" w:rsidRPr="006179C7" w14:paraId="78F8F755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24766E2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6E6CBDE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5CBD80A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6CFCB8A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36454E9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6" w:type="pct"/>
            <w:vAlign w:val="center"/>
            <w:hideMark/>
          </w:tcPr>
          <w:p w14:paraId="1BE4C20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Field</w:t>
            </w:r>
          </w:p>
        </w:tc>
        <w:tc>
          <w:tcPr>
            <w:tcW w:w="552" w:type="pct"/>
            <w:vAlign w:val="center"/>
            <w:hideMark/>
          </w:tcPr>
          <w:p w14:paraId="31F3A7A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Maize</w:t>
            </w:r>
          </w:p>
        </w:tc>
        <w:tc>
          <w:tcPr>
            <w:tcW w:w="932" w:type="pct"/>
            <w:vAlign w:val="center"/>
            <w:hideMark/>
          </w:tcPr>
          <w:p w14:paraId="6B74C00F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Mu et al., 2015; Guo et al., 2022</w:t>
            </w:r>
          </w:p>
        </w:tc>
      </w:tr>
      <w:tr w:rsidR="00824B4B" w:rsidRPr="006179C7" w14:paraId="114F91A7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023569B3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5624A835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5755CB3A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vMerge w:val="restart"/>
            <w:vAlign w:val="center"/>
            <w:hideMark/>
          </w:tcPr>
          <w:p w14:paraId="116255F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biomass</w:t>
            </w:r>
          </w:p>
        </w:tc>
        <w:tc>
          <w:tcPr>
            <w:tcW w:w="744" w:type="pct"/>
            <w:vMerge w:val="restart"/>
            <w:vAlign w:val="center"/>
            <w:hideMark/>
          </w:tcPr>
          <w:p w14:paraId="04890C8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18B1323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Chamber</w:t>
            </w:r>
          </w:p>
        </w:tc>
        <w:tc>
          <w:tcPr>
            <w:tcW w:w="552" w:type="pct"/>
            <w:vAlign w:val="center"/>
            <w:hideMark/>
          </w:tcPr>
          <w:p w14:paraId="60E025CB" w14:textId="1192C685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Rice, Cotton</w:t>
            </w:r>
          </w:p>
        </w:tc>
        <w:tc>
          <w:tcPr>
            <w:tcW w:w="932" w:type="pct"/>
            <w:vAlign w:val="center"/>
            <w:hideMark/>
          </w:tcPr>
          <w:p w14:paraId="1216D755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Chen et al., 2020; Iqbal et al., 2020</w:t>
            </w:r>
          </w:p>
        </w:tc>
      </w:tr>
      <w:tr w:rsidR="00824B4B" w:rsidRPr="006179C7" w14:paraId="64FB800B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349368DE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162AE524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06A55D6A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10FD5BFD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62BEC064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pct"/>
            <w:vAlign w:val="center"/>
            <w:hideMark/>
          </w:tcPr>
          <w:p w14:paraId="4AE7A11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Field</w:t>
            </w:r>
          </w:p>
        </w:tc>
        <w:tc>
          <w:tcPr>
            <w:tcW w:w="552" w:type="pct"/>
            <w:vAlign w:val="center"/>
            <w:hideMark/>
          </w:tcPr>
          <w:p w14:paraId="331C6E6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Maize, Rice</w:t>
            </w:r>
          </w:p>
        </w:tc>
        <w:tc>
          <w:tcPr>
            <w:tcW w:w="932" w:type="pct"/>
            <w:vAlign w:val="center"/>
            <w:hideMark/>
          </w:tcPr>
          <w:p w14:paraId="64C497AC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Ju et al., 2015; Mu et al., 2015; Yu et al., 2015; Chu et al., 2022; Guo et al., 2022</w:t>
            </w:r>
          </w:p>
        </w:tc>
      </w:tr>
      <w:tr w:rsidR="00824B4B" w:rsidRPr="006179C7" w14:paraId="670B2627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1F6C08AE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0E95B728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20A038FF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3DB762B5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3F528BF3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pct"/>
            <w:vAlign w:val="center"/>
            <w:hideMark/>
          </w:tcPr>
          <w:p w14:paraId="5CCFCD1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Hydroponic condition</w:t>
            </w:r>
          </w:p>
        </w:tc>
        <w:tc>
          <w:tcPr>
            <w:tcW w:w="552" w:type="pct"/>
            <w:vAlign w:val="center"/>
            <w:hideMark/>
          </w:tcPr>
          <w:p w14:paraId="2AFB765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Wheat</w:t>
            </w:r>
          </w:p>
        </w:tc>
        <w:tc>
          <w:tcPr>
            <w:tcW w:w="932" w:type="pct"/>
            <w:vAlign w:val="center"/>
            <w:hideMark/>
          </w:tcPr>
          <w:p w14:paraId="0BF8E8E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Zhang et al., 2015</w:t>
            </w:r>
          </w:p>
        </w:tc>
      </w:tr>
      <w:tr w:rsidR="00824B4B" w:rsidRPr="006179C7" w14:paraId="1370BFD0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31C3904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682625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43034AB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705647A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39072D6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6" w:type="pct"/>
            <w:vAlign w:val="center"/>
            <w:hideMark/>
          </w:tcPr>
          <w:p w14:paraId="6365A58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4D8D09F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Grass, Rice, Sugarcane</w:t>
            </w:r>
          </w:p>
        </w:tc>
        <w:tc>
          <w:tcPr>
            <w:tcW w:w="932" w:type="pct"/>
            <w:vAlign w:val="center"/>
            <w:hideMark/>
          </w:tcPr>
          <w:p w14:paraId="36C3DFE2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Fan et al., 2010; </w:t>
            </w:r>
            <w:proofErr w:type="spellStart"/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Moir</w:t>
            </w:r>
            <w:proofErr w:type="spellEnd"/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al., 2012; </w:t>
            </w:r>
            <w:proofErr w:type="spellStart"/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Takaragawa</w:t>
            </w:r>
            <w:proofErr w:type="spellEnd"/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al., 2022</w:t>
            </w:r>
          </w:p>
        </w:tc>
      </w:tr>
      <w:tr w:rsidR="00824B4B" w:rsidRPr="006179C7" w14:paraId="309CEA38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677B58D0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020B23FE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0070877E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780A9370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48C71609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pct"/>
            <w:vAlign w:val="center"/>
            <w:hideMark/>
          </w:tcPr>
          <w:p w14:paraId="18A522B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Sand_tube</w:t>
            </w:r>
            <w:proofErr w:type="spellEnd"/>
          </w:p>
        </w:tc>
        <w:tc>
          <w:tcPr>
            <w:tcW w:w="552" w:type="pct"/>
            <w:vAlign w:val="center"/>
            <w:hideMark/>
          </w:tcPr>
          <w:p w14:paraId="1231E9A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Wheat</w:t>
            </w:r>
          </w:p>
        </w:tc>
        <w:tc>
          <w:tcPr>
            <w:tcW w:w="932" w:type="pct"/>
            <w:vAlign w:val="center"/>
            <w:hideMark/>
          </w:tcPr>
          <w:p w14:paraId="1FDE5CD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Ehdaie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2010</w:t>
            </w:r>
          </w:p>
        </w:tc>
      </w:tr>
      <w:tr w:rsidR="00824B4B" w:rsidRPr="006179C7" w14:paraId="7F97EAF4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0ED223B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2EB0CDE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4FD7765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17E3277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biomass (0-10)</w:t>
            </w:r>
          </w:p>
        </w:tc>
        <w:tc>
          <w:tcPr>
            <w:tcW w:w="744" w:type="pct"/>
            <w:vAlign w:val="center"/>
            <w:hideMark/>
          </w:tcPr>
          <w:p w14:paraId="006DEDD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144A941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Field</w:t>
            </w:r>
          </w:p>
        </w:tc>
        <w:tc>
          <w:tcPr>
            <w:tcW w:w="552" w:type="pct"/>
            <w:vAlign w:val="center"/>
            <w:hideMark/>
          </w:tcPr>
          <w:p w14:paraId="0C1F422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Rice</w:t>
            </w:r>
          </w:p>
        </w:tc>
        <w:tc>
          <w:tcPr>
            <w:tcW w:w="932" w:type="pct"/>
            <w:vAlign w:val="center"/>
            <w:hideMark/>
          </w:tcPr>
          <w:p w14:paraId="26394EFC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Ju et al., 2015; Chu et al., 2022</w:t>
            </w:r>
          </w:p>
        </w:tc>
      </w:tr>
      <w:tr w:rsidR="00824B4B" w:rsidRPr="006179C7" w14:paraId="7466AB45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021D8D31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42BE33F1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15DB85AA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vAlign w:val="center"/>
            <w:hideMark/>
          </w:tcPr>
          <w:p w14:paraId="21A37E7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biomass (10-20)</w:t>
            </w:r>
          </w:p>
        </w:tc>
        <w:tc>
          <w:tcPr>
            <w:tcW w:w="744" w:type="pct"/>
            <w:vAlign w:val="center"/>
            <w:hideMark/>
          </w:tcPr>
          <w:p w14:paraId="1837351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18FC33A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Field</w:t>
            </w:r>
          </w:p>
        </w:tc>
        <w:tc>
          <w:tcPr>
            <w:tcW w:w="552" w:type="pct"/>
            <w:vAlign w:val="center"/>
            <w:hideMark/>
          </w:tcPr>
          <w:p w14:paraId="1E56836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Rice</w:t>
            </w:r>
          </w:p>
        </w:tc>
        <w:tc>
          <w:tcPr>
            <w:tcW w:w="932" w:type="pct"/>
            <w:vAlign w:val="center"/>
            <w:hideMark/>
          </w:tcPr>
          <w:p w14:paraId="77FB07C9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Ju et al., 2015; Chu et al., 2022</w:t>
            </w:r>
          </w:p>
        </w:tc>
      </w:tr>
      <w:tr w:rsidR="00824B4B" w:rsidRPr="006179C7" w14:paraId="1E2D1A2B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21C55CA5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2B7FF30B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669BC350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vAlign w:val="center"/>
            <w:hideMark/>
          </w:tcPr>
          <w:p w14:paraId="00A0B77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biomass (0-0.3 m)</w:t>
            </w:r>
          </w:p>
        </w:tc>
        <w:tc>
          <w:tcPr>
            <w:tcW w:w="744" w:type="pct"/>
            <w:vAlign w:val="center"/>
            <w:hideMark/>
          </w:tcPr>
          <w:p w14:paraId="30AC380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59EE944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30BA3E9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Sugarcane</w:t>
            </w:r>
          </w:p>
        </w:tc>
        <w:tc>
          <w:tcPr>
            <w:tcW w:w="932" w:type="pct"/>
            <w:vAlign w:val="center"/>
            <w:hideMark/>
          </w:tcPr>
          <w:p w14:paraId="73FF24A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Takaragawa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2022</w:t>
            </w:r>
          </w:p>
        </w:tc>
      </w:tr>
      <w:tr w:rsidR="00824B4B" w:rsidRPr="006179C7" w14:paraId="75414C9A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4351A9D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2EED0B6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56DC0D2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52F209C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biomass (0.3-1.0 m)</w:t>
            </w:r>
          </w:p>
        </w:tc>
        <w:tc>
          <w:tcPr>
            <w:tcW w:w="744" w:type="pct"/>
            <w:vAlign w:val="center"/>
            <w:hideMark/>
          </w:tcPr>
          <w:p w14:paraId="2A6E0B5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5AB689C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27CFC04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Sugarcane</w:t>
            </w:r>
          </w:p>
        </w:tc>
        <w:tc>
          <w:tcPr>
            <w:tcW w:w="932" w:type="pct"/>
            <w:vAlign w:val="center"/>
            <w:hideMark/>
          </w:tcPr>
          <w:p w14:paraId="6811283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Takaragawa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2022</w:t>
            </w:r>
          </w:p>
        </w:tc>
      </w:tr>
      <w:tr w:rsidR="00824B4B" w:rsidRPr="006179C7" w14:paraId="3B455867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6524A2B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4983EAA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64CCDE4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2278480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Deep root biomass</w:t>
            </w:r>
          </w:p>
        </w:tc>
        <w:tc>
          <w:tcPr>
            <w:tcW w:w="744" w:type="pct"/>
            <w:vAlign w:val="center"/>
            <w:hideMark/>
          </w:tcPr>
          <w:p w14:paraId="7B70D0A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320227E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Sand_tube</w:t>
            </w:r>
            <w:proofErr w:type="spellEnd"/>
          </w:p>
        </w:tc>
        <w:tc>
          <w:tcPr>
            <w:tcW w:w="552" w:type="pct"/>
            <w:vAlign w:val="center"/>
            <w:hideMark/>
          </w:tcPr>
          <w:p w14:paraId="17C2C06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Wheat</w:t>
            </w:r>
          </w:p>
        </w:tc>
        <w:tc>
          <w:tcPr>
            <w:tcW w:w="932" w:type="pct"/>
            <w:vAlign w:val="center"/>
            <w:hideMark/>
          </w:tcPr>
          <w:p w14:paraId="255B512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Ehdaie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2010</w:t>
            </w:r>
          </w:p>
        </w:tc>
      </w:tr>
      <w:tr w:rsidR="00824B4B" w:rsidRPr="006179C7" w14:paraId="78A03D1E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6E5D3E5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0A2D37B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03BE620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39C3B9D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Shallow root biomass</w:t>
            </w:r>
          </w:p>
        </w:tc>
        <w:tc>
          <w:tcPr>
            <w:tcW w:w="744" w:type="pct"/>
            <w:vAlign w:val="center"/>
            <w:hideMark/>
          </w:tcPr>
          <w:p w14:paraId="24BDBE1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1E31F5F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Sand_tube</w:t>
            </w:r>
            <w:proofErr w:type="spellEnd"/>
          </w:p>
        </w:tc>
        <w:tc>
          <w:tcPr>
            <w:tcW w:w="552" w:type="pct"/>
            <w:vAlign w:val="center"/>
            <w:hideMark/>
          </w:tcPr>
          <w:p w14:paraId="7DB5990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Wheat</w:t>
            </w:r>
          </w:p>
        </w:tc>
        <w:tc>
          <w:tcPr>
            <w:tcW w:w="932" w:type="pct"/>
            <w:vAlign w:val="center"/>
            <w:hideMark/>
          </w:tcPr>
          <w:p w14:paraId="3ABCD0B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Ehdaie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2010</w:t>
            </w:r>
          </w:p>
        </w:tc>
      </w:tr>
      <w:tr w:rsidR="00824B4B" w:rsidRPr="006179C7" w14:paraId="62D24AB7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3655A80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0F1BDF6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3B56112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6FDC57A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Center of gravity of the root system</w:t>
            </w:r>
          </w:p>
        </w:tc>
        <w:tc>
          <w:tcPr>
            <w:tcW w:w="744" w:type="pct"/>
            <w:vAlign w:val="center"/>
            <w:hideMark/>
          </w:tcPr>
          <w:p w14:paraId="731CCAF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32A318E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35FF588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Sugarcane</w:t>
            </w:r>
          </w:p>
        </w:tc>
        <w:tc>
          <w:tcPr>
            <w:tcW w:w="932" w:type="pct"/>
            <w:vAlign w:val="center"/>
            <w:hideMark/>
          </w:tcPr>
          <w:p w14:paraId="1FF3B0C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Takaragawa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2022</w:t>
            </w:r>
          </w:p>
        </w:tc>
      </w:tr>
      <w:tr w:rsidR="00824B4B" w:rsidRPr="006179C7" w14:paraId="18C58471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388928B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00EB02D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52D7D0B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 w:val="restart"/>
            <w:vAlign w:val="center"/>
            <w:hideMark/>
          </w:tcPr>
          <w:p w14:paraId="3C6EA63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Root/shoot ratio</w:t>
            </w:r>
          </w:p>
        </w:tc>
        <w:tc>
          <w:tcPr>
            <w:tcW w:w="744" w:type="pct"/>
            <w:vMerge w:val="restart"/>
            <w:vAlign w:val="center"/>
            <w:hideMark/>
          </w:tcPr>
          <w:p w14:paraId="7BEB77F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13659BA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Sand_tube</w:t>
            </w:r>
            <w:proofErr w:type="spellEnd"/>
          </w:p>
        </w:tc>
        <w:tc>
          <w:tcPr>
            <w:tcW w:w="552" w:type="pct"/>
            <w:vAlign w:val="center"/>
            <w:hideMark/>
          </w:tcPr>
          <w:p w14:paraId="3C11A24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Wheat</w:t>
            </w:r>
          </w:p>
        </w:tc>
        <w:tc>
          <w:tcPr>
            <w:tcW w:w="932" w:type="pct"/>
            <w:vAlign w:val="center"/>
            <w:hideMark/>
          </w:tcPr>
          <w:p w14:paraId="0B8C19C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Ehdaie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2010</w:t>
            </w:r>
          </w:p>
        </w:tc>
      </w:tr>
      <w:tr w:rsidR="00824B4B" w:rsidRPr="006179C7" w14:paraId="6EEF997F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6C76AFC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20423F2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287CCD1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56D5187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4817712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6" w:type="pct"/>
            <w:vAlign w:val="center"/>
            <w:hideMark/>
          </w:tcPr>
          <w:p w14:paraId="465CD7A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Field</w:t>
            </w:r>
          </w:p>
        </w:tc>
        <w:tc>
          <w:tcPr>
            <w:tcW w:w="552" w:type="pct"/>
            <w:vAlign w:val="center"/>
            <w:hideMark/>
          </w:tcPr>
          <w:p w14:paraId="72CA36D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Maize, Rice</w:t>
            </w:r>
          </w:p>
        </w:tc>
        <w:tc>
          <w:tcPr>
            <w:tcW w:w="932" w:type="pct"/>
            <w:vAlign w:val="center"/>
            <w:hideMark/>
          </w:tcPr>
          <w:p w14:paraId="52A71579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Yu et al., 2015; Ju et al., 2015; Chu et al., 2022</w:t>
            </w:r>
          </w:p>
        </w:tc>
      </w:tr>
      <w:tr w:rsidR="00824B4B" w:rsidRPr="006179C7" w14:paraId="57F5F84F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78E09578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5AD31201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6E66A27A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727414A8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pct"/>
            <w:vMerge w:val="restart"/>
            <w:vAlign w:val="center"/>
            <w:hideMark/>
          </w:tcPr>
          <w:p w14:paraId="6A49786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1F9DD02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0446565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Grass, Sugarcane</w:t>
            </w:r>
          </w:p>
        </w:tc>
        <w:tc>
          <w:tcPr>
            <w:tcW w:w="932" w:type="pct"/>
            <w:vAlign w:val="center"/>
            <w:hideMark/>
          </w:tcPr>
          <w:p w14:paraId="196BCF22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Abalos et al., 2014; </w:t>
            </w:r>
            <w:proofErr w:type="spellStart"/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Takaragawa</w:t>
            </w:r>
            <w:proofErr w:type="spellEnd"/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al., 2022</w:t>
            </w:r>
          </w:p>
        </w:tc>
      </w:tr>
      <w:tr w:rsidR="00824B4B" w:rsidRPr="006179C7" w14:paraId="46F324D5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1243C7F1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4D5A28D7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16DD941A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4D8774AC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6093D269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pct"/>
            <w:noWrap/>
            <w:vAlign w:val="center"/>
            <w:hideMark/>
          </w:tcPr>
          <w:p w14:paraId="21FBDD8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Chamber</w:t>
            </w:r>
          </w:p>
        </w:tc>
        <w:tc>
          <w:tcPr>
            <w:tcW w:w="552" w:type="pct"/>
            <w:noWrap/>
            <w:vAlign w:val="center"/>
            <w:hideMark/>
          </w:tcPr>
          <w:p w14:paraId="566DBC7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Cotton</w:t>
            </w:r>
          </w:p>
        </w:tc>
        <w:tc>
          <w:tcPr>
            <w:tcW w:w="932" w:type="pct"/>
            <w:noWrap/>
            <w:vAlign w:val="center"/>
            <w:hideMark/>
          </w:tcPr>
          <w:p w14:paraId="4AE4CF5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Iqbal et al., 2020</w:t>
            </w:r>
          </w:p>
        </w:tc>
      </w:tr>
      <w:tr w:rsidR="00824B4B" w:rsidRPr="006179C7" w14:paraId="1307C981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78D8CC4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020C16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73A7E2D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 w:val="restart"/>
            <w:vAlign w:val="center"/>
            <w:hideMark/>
          </w:tcPr>
          <w:p w14:paraId="0AB5E67D" w14:textId="46D69051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depth</w:t>
            </w:r>
          </w:p>
        </w:tc>
        <w:tc>
          <w:tcPr>
            <w:tcW w:w="744" w:type="pct"/>
            <w:vAlign w:val="center"/>
            <w:hideMark/>
          </w:tcPr>
          <w:p w14:paraId="7F580C7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6FE3473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Chamber</w:t>
            </w:r>
          </w:p>
        </w:tc>
        <w:tc>
          <w:tcPr>
            <w:tcW w:w="552" w:type="pct"/>
            <w:vAlign w:val="center"/>
            <w:hideMark/>
          </w:tcPr>
          <w:p w14:paraId="7D30BB8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Cotton</w:t>
            </w:r>
          </w:p>
        </w:tc>
        <w:tc>
          <w:tcPr>
            <w:tcW w:w="932" w:type="pct"/>
            <w:vAlign w:val="center"/>
            <w:hideMark/>
          </w:tcPr>
          <w:p w14:paraId="51966E06" w14:textId="306B4F84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Iqbal et al., 2020</w:t>
            </w:r>
          </w:p>
        </w:tc>
      </w:tr>
      <w:tr w:rsidR="00824B4B" w:rsidRPr="006179C7" w14:paraId="6B27D8B9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2CCA0DD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5E82B35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5728266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3A56A7B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vMerge w:val="restart"/>
            <w:vAlign w:val="center"/>
            <w:hideMark/>
          </w:tcPr>
          <w:p w14:paraId="296D174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592406E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Vegetation filter strips</w:t>
            </w:r>
          </w:p>
        </w:tc>
        <w:tc>
          <w:tcPr>
            <w:tcW w:w="552" w:type="pct"/>
            <w:vAlign w:val="center"/>
            <w:hideMark/>
          </w:tcPr>
          <w:p w14:paraId="562946D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088ED90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Sheng et al., 2021</w:t>
            </w:r>
          </w:p>
        </w:tc>
      </w:tr>
      <w:tr w:rsidR="00824B4B" w:rsidRPr="006179C7" w14:paraId="26E3467D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72B2177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53BC7A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51669F1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68F21E4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2B7F88D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6" w:type="pct"/>
            <w:vAlign w:val="center"/>
            <w:hideMark/>
          </w:tcPr>
          <w:p w14:paraId="56B1892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Sand_tube</w:t>
            </w:r>
            <w:proofErr w:type="spellEnd"/>
          </w:p>
        </w:tc>
        <w:tc>
          <w:tcPr>
            <w:tcW w:w="552" w:type="pct"/>
            <w:vAlign w:val="center"/>
            <w:hideMark/>
          </w:tcPr>
          <w:p w14:paraId="73E7905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Wheat</w:t>
            </w:r>
          </w:p>
        </w:tc>
        <w:tc>
          <w:tcPr>
            <w:tcW w:w="932" w:type="pct"/>
            <w:vAlign w:val="center"/>
            <w:hideMark/>
          </w:tcPr>
          <w:p w14:paraId="1598EDB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Ehdaie</w:t>
            </w:r>
            <w:proofErr w:type="spellEnd"/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et al., 2010</w:t>
            </w:r>
          </w:p>
        </w:tc>
      </w:tr>
      <w:tr w:rsidR="00824B4B" w:rsidRPr="006179C7" w14:paraId="1CA2FA3C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7814032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2CAA00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226AF04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 w:val="restart"/>
            <w:vAlign w:val="center"/>
            <w:hideMark/>
          </w:tcPr>
          <w:p w14:paraId="7B91DB84" w14:textId="1FD6377F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Diameter</w:t>
            </w:r>
          </w:p>
        </w:tc>
        <w:tc>
          <w:tcPr>
            <w:tcW w:w="744" w:type="pct"/>
            <w:vMerge w:val="restart"/>
            <w:vAlign w:val="center"/>
            <w:hideMark/>
          </w:tcPr>
          <w:p w14:paraId="259F487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6AAC04A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643A509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2C32318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Abalos et al., 2014</w:t>
            </w:r>
          </w:p>
        </w:tc>
      </w:tr>
      <w:tr w:rsidR="00824B4B" w:rsidRPr="006179C7" w14:paraId="56057D8A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3366A2B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037E2FC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1AFC06E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51A2112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5177FBD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6" w:type="pct"/>
            <w:vAlign w:val="center"/>
            <w:hideMark/>
          </w:tcPr>
          <w:p w14:paraId="0304A98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Chamber</w:t>
            </w:r>
          </w:p>
        </w:tc>
        <w:tc>
          <w:tcPr>
            <w:tcW w:w="552" w:type="pct"/>
            <w:vAlign w:val="center"/>
            <w:hideMark/>
          </w:tcPr>
          <w:p w14:paraId="64E7FAF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Cotton, Rice</w:t>
            </w:r>
          </w:p>
        </w:tc>
        <w:tc>
          <w:tcPr>
            <w:tcW w:w="932" w:type="pct"/>
            <w:vAlign w:val="center"/>
            <w:hideMark/>
          </w:tcPr>
          <w:p w14:paraId="32933FDB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Chen et al., 2020; Iqbal et al., 2020</w:t>
            </w:r>
          </w:p>
        </w:tc>
      </w:tr>
      <w:tr w:rsidR="00824B4B" w:rsidRPr="006179C7" w14:paraId="1814B584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2BADEDD4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4A89978F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1B8835F9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538B4FF2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2286E37D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pct"/>
            <w:vAlign w:val="center"/>
            <w:hideMark/>
          </w:tcPr>
          <w:p w14:paraId="2BD1ED7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Field</w:t>
            </w:r>
          </w:p>
        </w:tc>
        <w:tc>
          <w:tcPr>
            <w:tcW w:w="552" w:type="pct"/>
            <w:vAlign w:val="center"/>
            <w:hideMark/>
          </w:tcPr>
          <w:p w14:paraId="2F8F5A1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Rice</w:t>
            </w:r>
          </w:p>
        </w:tc>
        <w:tc>
          <w:tcPr>
            <w:tcW w:w="932" w:type="pct"/>
            <w:vAlign w:val="center"/>
            <w:hideMark/>
          </w:tcPr>
          <w:p w14:paraId="297F6A1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Chu et al., 2022</w:t>
            </w:r>
          </w:p>
        </w:tc>
      </w:tr>
      <w:tr w:rsidR="00824B4B" w:rsidRPr="006179C7" w14:paraId="4BA6665B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6D844A4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0722E1B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6039BB1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 w:val="restart"/>
            <w:vAlign w:val="center"/>
            <w:hideMark/>
          </w:tcPr>
          <w:p w14:paraId="21CB2F22" w14:textId="35A07C46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length density</w:t>
            </w:r>
          </w:p>
        </w:tc>
        <w:tc>
          <w:tcPr>
            <w:tcW w:w="744" w:type="pct"/>
            <w:vMerge w:val="restart"/>
            <w:vAlign w:val="center"/>
            <w:hideMark/>
          </w:tcPr>
          <w:p w14:paraId="0ADBF3A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331F58B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Field</w:t>
            </w:r>
          </w:p>
        </w:tc>
        <w:tc>
          <w:tcPr>
            <w:tcW w:w="552" w:type="pct"/>
            <w:vAlign w:val="center"/>
            <w:hideMark/>
          </w:tcPr>
          <w:p w14:paraId="549C02E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Maize, Rice</w:t>
            </w:r>
          </w:p>
        </w:tc>
        <w:tc>
          <w:tcPr>
            <w:tcW w:w="932" w:type="pct"/>
            <w:vAlign w:val="center"/>
            <w:hideMark/>
          </w:tcPr>
          <w:p w14:paraId="00294E1D" w14:textId="5A0E465C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Ju et al., </w:t>
            </w:r>
            <w:r w:rsidR="00F47754"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2015; Mu</w:t>
            </w: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al., 2015; Chu et al., 2022</w:t>
            </w:r>
          </w:p>
        </w:tc>
      </w:tr>
      <w:tr w:rsidR="00824B4B" w:rsidRPr="006179C7" w14:paraId="3E1DD452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49B19743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D04C446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7AEA9096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13B9BE8F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57D0355C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pct"/>
            <w:vAlign w:val="center"/>
            <w:hideMark/>
          </w:tcPr>
          <w:p w14:paraId="699BFA3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Vegetation filter strips</w:t>
            </w:r>
          </w:p>
        </w:tc>
        <w:tc>
          <w:tcPr>
            <w:tcW w:w="552" w:type="pct"/>
            <w:vAlign w:val="center"/>
            <w:hideMark/>
          </w:tcPr>
          <w:p w14:paraId="1FDAEA1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2C546E7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Sheng et al., 2021</w:t>
            </w:r>
          </w:p>
        </w:tc>
      </w:tr>
      <w:tr w:rsidR="00824B4B" w:rsidRPr="006179C7" w14:paraId="64F73157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19671D8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23E40E9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7F11B00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 w:val="restart"/>
            <w:vAlign w:val="center"/>
            <w:hideMark/>
          </w:tcPr>
          <w:p w14:paraId="649B7E5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volume</w:t>
            </w:r>
          </w:p>
        </w:tc>
        <w:tc>
          <w:tcPr>
            <w:tcW w:w="744" w:type="pct"/>
            <w:vMerge w:val="restart"/>
            <w:vAlign w:val="center"/>
            <w:hideMark/>
          </w:tcPr>
          <w:p w14:paraId="3C4BDD6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4579788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Field</w:t>
            </w:r>
          </w:p>
        </w:tc>
        <w:tc>
          <w:tcPr>
            <w:tcW w:w="552" w:type="pct"/>
            <w:vAlign w:val="center"/>
            <w:hideMark/>
          </w:tcPr>
          <w:p w14:paraId="6012CC0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Rice</w:t>
            </w:r>
          </w:p>
        </w:tc>
        <w:tc>
          <w:tcPr>
            <w:tcW w:w="932" w:type="pct"/>
            <w:vAlign w:val="center"/>
            <w:hideMark/>
          </w:tcPr>
          <w:p w14:paraId="4C293C3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Chu et al., 2022</w:t>
            </w:r>
          </w:p>
        </w:tc>
      </w:tr>
      <w:tr w:rsidR="00824B4B" w:rsidRPr="006179C7" w14:paraId="67E24DCF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7A2CB50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20292F3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67047BC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320DBA1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53A7F52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6" w:type="pct"/>
            <w:vAlign w:val="center"/>
            <w:hideMark/>
          </w:tcPr>
          <w:p w14:paraId="6D75480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Hydroponic condition</w:t>
            </w:r>
          </w:p>
        </w:tc>
        <w:tc>
          <w:tcPr>
            <w:tcW w:w="552" w:type="pct"/>
            <w:vAlign w:val="center"/>
            <w:hideMark/>
          </w:tcPr>
          <w:p w14:paraId="4759842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Wheat</w:t>
            </w:r>
          </w:p>
        </w:tc>
        <w:tc>
          <w:tcPr>
            <w:tcW w:w="932" w:type="pct"/>
            <w:vAlign w:val="center"/>
            <w:hideMark/>
          </w:tcPr>
          <w:p w14:paraId="50304C0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Zhang et al., 2015</w:t>
            </w:r>
          </w:p>
        </w:tc>
      </w:tr>
      <w:tr w:rsidR="00824B4B" w:rsidRPr="006179C7" w14:paraId="4E6CBD44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6FCFFC2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19094AF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148DEE0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23F1458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7A0534B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6" w:type="pct"/>
            <w:vAlign w:val="center"/>
            <w:hideMark/>
          </w:tcPr>
          <w:p w14:paraId="34C4472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Chamber</w:t>
            </w:r>
          </w:p>
        </w:tc>
        <w:tc>
          <w:tcPr>
            <w:tcW w:w="552" w:type="pct"/>
            <w:vAlign w:val="center"/>
            <w:hideMark/>
          </w:tcPr>
          <w:p w14:paraId="68EB0BA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Rice, Cotton</w:t>
            </w:r>
          </w:p>
        </w:tc>
        <w:tc>
          <w:tcPr>
            <w:tcW w:w="932" w:type="pct"/>
            <w:vAlign w:val="center"/>
            <w:hideMark/>
          </w:tcPr>
          <w:p w14:paraId="1C2B912A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Chen et al., 2020; Iqbal et al., 2020</w:t>
            </w:r>
          </w:p>
        </w:tc>
      </w:tr>
      <w:tr w:rsidR="00824B4B" w:rsidRPr="006179C7" w14:paraId="5022B6B8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3CA5BEB5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D91F9E6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242CC5B9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vAlign w:val="center"/>
            <w:hideMark/>
          </w:tcPr>
          <w:p w14:paraId="64AA038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length ratio</w:t>
            </w:r>
          </w:p>
        </w:tc>
        <w:tc>
          <w:tcPr>
            <w:tcW w:w="744" w:type="pct"/>
            <w:vAlign w:val="center"/>
            <w:hideMark/>
          </w:tcPr>
          <w:p w14:paraId="69562A2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299C31C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Chamber</w:t>
            </w:r>
          </w:p>
        </w:tc>
        <w:tc>
          <w:tcPr>
            <w:tcW w:w="552" w:type="pct"/>
            <w:vAlign w:val="center"/>
            <w:hideMark/>
          </w:tcPr>
          <w:p w14:paraId="682D57D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Cotton</w:t>
            </w:r>
          </w:p>
        </w:tc>
        <w:tc>
          <w:tcPr>
            <w:tcW w:w="932" w:type="pct"/>
            <w:vAlign w:val="center"/>
            <w:hideMark/>
          </w:tcPr>
          <w:p w14:paraId="2E8F725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Iqbal et al., 2020</w:t>
            </w:r>
          </w:p>
        </w:tc>
      </w:tr>
      <w:tr w:rsidR="00824B4B" w:rsidRPr="006179C7" w14:paraId="4593ED3D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5EC88A6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4E71ADC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7A23FBB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517C683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thickness</w:t>
            </w:r>
          </w:p>
        </w:tc>
        <w:tc>
          <w:tcPr>
            <w:tcW w:w="744" w:type="pct"/>
            <w:vAlign w:val="center"/>
            <w:hideMark/>
          </w:tcPr>
          <w:p w14:paraId="2CB6931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7335D16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Chamber</w:t>
            </w:r>
          </w:p>
        </w:tc>
        <w:tc>
          <w:tcPr>
            <w:tcW w:w="552" w:type="pct"/>
            <w:vAlign w:val="center"/>
            <w:hideMark/>
          </w:tcPr>
          <w:p w14:paraId="72AEC2B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Cotton</w:t>
            </w:r>
          </w:p>
        </w:tc>
        <w:tc>
          <w:tcPr>
            <w:tcW w:w="932" w:type="pct"/>
            <w:vAlign w:val="center"/>
            <w:hideMark/>
          </w:tcPr>
          <w:p w14:paraId="3570DB2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Iqbal et al., 2020</w:t>
            </w:r>
          </w:p>
        </w:tc>
      </w:tr>
      <w:tr w:rsidR="00824B4B" w:rsidRPr="006179C7" w14:paraId="12CA4726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57010BF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5E359FA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4A3BCDF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 w:val="restart"/>
            <w:vAlign w:val="center"/>
            <w:hideMark/>
          </w:tcPr>
          <w:p w14:paraId="7358A0C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Specific root length</w:t>
            </w:r>
          </w:p>
        </w:tc>
        <w:tc>
          <w:tcPr>
            <w:tcW w:w="744" w:type="pct"/>
            <w:vAlign w:val="center"/>
            <w:hideMark/>
          </w:tcPr>
          <w:p w14:paraId="2A1D6A7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4589D4C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Field</w:t>
            </w:r>
          </w:p>
        </w:tc>
        <w:tc>
          <w:tcPr>
            <w:tcW w:w="552" w:type="pct"/>
            <w:vAlign w:val="center"/>
            <w:hideMark/>
          </w:tcPr>
          <w:p w14:paraId="53B3F08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Rice</w:t>
            </w:r>
          </w:p>
        </w:tc>
        <w:tc>
          <w:tcPr>
            <w:tcW w:w="932" w:type="pct"/>
            <w:vAlign w:val="center"/>
            <w:hideMark/>
          </w:tcPr>
          <w:p w14:paraId="391FC4B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Chu et al., 2022</w:t>
            </w:r>
          </w:p>
        </w:tc>
      </w:tr>
      <w:tr w:rsidR="00824B4B" w:rsidRPr="006179C7" w14:paraId="1F61B678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751825C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A6E9DE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40ADB4D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6300505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vAlign w:val="center"/>
            <w:hideMark/>
          </w:tcPr>
          <w:p w14:paraId="1E17BD9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0FD1912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75BAD86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Grass</w:t>
            </w:r>
          </w:p>
        </w:tc>
        <w:tc>
          <w:tcPr>
            <w:tcW w:w="932" w:type="pct"/>
            <w:vAlign w:val="center"/>
            <w:hideMark/>
          </w:tcPr>
          <w:p w14:paraId="1C0C4FE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Abalos et al., 2014</w:t>
            </w:r>
          </w:p>
        </w:tc>
      </w:tr>
      <w:tr w:rsidR="00824B4B" w:rsidRPr="006179C7" w14:paraId="513568D3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02A1EED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195562E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7BBF66B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 w:val="restart"/>
            <w:vAlign w:val="center"/>
            <w:hideMark/>
          </w:tcPr>
          <w:p w14:paraId="78D3AF6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length</w:t>
            </w:r>
          </w:p>
        </w:tc>
        <w:tc>
          <w:tcPr>
            <w:tcW w:w="744" w:type="pct"/>
            <w:vMerge w:val="restart"/>
            <w:vAlign w:val="center"/>
            <w:hideMark/>
          </w:tcPr>
          <w:p w14:paraId="6BFCDC4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5E9AA1B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Field</w:t>
            </w:r>
          </w:p>
        </w:tc>
        <w:tc>
          <w:tcPr>
            <w:tcW w:w="552" w:type="pct"/>
            <w:vAlign w:val="center"/>
            <w:hideMark/>
          </w:tcPr>
          <w:p w14:paraId="6D3B16A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Maize, Rice</w:t>
            </w:r>
          </w:p>
        </w:tc>
        <w:tc>
          <w:tcPr>
            <w:tcW w:w="932" w:type="pct"/>
            <w:vAlign w:val="center"/>
            <w:hideMark/>
          </w:tcPr>
          <w:p w14:paraId="0EE062A7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Ju et al., 2015; Chu et al., 2022; Guo et al., 2022</w:t>
            </w:r>
          </w:p>
        </w:tc>
      </w:tr>
      <w:tr w:rsidR="00824B4B" w:rsidRPr="006179C7" w14:paraId="1E6DD5F5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09033D6C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5C5818BF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3ABA4049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164115C0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59EC296F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pct"/>
            <w:vAlign w:val="center"/>
            <w:hideMark/>
          </w:tcPr>
          <w:p w14:paraId="53FE7A7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Hydroponic condition</w:t>
            </w:r>
          </w:p>
        </w:tc>
        <w:tc>
          <w:tcPr>
            <w:tcW w:w="552" w:type="pct"/>
            <w:vAlign w:val="center"/>
            <w:hideMark/>
          </w:tcPr>
          <w:p w14:paraId="64ADEE3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Wheat</w:t>
            </w:r>
          </w:p>
        </w:tc>
        <w:tc>
          <w:tcPr>
            <w:tcW w:w="932" w:type="pct"/>
            <w:vAlign w:val="center"/>
            <w:hideMark/>
          </w:tcPr>
          <w:p w14:paraId="7F98A7E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Zhang et al., 2015</w:t>
            </w:r>
          </w:p>
        </w:tc>
      </w:tr>
      <w:tr w:rsidR="00824B4B" w:rsidRPr="006179C7" w14:paraId="44341603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76B5E2D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ACCD70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5F612D7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2E1ACC0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55113A0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6" w:type="pct"/>
            <w:vAlign w:val="center"/>
            <w:hideMark/>
          </w:tcPr>
          <w:p w14:paraId="10EBD51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Greenhouse Mesocosm</w:t>
            </w:r>
          </w:p>
        </w:tc>
        <w:tc>
          <w:tcPr>
            <w:tcW w:w="552" w:type="pct"/>
            <w:vAlign w:val="center"/>
            <w:hideMark/>
          </w:tcPr>
          <w:p w14:paraId="425AB63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Rice, Grass</w:t>
            </w:r>
          </w:p>
        </w:tc>
        <w:tc>
          <w:tcPr>
            <w:tcW w:w="932" w:type="pct"/>
            <w:vAlign w:val="center"/>
            <w:hideMark/>
          </w:tcPr>
          <w:p w14:paraId="2D0C1951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Fan et al., 2010; </w:t>
            </w:r>
            <w:proofErr w:type="spellStart"/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>Moir</w:t>
            </w:r>
            <w:proofErr w:type="spellEnd"/>
            <w:r w:rsidRPr="001D51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al., 2012</w:t>
            </w:r>
          </w:p>
        </w:tc>
      </w:tr>
      <w:tr w:rsidR="00824B4B" w:rsidRPr="006179C7" w14:paraId="073D8FA7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1D3D45E9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52AFC6CC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3C6A6111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vMerge/>
            <w:vAlign w:val="center"/>
            <w:hideMark/>
          </w:tcPr>
          <w:p w14:paraId="581AA4A9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pct"/>
            <w:vMerge/>
            <w:vAlign w:val="center"/>
            <w:hideMark/>
          </w:tcPr>
          <w:p w14:paraId="112BDF48" w14:textId="77777777" w:rsidR="00824B4B" w:rsidRPr="001D5135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pct"/>
            <w:vAlign w:val="center"/>
            <w:hideMark/>
          </w:tcPr>
          <w:p w14:paraId="5B21989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Chamber</w:t>
            </w:r>
          </w:p>
        </w:tc>
        <w:tc>
          <w:tcPr>
            <w:tcW w:w="552" w:type="pct"/>
            <w:vAlign w:val="center"/>
            <w:hideMark/>
          </w:tcPr>
          <w:p w14:paraId="32E86F2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Rice</w:t>
            </w:r>
          </w:p>
        </w:tc>
        <w:tc>
          <w:tcPr>
            <w:tcW w:w="932" w:type="pct"/>
            <w:vAlign w:val="center"/>
            <w:hideMark/>
          </w:tcPr>
          <w:p w14:paraId="19FC8316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Chen et al., 2020</w:t>
            </w:r>
          </w:p>
        </w:tc>
      </w:tr>
      <w:tr w:rsidR="00824B4B" w:rsidRPr="006179C7" w14:paraId="12913DE2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5FBCB70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65C6A50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10B6697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40F9E01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tip number</w:t>
            </w:r>
          </w:p>
        </w:tc>
        <w:tc>
          <w:tcPr>
            <w:tcW w:w="744" w:type="pct"/>
            <w:vAlign w:val="center"/>
            <w:hideMark/>
          </w:tcPr>
          <w:p w14:paraId="4D16999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770FEBE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Chamber</w:t>
            </w:r>
          </w:p>
        </w:tc>
        <w:tc>
          <w:tcPr>
            <w:tcW w:w="552" w:type="pct"/>
            <w:vAlign w:val="center"/>
            <w:hideMark/>
          </w:tcPr>
          <w:p w14:paraId="38DA153F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Rice</w:t>
            </w:r>
          </w:p>
        </w:tc>
        <w:tc>
          <w:tcPr>
            <w:tcW w:w="932" w:type="pct"/>
            <w:vAlign w:val="center"/>
            <w:hideMark/>
          </w:tcPr>
          <w:p w14:paraId="216DF65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Chen et al., 2020</w:t>
            </w:r>
          </w:p>
        </w:tc>
      </w:tr>
      <w:tr w:rsidR="00824B4B" w:rsidRPr="006179C7" w14:paraId="1465E700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68FFB06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341EA30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16610DF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2460E4E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density</w:t>
            </w:r>
          </w:p>
        </w:tc>
        <w:tc>
          <w:tcPr>
            <w:tcW w:w="744" w:type="pct"/>
            <w:vAlign w:val="center"/>
            <w:hideMark/>
          </w:tcPr>
          <w:p w14:paraId="343AC35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vAlign w:val="center"/>
            <w:hideMark/>
          </w:tcPr>
          <w:p w14:paraId="4D64D4BE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Chamber</w:t>
            </w:r>
          </w:p>
        </w:tc>
        <w:tc>
          <w:tcPr>
            <w:tcW w:w="552" w:type="pct"/>
            <w:vAlign w:val="center"/>
            <w:hideMark/>
          </w:tcPr>
          <w:p w14:paraId="30426BB2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Cotton</w:t>
            </w:r>
          </w:p>
        </w:tc>
        <w:tc>
          <w:tcPr>
            <w:tcW w:w="932" w:type="pct"/>
            <w:vAlign w:val="center"/>
            <w:hideMark/>
          </w:tcPr>
          <w:p w14:paraId="7F2A4A0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Iqbal et al., 2020</w:t>
            </w:r>
          </w:p>
        </w:tc>
      </w:tr>
      <w:tr w:rsidR="00824B4B" w:rsidRPr="006179C7" w14:paraId="73BFC690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245BAE5D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6C3CE49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7719BD7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vAlign w:val="center"/>
            <w:hideMark/>
          </w:tcPr>
          <w:p w14:paraId="31870F0C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projected area</w:t>
            </w:r>
          </w:p>
        </w:tc>
        <w:tc>
          <w:tcPr>
            <w:tcW w:w="744" w:type="pct"/>
            <w:vAlign w:val="center"/>
            <w:hideMark/>
          </w:tcPr>
          <w:p w14:paraId="2559007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Decrease</w:t>
            </w:r>
          </w:p>
        </w:tc>
        <w:tc>
          <w:tcPr>
            <w:tcW w:w="536" w:type="pct"/>
            <w:vAlign w:val="center"/>
            <w:hideMark/>
          </w:tcPr>
          <w:p w14:paraId="6273F5E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Chamber</w:t>
            </w:r>
          </w:p>
        </w:tc>
        <w:tc>
          <w:tcPr>
            <w:tcW w:w="552" w:type="pct"/>
            <w:vAlign w:val="center"/>
            <w:hideMark/>
          </w:tcPr>
          <w:p w14:paraId="15AC7D0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Cotton</w:t>
            </w:r>
          </w:p>
        </w:tc>
        <w:tc>
          <w:tcPr>
            <w:tcW w:w="932" w:type="pct"/>
            <w:vAlign w:val="center"/>
            <w:hideMark/>
          </w:tcPr>
          <w:p w14:paraId="15442EB0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Iqbal et al., 2020</w:t>
            </w:r>
          </w:p>
        </w:tc>
      </w:tr>
      <w:tr w:rsidR="00824B4B" w:rsidRPr="006179C7" w14:paraId="17691ABE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1F317E1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48BF3B41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6B5112F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noWrap/>
            <w:vAlign w:val="center"/>
            <w:hideMark/>
          </w:tcPr>
          <w:p w14:paraId="20516C38" w14:textId="68CC5182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angle opening</w:t>
            </w:r>
          </w:p>
        </w:tc>
        <w:tc>
          <w:tcPr>
            <w:tcW w:w="744" w:type="pct"/>
            <w:vAlign w:val="center"/>
            <w:hideMark/>
          </w:tcPr>
          <w:p w14:paraId="6EB155C4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noWrap/>
            <w:vAlign w:val="center"/>
            <w:hideMark/>
          </w:tcPr>
          <w:p w14:paraId="24342D9A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Field</w:t>
            </w:r>
          </w:p>
        </w:tc>
        <w:tc>
          <w:tcPr>
            <w:tcW w:w="552" w:type="pct"/>
            <w:noWrap/>
            <w:vAlign w:val="center"/>
            <w:hideMark/>
          </w:tcPr>
          <w:p w14:paraId="00C627EB" w14:textId="5EA04402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Maize</w:t>
            </w:r>
          </w:p>
        </w:tc>
        <w:tc>
          <w:tcPr>
            <w:tcW w:w="932" w:type="pct"/>
            <w:noWrap/>
            <w:vAlign w:val="center"/>
            <w:hideMark/>
          </w:tcPr>
          <w:p w14:paraId="4CF613F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Guo et al., 2022</w:t>
            </w:r>
          </w:p>
        </w:tc>
      </w:tr>
      <w:tr w:rsidR="00824B4B" w:rsidRPr="006179C7" w14:paraId="200F24AA" w14:textId="77777777" w:rsidTr="00824B4B">
        <w:trPr>
          <w:trHeight w:val="361"/>
          <w:jc w:val="center"/>
        </w:trPr>
        <w:tc>
          <w:tcPr>
            <w:tcW w:w="367" w:type="pct"/>
            <w:vMerge/>
            <w:vAlign w:val="center"/>
            <w:hideMark/>
          </w:tcPr>
          <w:p w14:paraId="36339D73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9" w:type="pct"/>
            <w:vMerge/>
            <w:vAlign w:val="center"/>
            <w:hideMark/>
          </w:tcPr>
          <w:p w14:paraId="752C27FB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" w:type="pct"/>
            <w:vMerge/>
            <w:vAlign w:val="center"/>
            <w:hideMark/>
          </w:tcPr>
          <w:p w14:paraId="3A06B4E8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pct"/>
            <w:noWrap/>
            <w:vAlign w:val="center"/>
            <w:hideMark/>
          </w:tcPr>
          <w:p w14:paraId="2E56F156" w14:textId="430C3F69" w:rsidR="00824B4B" w:rsidRPr="00925318" w:rsidRDefault="007A3C49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Root m</w:t>
            </w:r>
            <w:r w:rsidR="00824B4B"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aximal width</w:t>
            </w:r>
          </w:p>
        </w:tc>
        <w:tc>
          <w:tcPr>
            <w:tcW w:w="744" w:type="pct"/>
            <w:vAlign w:val="center"/>
            <w:hideMark/>
          </w:tcPr>
          <w:p w14:paraId="58754DE7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Increase</w:t>
            </w:r>
          </w:p>
        </w:tc>
        <w:tc>
          <w:tcPr>
            <w:tcW w:w="536" w:type="pct"/>
            <w:noWrap/>
            <w:vAlign w:val="center"/>
            <w:hideMark/>
          </w:tcPr>
          <w:p w14:paraId="273A72B5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Field</w:t>
            </w:r>
          </w:p>
        </w:tc>
        <w:tc>
          <w:tcPr>
            <w:tcW w:w="552" w:type="pct"/>
            <w:noWrap/>
            <w:vAlign w:val="center"/>
            <w:hideMark/>
          </w:tcPr>
          <w:p w14:paraId="084F50CA" w14:textId="455DFC6F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Maize</w:t>
            </w:r>
          </w:p>
        </w:tc>
        <w:tc>
          <w:tcPr>
            <w:tcW w:w="932" w:type="pct"/>
            <w:noWrap/>
            <w:vAlign w:val="center"/>
            <w:hideMark/>
          </w:tcPr>
          <w:p w14:paraId="65DB1059" w14:textId="77777777" w:rsidR="00824B4B" w:rsidRPr="00925318" w:rsidRDefault="00824B4B" w:rsidP="00824B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Guo et al., 2022</w:t>
            </w:r>
          </w:p>
        </w:tc>
      </w:tr>
    </w:tbl>
    <w:p w14:paraId="7046AC73" w14:textId="77777777" w:rsidR="00824B4B" w:rsidRPr="006179C7" w:rsidRDefault="00824B4B" w:rsidP="00D9210F">
      <w:pPr>
        <w:spacing w:before="160" w:line="360" w:lineRule="auto"/>
        <w:ind w:left="360" w:firstLine="288"/>
        <w:rPr>
          <w:rFonts w:ascii="Times New Roman" w:hAnsi="Times New Roman" w:cs="Times New Roman"/>
          <w:sz w:val="24"/>
          <w:szCs w:val="24"/>
          <w:lang w:val="en-US"/>
        </w:rPr>
        <w:sectPr w:rsidR="00824B4B" w:rsidRPr="006179C7" w:rsidSect="00EC0DCF">
          <w:pgSz w:w="16838" w:h="11906" w:orient="landscape"/>
          <w:pgMar w:top="1080" w:right="1440" w:bottom="1080" w:left="1440" w:header="708" w:footer="708" w:gutter="0"/>
          <w:lnNumType w:countBy="1" w:restart="continuous"/>
          <w:cols w:space="708"/>
          <w:docGrid w:linePitch="360"/>
        </w:sectPr>
      </w:pPr>
    </w:p>
    <w:p w14:paraId="6252A326" w14:textId="00A89474" w:rsidR="00D9210F" w:rsidRPr="006179C7" w:rsidRDefault="00D9210F" w:rsidP="00C2366B">
      <w:pPr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179C7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2</w:t>
      </w:r>
      <w:r w:rsidRPr="006179C7">
        <w:rPr>
          <w:rFonts w:ascii="Times New Roman" w:hAnsi="Times New Roman" w:cs="Times New Roman"/>
          <w:sz w:val="24"/>
          <w:szCs w:val="24"/>
          <w:lang w:val="en-US"/>
        </w:rPr>
        <w:t>. Main root traits in a selection of dynamic models (</w:t>
      </w:r>
      <w:r w:rsidR="002830A9" w:rsidRPr="006179C7">
        <w:rPr>
          <w:rFonts w:ascii="Times New Roman" w:hAnsi="Times New Roman" w:cs="Times New Roman"/>
          <w:sz w:val="24"/>
          <w:szCs w:val="24"/>
          <w:lang w:val="en-US"/>
        </w:rPr>
        <w:t>APSIM, DNDCvCAN, DSSAT, and Daisy</w:t>
      </w:r>
      <w:r w:rsidRPr="006179C7">
        <w:rPr>
          <w:rFonts w:ascii="Times New Roman" w:hAnsi="Times New Roman" w:cs="Times New Roman"/>
          <w:sz w:val="24"/>
          <w:szCs w:val="24"/>
          <w:lang w:val="en-US"/>
        </w:rPr>
        <w:t>) with potential effects on nitrogen losses</w:t>
      </w:r>
      <w:r w:rsidR="008B37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W w:w="104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5"/>
        <w:gridCol w:w="2401"/>
        <w:gridCol w:w="2183"/>
        <w:gridCol w:w="2587"/>
        <w:gridCol w:w="1524"/>
      </w:tblGrid>
      <w:tr w:rsidR="00D9210F" w:rsidRPr="00C2366B" w14:paraId="34A787BA" w14:textId="77777777" w:rsidTr="008B37DF">
        <w:trPr>
          <w:trHeight w:val="475"/>
          <w:jc w:val="center"/>
        </w:trPr>
        <w:tc>
          <w:tcPr>
            <w:tcW w:w="17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49CDE3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Trait Category</w:t>
            </w:r>
          </w:p>
        </w:tc>
        <w:tc>
          <w:tcPr>
            <w:tcW w:w="24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6C3238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Trait</w:t>
            </w:r>
          </w:p>
        </w:tc>
        <w:tc>
          <w:tcPr>
            <w:tcW w:w="21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2CF3D07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Models</w:t>
            </w:r>
          </w:p>
        </w:tc>
        <w:tc>
          <w:tcPr>
            <w:tcW w:w="25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4EF3E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Default values</w:t>
            </w:r>
          </w:p>
        </w:tc>
        <w:tc>
          <w:tcPr>
            <w:tcW w:w="15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3ACBC1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Units</w:t>
            </w:r>
          </w:p>
        </w:tc>
      </w:tr>
      <w:tr w:rsidR="00D9210F" w:rsidRPr="00C2366B" w14:paraId="38F909DD" w14:textId="77777777" w:rsidTr="008B37DF">
        <w:trPr>
          <w:trHeight w:val="252"/>
          <w:jc w:val="center"/>
        </w:trPr>
        <w:tc>
          <w:tcPr>
            <w:tcW w:w="179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0EB188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Architectural and morphological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D6268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Initial root depth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50BDE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APSIM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5268D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4E66E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mm</w:t>
            </w:r>
          </w:p>
        </w:tc>
      </w:tr>
      <w:tr w:rsidR="00D9210F" w:rsidRPr="00C2366B" w14:paraId="67E625BA" w14:textId="77777777" w:rsidTr="008B37DF">
        <w:trPr>
          <w:trHeight w:val="252"/>
          <w:jc w:val="center"/>
        </w:trPr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4FC3F72" w14:textId="77777777" w:rsidR="00D9210F" w:rsidRPr="00301062" w:rsidRDefault="00D9210F" w:rsidP="0072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AE24A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Maximum root depth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7FD9C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APSIM, </w:t>
            </w:r>
            <w:proofErr w:type="spellStart"/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DNDCv.CAN</w:t>
            </w:r>
            <w:proofErr w:type="spellEnd"/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92384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1000; 1.51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42A42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mm; m</w:t>
            </w:r>
          </w:p>
        </w:tc>
      </w:tr>
      <w:tr w:rsidR="00D9210F" w:rsidRPr="00C2366B" w14:paraId="7292E126" w14:textId="77777777" w:rsidTr="008B37DF">
        <w:trPr>
          <w:trHeight w:val="252"/>
          <w:jc w:val="center"/>
        </w:trPr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42453D" w14:textId="77777777" w:rsidR="00D9210F" w:rsidRPr="00301062" w:rsidRDefault="00D9210F" w:rsidP="0072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6E185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Root depth growth rate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6732D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APSIM, DSSAT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D573F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(0, 5.0, 30, 30, 30, 30, 0.0, 0.0, 0.0,0.0,0); 3.0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8D3D2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mm/d; cm/d</w:t>
            </w:r>
          </w:p>
        </w:tc>
      </w:tr>
      <w:tr w:rsidR="00D9210F" w:rsidRPr="00C2366B" w14:paraId="109B7D91" w14:textId="77777777" w:rsidTr="008B37DF">
        <w:trPr>
          <w:trHeight w:val="252"/>
          <w:jc w:val="center"/>
        </w:trPr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D4620C" w14:textId="77777777" w:rsidR="00D9210F" w:rsidRPr="00301062" w:rsidRDefault="00D9210F" w:rsidP="0072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227EB" w14:textId="77777777" w:rsidR="00D9210F" w:rsidRPr="00925318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Root fraction of total biomass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2601A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DNDCv.CAN</w:t>
            </w:r>
            <w:proofErr w:type="spellEnd"/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D977E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0.15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992A5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fraction</w:t>
            </w:r>
          </w:p>
        </w:tc>
      </w:tr>
      <w:tr w:rsidR="00D9210F" w:rsidRPr="00C2366B" w14:paraId="57452E5C" w14:textId="77777777" w:rsidTr="008B37DF">
        <w:trPr>
          <w:trHeight w:val="252"/>
          <w:jc w:val="center"/>
        </w:trPr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82CCAF0" w14:textId="77777777" w:rsidR="00D9210F" w:rsidRPr="00301062" w:rsidRDefault="00D9210F" w:rsidP="0072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239EC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Maximal root/shoot ratio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4D952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Daisy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1D651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c(</w:t>
            </w:r>
            <w:proofErr w:type="gramEnd"/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0.5, 0.5, 0.25)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78564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ratio</w:t>
            </w:r>
          </w:p>
        </w:tc>
      </w:tr>
      <w:tr w:rsidR="00D9210F" w:rsidRPr="00C2366B" w14:paraId="6EEC1D2D" w14:textId="77777777" w:rsidTr="008B37DF">
        <w:trPr>
          <w:trHeight w:val="252"/>
          <w:jc w:val="center"/>
        </w:trPr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1061F5" w14:textId="77777777" w:rsidR="00D9210F" w:rsidRPr="00301062" w:rsidRDefault="00D9210F" w:rsidP="0072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AA202" w14:textId="77777777" w:rsidR="00D9210F" w:rsidRPr="00925318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Density distribution of root shape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614CD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DNDCv.CAN</w:t>
            </w:r>
            <w:proofErr w:type="spellEnd"/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8A96E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8BA34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function number</w:t>
            </w:r>
          </w:p>
        </w:tc>
      </w:tr>
      <w:tr w:rsidR="00D9210F" w:rsidRPr="00C2366B" w14:paraId="77CC8368" w14:textId="77777777" w:rsidTr="008B37DF">
        <w:trPr>
          <w:trHeight w:val="252"/>
          <w:jc w:val="center"/>
        </w:trPr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2841B4" w14:textId="77777777" w:rsidR="00D9210F" w:rsidRPr="00301062" w:rsidRDefault="00D9210F" w:rsidP="0072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D880E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Root length weight ratio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9700F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DSSAT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CA34E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0.98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18F20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cm/g</w:t>
            </w:r>
          </w:p>
        </w:tc>
      </w:tr>
      <w:tr w:rsidR="00D9210F" w:rsidRPr="00C2366B" w14:paraId="02EE41EE" w14:textId="77777777" w:rsidTr="008B37DF">
        <w:trPr>
          <w:trHeight w:val="263"/>
          <w:jc w:val="center"/>
        </w:trPr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DA233D" w14:textId="77777777" w:rsidR="00D9210F" w:rsidRPr="00301062" w:rsidRDefault="00D9210F" w:rsidP="0072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86E21A" w14:textId="77777777" w:rsidR="00D9210F" w:rsidRPr="00925318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Penetration rate parameter of root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9D04E5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Daisy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D18BFF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4A86D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cm/dg C/d</w:t>
            </w:r>
          </w:p>
        </w:tc>
      </w:tr>
      <w:tr w:rsidR="00D9210F" w:rsidRPr="00C2366B" w14:paraId="596AC452" w14:textId="77777777" w:rsidTr="008B37DF">
        <w:trPr>
          <w:trHeight w:val="273"/>
          <w:jc w:val="center"/>
        </w:trPr>
        <w:tc>
          <w:tcPr>
            <w:tcW w:w="179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640342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Physiological and chemical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DAC81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</w:t>
            </w: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-</w:t>
            </w: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uptake/root length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FC42B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DSSAT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58515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0.006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F39D6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mg/cm</w:t>
            </w:r>
          </w:p>
        </w:tc>
      </w:tr>
      <w:tr w:rsidR="00D9210F" w:rsidRPr="00C2366B" w14:paraId="7DA7DAC4" w14:textId="77777777" w:rsidTr="008B37DF">
        <w:trPr>
          <w:trHeight w:val="252"/>
          <w:jc w:val="center"/>
        </w:trPr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FFA681C" w14:textId="77777777" w:rsidR="00D9210F" w:rsidRPr="00301062" w:rsidRDefault="00D9210F" w:rsidP="0072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8F0B5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Conversion efficiency of root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73761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Daisy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4662C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0.69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068F9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 DM-C/g Ass-C</w:t>
            </w:r>
          </w:p>
        </w:tc>
      </w:tr>
      <w:tr w:rsidR="00D9210F" w:rsidRPr="00C2366B" w14:paraId="3CAC94F3" w14:textId="77777777" w:rsidTr="008B37DF">
        <w:trPr>
          <w:trHeight w:val="252"/>
          <w:jc w:val="center"/>
        </w:trPr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8087E4" w14:textId="77777777" w:rsidR="00D9210F" w:rsidRPr="00301062" w:rsidRDefault="00D9210F" w:rsidP="0072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A04E0" w14:textId="77777777" w:rsidR="00D9210F" w:rsidRPr="00925318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Fraction of assimilate for growth to root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9F76B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Daisy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8908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c(</w:t>
            </w:r>
            <w:proofErr w:type="gramEnd"/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0.5, 0.45, 0.4)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6C47C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fraction</w:t>
            </w:r>
          </w:p>
        </w:tc>
      </w:tr>
      <w:tr w:rsidR="00D9210F" w:rsidRPr="00C2366B" w14:paraId="73E2C3AF" w14:textId="77777777" w:rsidTr="008B37DF">
        <w:trPr>
          <w:trHeight w:val="252"/>
          <w:jc w:val="center"/>
        </w:trPr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3DB0831" w14:textId="77777777" w:rsidR="00D9210F" w:rsidRPr="00301062" w:rsidRDefault="00D9210F" w:rsidP="0072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61871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Root respiration fraction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47C51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DSSAT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22463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0.4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AD890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fraction</w:t>
            </w:r>
          </w:p>
        </w:tc>
      </w:tr>
      <w:tr w:rsidR="00D9210F" w:rsidRPr="00C2366B" w14:paraId="623979B0" w14:textId="77777777" w:rsidTr="008B37DF">
        <w:trPr>
          <w:trHeight w:val="252"/>
          <w:jc w:val="center"/>
        </w:trPr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D79F354" w14:textId="77777777" w:rsidR="00D9210F" w:rsidRPr="00301062" w:rsidRDefault="00D9210F" w:rsidP="0072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8C6F1" w14:textId="660F4979" w:rsidR="00D9210F" w:rsidRPr="00925318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25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Critical</w:t>
            </w:r>
            <w:r w:rsidR="00925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root</w:t>
            </w:r>
            <w:r w:rsidRPr="00925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925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="00925318" w:rsidRPr="00925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25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concentration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4D4D4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APSIM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5BB94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0.02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A12A2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gN</w:t>
            </w:r>
            <w:proofErr w:type="spellEnd"/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gDM</w:t>
            </w:r>
            <w:proofErr w:type="spellEnd"/>
          </w:p>
        </w:tc>
      </w:tr>
      <w:tr w:rsidR="00D9210F" w:rsidRPr="00C2366B" w14:paraId="69169E83" w14:textId="77777777" w:rsidTr="008B37DF">
        <w:trPr>
          <w:trHeight w:val="263"/>
          <w:jc w:val="center"/>
        </w:trPr>
        <w:tc>
          <w:tcPr>
            <w:tcW w:w="179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1FE2E8D" w14:textId="77777777" w:rsidR="00D9210F" w:rsidRPr="00301062" w:rsidRDefault="00D9210F" w:rsidP="00724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4CBA5B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Root C/N ratio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95F472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DNDCv.CAN</w:t>
            </w:r>
            <w:proofErr w:type="spellEnd"/>
          </w:p>
        </w:tc>
        <w:tc>
          <w:tcPr>
            <w:tcW w:w="25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CFACE1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280A0F" w14:textId="77777777" w:rsidR="00D9210F" w:rsidRPr="00301062" w:rsidRDefault="00D9210F" w:rsidP="0072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ratio</w:t>
            </w:r>
          </w:p>
        </w:tc>
      </w:tr>
    </w:tbl>
    <w:p w14:paraId="23CC0938" w14:textId="77777777" w:rsidR="00D9210F" w:rsidRPr="006179C7" w:rsidRDefault="00D9210F" w:rsidP="00D9210F">
      <w:pPr>
        <w:spacing w:before="16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5979BF2A" w14:textId="77777777" w:rsidR="00966AA1" w:rsidRDefault="00966AA1" w:rsidP="00D9210F">
      <w:pPr>
        <w:spacing w:before="16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1CD53699" w14:textId="77777777" w:rsidR="00C2366B" w:rsidRDefault="00C2366B" w:rsidP="00D9210F">
      <w:pPr>
        <w:spacing w:before="16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2F52A934" w14:textId="77777777" w:rsidR="00C2366B" w:rsidRDefault="00C2366B" w:rsidP="00D9210F">
      <w:pPr>
        <w:spacing w:before="16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2388ACC3" w14:textId="77777777" w:rsidR="00C2366B" w:rsidRDefault="00C2366B" w:rsidP="00D9210F">
      <w:pPr>
        <w:spacing w:before="16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499A8395" w14:textId="77777777" w:rsidR="00C2366B" w:rsidRDefault="00C2366B" w:rsidP="00D9210F">
      <w:pPr>
        <w:spacing w:before="16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788D9F9A" w14:textId="77777777" w:rsidR="00C2366B" w:rsidRPr="006179C7" w:rsidRDefault="00C2366B" w:rsidP="00D9210F">
      <w:pPr>
        <w:spacing w:before="16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6B052BEA" w14:textId="65A5F288" w:rsidR="00966AA1" w:rsidRPr="006179C7" w:rsidRDefault="00966AA1" w:rsidP="00C2366B">
      <w:pPr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179C7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3</w:t>
      </w:r>
      <w:r w:rsidRPr="006179C7">
        <w:rPr>
          <w:rFonts w:ascii="Times New Roman" w:hAnsi="Times New Roman" w:cs="Times New Roman"/>
          <w:sz w:val="24"/>
          <w:szCs w:val="24"/>
          <w:lang w:val="en-US"/>
        </w:rPr>
        <w:t xml:space="preserve">. General information of the dataset setups for </w:t>
      </w:r>
      <w:r w:rsidR="00495FB8" w:rsidRPr="006179C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6179C7">
        <w:rPr>
          <w:rFonts w:ascii="Times New Roman" w:hAnsi="Times New Roman" w:cs="Times New Roman"/>
          <w:sz w:val="24"/>
          <w:szCs w:val="24"/>
          <w:lang w:val="en-US"/>
        </w:rPr>
        <w:t xml:space="preserve">sensitivity analysis </w:t>
      </w:r>
      <w:r w:rsidR="00495FB8" w:rsidRPr="006179C7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6179C7">
        <w:rPr>
          <w:rFonts w:ascii="Times New Roman" w:hAnsi="Times New Roman" w:cs="Times New Roman"/>
          <w:sz w:val="24"/>
          <w:szCs w:val="24"/>
          <w:lang w:val="en-US"/>
        </w:rPr>
        <w:t xml:space="preserve"> process-based models</w:t>
      </w:r>
      <w:r w:rsidR="008B37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W w:w="484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3"/>
        <w:gridCol w:w="989"/>
        <w:gridCol w:w="1932"/>
        <w:gridCol w:w="884"/>
        <w:gridCol w:w="1550"/>
        <w:gridCol w:w="997"/>
        <w:gridCol w:w="1641"/>
      </w:tblGrid>
      <w:tr w:rsidR="00C2366B" w:rsidRPr="00C2366B" w14:paraId="32ED1094" w14:textId="77777777" w:rsidTr="00C2366B">
        <w:trPr>
          <w:trHeight w:val="739"/>
        </w:trPr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C8018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Models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AE718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Crop</w:t>
            </w:r>
          </w:p>
        </w:tc>
        <w:tc>
          <w:tcPr>
            <w:tcW w:w="10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A05D68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Site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2C48E2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Soil texture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4C15F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Nitrogen input (kg/ha)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AB26FC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Water regime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38AB5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Reference</w:t>
            </w:r>
          </w:p>
        </w:tc>
      </w:tr>
      <w:tr w:rsidR="00C2366B" w:rsidRPr="00C2366B" w14:paraId="06F16ABE" w14:textId="77777777" w:rsidTr="00C2366B">
        <w:trPr>
          <w:trHeight w:val="739"/>
        </w:trPr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1DAE7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DSSAT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7A14B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Spring barley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377C4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Dundee (56.45°N, 3.07°W)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6528D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Loam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9B579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120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3E363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Irrigated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70D2E" w14:textId="77777777" w:rsidR="00966AA1" w:rsidRPr="00301062" w:rsidRDefault="00966AA1" w:rsidP="00966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Cammarano et al., 2019</w:t>
            </w:r>
          </w:p>
        </w:tc>
      </w:tr>
      <w:tr w:rsidR="00C2366B" w:rsidRPr="00C2366B" w14:paraId="64D05C5F" w14:textId="77777777" w:rsidTr="00C2366B">
        <w:trPr>
          <w:trHeight w:val="739"/>
        </w:trPr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8A402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APSIM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8C847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Spring barley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826D6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 xml:space="preserve">Foulum (56.30° N, 9.35° E) 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68774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Sandy loam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75152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140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78B15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Rainfed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F8BBB" w14:textId="77777777" w:rsidR="00966AA1" w:rsidRPr="00301062" w:rsidRDefault="00966AA1" w:rsidP="00966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Vogeler et al., 2023</w:t>
            </w:r>
          </w:p>
        </w:tc>
      </w:tr>
      <w:tr w:rsidR="00C2366B" w:rsidRPr="00C2366B" w14:paraId="0646B56C" w14:textId="77777777" w:rsidTr="00C2366B">
        <w:trPr>
          <w:trHeight w:val="739"/>
        </w:trPr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4A7BE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DNDCv.CAN</w:t>
            </w:r>
            <w:proofErr w:type="spellEnd"/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3E7D6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Spring barley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BEFB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 xml:space="preserve">Quebec (48.85°N, 72.54°W) 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86C8A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Silty clay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8BD4D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70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324A3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Rainfed</w:t>
            </w:r>
          </w:p>
        </w:tc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1701C" w14:textId="40A12FFA" w:rsidR="00966AA1" w:rsidRPr="00301062" w:rsidRDefault="00966AA1" w:rsidP="00966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Jégo</w:t>
            </w:r>
            <w:proofErr w:type="spellEnd"/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 xml:space="preserve"> et al., 202</w:t>
            </w:r>
            <w:r w:rsidR="00834CA1"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</w:tr>
      <w:tr w:rsidR="00C2366B" w:rsidRPr="00C2366B" w14:paraId="69458C1A" w14:textId="77777777" w:rsidTr="00C2366B">
        <w:trPr>
          <w:trHeight w:val="739"/>
        </w:trPr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A9C24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Daisy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34FBD9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Winter wheat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AEADD1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 xml:space="preserve">Foulum (56.30° N, 9.35° E)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4EF9AD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Sandy loam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CD3804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150-165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EAC6F3" w14:textId="77777777" w:rsidR="00966AA1" w:rsidRPr="00301062" w:rsidRDefault="00966AA1" w:rsidP="0096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30106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Rainfed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DF156B" w14:textId="77777777" w:rsidR="00966AA1" w:rsidRPr="00301062" w:rsidRDefault="00966AA1" w:rsidP="00966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92531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Gyldengren et al., 2020</w:t>
            </w:r>
          </w:p>
        </w:tc>
      </w:tr>
    </w:tbl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9210F" w:rsidRPr="008B37DF" w14:paraId="09766630" w14:textId="77777777" w:rsidTr="0072470F">
        <w:trPr>
          <w:jc w:val="center"/>
        </w:trPr>
        <w:tc>
          <w:tcPr>
            <w:tcW w:w="9016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4997988F" w14:textId="77777777" w:rsidR="00495FB8" w:rsidRPr="006179C7" w:rsidRDefault="00495FB8" w:rsidP="0072470F">
            <w:pPr>
              <w:spacing w:before="160" w:after="16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58A65F5" w14:textId="2A562852" w:rsidR="00D9210F" w:rsidRPr="006179C7" w:rsidRDefault="00D9210F" w:rsidP="00C2366B">
            <w:pPr>
              <w:spacing w:before="120"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79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Table </w:t>
            </w:r>
            <w:r w:rsidR="00920EF2" w:rsidRPr="006179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  <w:r w:rsidRPr="00617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Research needs for improving model representation of the relationship between root traits and nitrogen losses</w:t>
            </w:r>
            <w:r w:rsidR="008B3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D9210F" w:rsidRPr="006179C7" w14:paraId="0D89372A" w14:textId="77777777" w:rsidTr="0072470F">
        <w:trPr>
          <w:jc w:val="center"/>
        </w:trPr>
        <w:tc>
          <w:tcPr>
            <w:tcW w:w="4508" w:type="dxa"/>
            <w:tcBorders>
              <w:top w:val="single" w:sz="12" w:space="0" w:color="auto"/>
              <w:bottom w:val="single" w:sz="12" w:space="0" w:color="auto"/>
            </w:tcBorders>
          </w:tcPr>
          <w:p w14:paraId="1E3AEE6C" w14:textId="77777777" w:rsidR="00D9210F" w:rsidRPr="00C2366B" w:rsidRDefault="00D9210F" w:rsidP="0072470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236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Item</w:t>
            </w:r>
          </w:p>
        </w:tc>
        <w:tc>
          <w:tcPr>
            <w:tcW w:w="4508" w:type="dxa"/>
            <w:tcBorders>
              <w:top w:val="single" w:sz="12" w:space="0" w:color="auto"/>
              <w:bottom w:val="single" w:sz="12" w:space="0" w:color="auto"/>
            </w:tcBorders>
          </w:tcPr>
          <w:p w14:paraId="55D95470" w14:textId="77777777" w:rsidR="00D9210F" w:rsidRPr="00C2366B" w:rsidRDefault="00D9210F" w:rsidP="0072470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236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Action</w:t>
            </w:r>
          </w:p>
        </w:tc>
      </w:tr>
      <w:tr w:rsidR="00D9210F" w:rsidRPr="008B37DF" w14:paraId="31670141" w14:textId="77777777" w:rsidTr="0072470F">
        <w:trPr>
          <w:jc w:val="center"/>
        </w:trPr>
        <w:tc>
          <w:tcPr>
            <w:tcW w:w="4508" w:type="dxa"/>
            <w:tcBorders>
              <w:top w:val="single" w:sz="12" w:space="0" w:color="auto"/>
              <w:bottom w:val="single" w:sz="4" w:space="0" w:color="auto"/>
            </w:tcBorders>
          </w:tcPr>
          <w:p w14:paraId="6415FE01" w14:textId="77777777" w:rsidR="00D9210F" w:rsidRPr="00301062" w:rsidRDefault="00D9210F" w:rsidP="00724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1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Experiments – common traits</w:t>
            </w:r>
          </w:p>
        </w:tc>
        <w:tc>
          <w:tcPr>
            <w:tcW w:w="4508" w:type="dxa"/>
            <w:tcBorders>
              <w:top w:val="single" w:sz="12" w:space="0" w:color="auto"/>
              <w:bottom w:val="single" w:sz="4" w:space="0" w:color="auto"/>
            </w:tcBorders>
          </w:tcPr>
          <w:p w14:paraId="3ABE4B99" w14:textId="77777777" w:rsidR="00D9210F" w:rsidRPr="00925318" w:rsidRDefault="00D9210F" w:rsidP="00724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5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301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ocument resource investment traits (e.g., root N concentration, specific root length)</w:t>
            </w:r>
            <w:r w:rsidRPr="00925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more consistently</w:t>
            </w:r>
          </w:p>
        </w:tc>
      </w:tr>
      <w:tr w:rsidR="00D9210F" w:rsidRPr="008B37DF" w14:paraId="41A71DB8" w14:textId="77777777" w:rsidTr="0072470F">
        <w:trPr>
          <w:jc w:val="center"/>
        </w:trPr>
        <w:tc>
          <w:tcPr>
            <w:tcW w:w="4508" w:type="dxa"/>
            <w:tcBorders>
              <w:top w:val="single" w:sz="4" w:space="0" w:color="auto"/>
              <w:bottom w:val="single" w:sz="4" w:space="0" w:color="auto"/>
            </w:tcBorders>
          </w:tcPr>
          <w:p w14:paraId="57A7D7D4" w14:textId="77777777" w:rsidR="00D9210F" w:rsidRPr="00301062" w:rsidRDefault="00D9210F" w:rsidP="00724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1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Experiments – complex traits</w:t>
            </w:r>
          </w:p>
        </w:tc>
        <w:tc>
          <w:tcPr>
            <w:tcW w:w="4508" w:type="dxa"/>
            <w:tcBorders>
              <w:top w:val="single" w:sz="4" w:space="0" w:color="auto"/>
              <w:bottom w:val="single" w:sz="4" w:space="0" w:color="auto"/>
            </w:tcBorders>
          </w:tcPr>
          <w:p w14:paraId="5D0FC937" w14:textId="77777777" w:rsidR="00D9210F" w:rsidRPr="00925318" w:rsidRDefault="00D9210F" w:rsidP="00724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5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Include complex</w:t>
            </w:r>
            <w:r w:rsidRPr="00301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indicators of root N uptake </w:t>
            </w:r>
            <w:r w:rsidRPr="00925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such as</w:t>
            </w:r>
            <w:r w:rsidRPr="00301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net and maximum NO</w:t>
            </w:r>
            <w:r w:rsidRPr="0030106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0106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301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NH</w:t>
            </w:r>
            <w:r w:rsidRPr="0030106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0106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301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uptake rates</w:t>
            </w:r>
          </w:p>
        </w:tc>
      </w:tr>
      <w:tr w:rsidR="00D9210F" w:rsidRPr="008B37DF" w14:paraId="6D9E9E22" w14:textId="77777777" w:rsidTr="0072470F">
        <w:trPr>
          <w:jc w:val="center"/>
        </w:trPr>
        <w:tc>
          <w:tcPr>
            <w:tcW w:w="4508" w:type="dxa"/>
            <w:tcBorders>
              <w:top w:val="single" w:sz="4" w:space="0" w:color="auto"/>
              <w:bottom w:val="single" w:sz="4" w:space="0" w:color="auto"/>
            </w:tcBorders>
          </w:tcPr>
          <w:p w14:paraId="432BF469" w14:textId="77777777" w:rsidR="00D9210F" w:rsidRPr="00925318" w:rsidRDefault="00D9210F" w:rsidP="00724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5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Evaluation of synergies and trade-offs</w:t>
            </w:r>
          </w:p>
        </w:tc>
        <w:tc>
          <w:tcPr>
            <w:tcW w:w="4508" w:type="dxa"/>
            <w:tcBorders>
              <w:top w:val="single" w:sz="4" w:space="0" w:color="auto"/>
              <w:bottom w:val="single" w:sz="4" w:space="0" w:color="auto"/>
            </w:tcBorders>
          </w:tcPr>
          <w:p w14:paraId="084C2E73" w14:textId="77777777" w:rsidR="00D9210F" w:rsidRPr="00925318" w:rsidRDefault="00D9210F" w:rsidP="00724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5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Consider</w:t>
            </w:r>
            <w:r w:rsidRPr="00301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interactive effects of </w:t>
            </w:r>
            <w:r w:rsidRPr="00925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e.g., </w:t>
            </w:r>
            <w:r w:rsidRPr="00301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root traits on C and N cycling</w:t>
            </w:r>
          </w:p>
        </w:tc>
      </w:tr>
      <w:tr w:rsidR="00D9210F" w:rsidRPr="008B37DF" w14:paraId="72A55A8D" w14:textId="77777777" w:rsidTr="0072470F">
        <w:trPr>
          <w:jc w:val="center"/>
        </w:trPr>
        <w:tc>
          <w:tcPr>
            <w:tcW w:w="4508" w:type="dxa"/>
            <w:tcBorders>
              <w:top w:val="single" w:sz="4" w:space="0" w:color="auto"/>
              <w:bottom w:val="single" w:sz="4" w:space="0" w:color="auto"/>
            </w:tcBorders>
          </w:tcPr>
          <w:p w14:paraId="79256C91" w14:textId="77777777" w:rsidR="00D9210F" w:rsidRPr="00925318" w:rsidRDefault="00D9210F" w:rsidP="00724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5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Development of</w:t>
            </w:r>
            <w:r w:rsidRPr="00301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3D root</w:t>
            </w:r>
            <w:r w:rsidRPr="00925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component</w:t>
            </w:r>
          </w:p>
        </w:tc>
        <w:tc>
          <w:tcPr>
            <w:tcW w:w="4508" w:type="dxa"/>
            <w:tcBorders>
              <w:top w:val="single" w:sz="4" w:space="0" w:color="auto"/>
              <w:bottom w:val="single" w:sz="4" w:space="0" w:color="auto"/>
            </w:tcBorders>
          </w:tcPr>
          <w:p w14:paraId="2BC2FE5F" w14:textId="77777777" w:rsidR="00D9210F" w:rsidRPr="00925318" w:rsidRDefault="00D9210F" w:rsidP="00724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1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3D root trait module can better represent the spatial configuration of the root system (e.g., root branching and elongation directions and rates)</w:t>
            </w:r>
          </w:p>
        </w:tc>
      </w:tr>
      <w:tr w:rsidR="00D9210F" w:rsidRPr="008B37DF" w14:paraId="4A9A943C" w14:textId="77777777" w:rsidTr="0072470F">
        <w:trPr>
          <w:jc w:val="center"/>
        </w:trPr>
        <w:tc>
          <w:tcPr>
            <w:tcW w:w="4508" w:type="dxa"/>
            <w:tcBorders>
              <w:top w:val="single" w:sz="4" w:space="0" w:color="auto"/>
              <w:bottom w:val="single" w:sz="4" w:space="0" w:color="auto"/>
            </w:tcBorders>
          </w:tcPr>
          <w:p w14:paraId="4C8FBD78" w14:textId="77777777" w:rsidR="00D9210F" w:rsidRPr="00925318" w:rsidRDefault="00D9210F" w:rsidP="00724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5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Integration of phenotyping and functional gene detection into process-based models</w:t>
            </w:r>
          </w:p>
        </w:tc>
        <w:tc>
          <w:tcPr>
            <w:tcW w:w="4508" w:type="dxa"/>
            <w:tcBorders>
              <w:top w:val="single" w:sz="4" w:space="0" w:color="auto"/>
              <w:bottom w:val="single" w:sz="4" w:space="0" w:color="auto"/>
            </w:tcBorders>
          </w:tcPr>
          <w:p w14:paraId="41649450" w14:textId="77777777" w:rsidR="00D9210F" w:rsidRPr="00925318" w:rsidRDefault="00D9210F" w:rsidP="00724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1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Determine the genetic control of root phenotype; develop association between key genes/QTLs and model input parameters</w:t>
            </w:r>
          </w:p>
        </w:tc>
      </w:tr>
      <w:tr w:rsidR="00D9210F" w:rsidRPr="008B37DF" w14:paraId="6F13D810" w14:textId="77777777" w:rsidTr="0072470F">
        <w:trPr>
          <w:jc w:val="center"/>
        </w:trPr>
        <w:tc>
          <w:tcPr>
            <w:tcW w:w="4508" w:type="dxa"/>
            <w:tcBorders>
              <w:top w:val="single" w:sz="4" w:space="0" w:color="auto"/>
              <w:bottom w:val="single" w:sz="4" w:space="0" w:color="auto"/>
            </w:tcBorders>
          </w:tcPr>
          <w:p w14:paraId="27358D1A" w14:textId="77777777" w:rsidR="00D9210F" w:rsidRPr="00925318" w:rsidRDefault="00D9210F" w:rsidP="00724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5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Biological exudation of nitrification and denitrification inhibitors</w:t>
            </w:r>
          </w:p>
        </w:tc>
        <w:tc>
          <w:tcPr>
            <w:tcW w:w="4508" w:type="dxa"/>
            <w:tcBorders>
              <w:top w:val="single" w:sz="4" w:space="0" w:color="auto"/>
              <w:bottom w:val="single" w:sz="4" w:space="0" w:color="auto"/>
            </w:tcBorders>
          </w:tcPr>
          <w:p w14:paraId="4C72E6FA" w14:textId="77777777" w:rsidR="00D9210F" w:rsidRPr="00925318" w:rsidRDefault="00D9210F" w:rsidP="00724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5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Explore opportunities to incorporate this important root trait into process-based models</w:t>
            </w:r>
          </w:p>
        </w:tc>
      </w:tr>
      <w:tr w:rsidR="00D9210F" w:rsidRPr="008B37DF" w14:paraId="5699CACC" w14:textId="77777777" w:rsidTr="0072470F">
        <w:trPr>
          <w:jc w:val="center"/>
        </w:trPr>
        <w:tc>
          <w:tcPr>
            <w:tcW w:w="4508" w:type="dxa"/>
            <w:tcBorders>
              <w:top w:val="single" w:sz="4" w:space="0" w:color="auto"/>
              <w:bottom w:val="single" w:sz="12" w:space="0" w:color="auto"/>
            </w:tcBorders>
          </w:tcPr>
          <w:p w14:paraId="6754D672" w14:textId="77777777" w:rsidR="00D9210F" w:rsidRPr="00301062" w:rsidRDefault="00D9210F" w:rsidP="00724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10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Soil microbial communities</w:t>
            </w:r>
          </w:p>
        </w:tc>
        <w:tc>
          <w:tcPr>
            <w:tcW w:w="4508" w:type="dxa"/>
            <w:tcBorders>
              <w:top w:val="single" w:sz="4" w:space="0" w:color="auto"/>
              <w:bottom w:val="single" w:sz="12" w:space="0" w:color="auto"/>
            </w:tcBorders>
          </w:tcPr>
          <w:p w14:paraId="3CB3BE56" w14:textId="77777777" w:rsidR="00D9210F" w:rsidRPr="00925318" w:rsidRDefault="00D9210F" w:rsidP="00724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5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Use easily observable root morphological traits in process-based models as proxies to predict changes induced by plants on soil microbial communities related to N cycling</w:t>
            </w:r>
          </w:p>
        </w:tc>
      </w:tr>
    </w:tbl>
    <w:p w14:paraId="045F6F80" w14:textId="77777777" w:rsidR="002D09C6" w:rsidRPr="006179C7" w:rsidRDefault="002D09C6" w:rsidP="00C2366B">
      <w:pPr>
        <w:rPr>
          <w:rFonts w:ascii="Times New Roman" w:hAnsi="Times New Roman" w:cs="Times New Roman"/>
          <w:lang w:val="en-US"/>
        </w:rPr>
      </w:pPr>
    </w:p>
    <w:sectPr w:rsidR="002D09C6" w:rsidRPr="006179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9C17D" w14:textId="77777777" w:rsidR="00EC0DCF" w:rsidRDefault="00EC0DCF" w:rsidP="00FA3CB5">
      <w:pPr>
        <w:spacing w:after="0" w:line="240" w:lineRule="auto"/>
      </w:pPr>
      <w:r>
        <w:separator/>
      </w:r>
    </w:p>
  </w:endnote>
  <w:endnote w:type="continuationSeparator" w:id="0">
    <w:p w14:paraId="26C929AF" w14:textId="77777777" w:rsidR="00EC0DCF" w:rsidRDefault="00EC0DCF" w:rsidP="00FA3CB5">
      <w:pPr>
        <w:spacing w:after="0" w:line="240" w:lineRule="auto"/>
      </w:pPr>
      <w:r>
        <w:continuationSeparator/>
      </w:r>
    </w:p>
  </w:endnote>
  <w:endnote w:type="continuationNotice" w:id="1">
    <w:p w14:paraId="52BB932A" w14:textId="77777777" w:rsidR="00EC0DCF" w:rsidRDefault="00EC0D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8F286" w14:textId="77777777" w:rsidR="00EC0DCF" w:rsidRDefault="00EC0DCF" w:rsidP="00FA3CB5">
      <w:pPr>
        <w:spacing w:after="0" w:line="240" w:lineRule="auto"/>
      </w:pPr>
      <w:r>
        <w:separator/>
      </w:r>
    </w:p>
  </w:footnote>
  <w:footnote w:type="continuationSeparator" w:id="0">
    <w:p w14:paraId="03FBE422" w14:textId="77777777" w:rsidR="00EC0DCF" w:rsidRDefault="00EC0DCF" w:rsidP="00FA3CB5">
      <w:pPr>
        <w:spacing w:after="0" w:line="240" w:lineRule="auto"/>
      </w:pPr>
      <w:r>
        <w:continuationSeparator/>
      </w:r>
    </w:p>
  </w:footnote>
  <w:footnote w:type="continuationNotice" w:id="1">
    <w:p w14:paraId="485DFF82" w14:textId="77777777" w:rsidR="00EC0DCF" w:rsidRDefault="00EC0D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6A52E" w14:textId="77777777" w:rsidR="00FA3CB5" w:rsidRDefault="001911B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0C30F76" wp14:editId="05FA8495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4445"/>
              <wp:wrapNone/>
              <wp:docPr id="214480079" name="Text Box 2" descr="Unclassified /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EB8DBF" w14:textId="16A9CBC7" w:rsidR="001911B2" w:rsidRPr="001911B2" w:rsidRDefault="001911B2" w:rsidP="001911B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911B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Unclassified /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C30F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classified / Non classifié" style="position:absolute;margin-left:-16.25pt;margin-top:0;width:34.95pt;height:34.9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4b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" filled="f" stroked="f">
              <v:textbox style="mso-fit-shape-to-text:t" inset="0,15pt,20pt,0">
                <w:txbxContent>
                  <w:p w14:paraId="7BEB8DBF" w14:textId="16A9CBC7" w:rsidR="001911B2" w:rsidRPr="001911B2" w:rsidRDefault="001911B2" w:rsidP="001911B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911B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Unclassified /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BAD53" w14:textId="77777777" w:rsidR="00FA3CB5" w:rsidRDefault="001911B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292291D" wp14:editId="177658E9">
              <wp:simplePos x="687788" y="449249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4445"/>
              <wp:wrapNone/>
              <wp:docPr id="2092412772" name="Text Box 3" descr="Unclassified /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8B53DA" w14:textId="241C9E40" w:rsidR="001911B2" w:rsidRPr="001911B2" w:rsidRDefault="001911B2" w:rsidP="001911B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911B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Unclassified /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92291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Unclassified / Non classifié" style="position:absolute;margin-left:-16.25pt;margin-top:0;width:34.95pt;height:34.95pt;z-index:251661312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Bt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" filled="f" stroked="f">
              <v:textbox style="mso-fit-shape-to-text:t" inset="0,15pt,20pt,0">
                <w:txbxContent>
                  <w:p w14:paraId="488B53DA" w14:textId="241C9E40" w:rsidR="001911B2" w:rsidRPr="001911B2" w:rsidRDefault="001911B2" w:rsidP="001911B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911B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Unclassified /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6628D" w14:textId="77777777" w:rsidR="00FA3CB5" w:rsidRDefault="001911B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090165A" wp14:editId="42C4296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4445"/>
              <wp:wrapNone/>
              <wp:docPr id="1025408364" name="Text Box 1" descr="Unclassified /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57C015" w14:textId="7870BB32" w:rsidR="001911B2" w:rsidRPr="001911B2" w:rsidRDefault="001911B2" w:rsidP="001911B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911B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Unclassified /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90165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Unclassified / Non classifié" style="position:absolute;margin-left:-16.25pt;margin-top:0;width:34.95pt;height:34.95pt;z-index:25166336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Mv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" filled="f" stroked="f">
              <v:textbox style="mso-fit-shape-to-text:t" inset="0,15pt,20pt,0">
                <w:txbxContent>
                  <w:p w14:paraId="2357C015" w14:textId="7870BB32" w:rsidR="001911B2" w:rsidRPr="001911B2" w:rsidRDefault="001911B2" w:rsidP="001911B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911B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Unclassified /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9C6"/>
    <w:rsid w:val="00014B80"/>
    <w:rsid w:val="00057CD1"/>
    <w:rsid w:val="00171AE0"/>
    <w:rsid w:val="001911B2"/>
    <w:rsid w:val="001D5135"/>
    <w:rsid w:val="001F50C3"/>
    <w:rsid w:val="00220B71"/>
    <w:rsid w:val="002227E8"/>
    <w:rsid w:val="0022298D"/>
    <w:rsid w:val="002830A9"/>
    <w:rsid w:val="002D09C6"/>
    <w:rsid w:val="002D2649"/>
    <w:rsid w:val="00301062"/>
    <w:rsid w:val="003072D6"/>
    <w:rsid w:val="00331B62"/>
    <w:rsid w:val="00392CCA"/>
    <w:rsid w:val="003A7CC8"/>
    <w:rsid w:val="003E3A24"/>
    <w:rsid w:val="004522B1"/>
    <w:rsid w:val="00452A1C"/>
    <w:rsid w:val="00463836"/>
    <w:rsid w:val="0049115E"/>
    <w:rsid w:val="00495FB8"/>
    <w:rsid w:val="004A7814"/>
    <w:rsid w:val="004F067E"/>
    <w:rsid w:val="00502CE6"/>
    <w:rsid w:val="00521E24"/>
    <w:rsid w:val="00573F0E"/>
    <w:rsid w:val="00576D44"/>
    <w:rsid w:val="00587EF7"/>
    <w:rsid w:val="00591732"/>
    <w:rsid w:val="00591A90"/>
    <w:rsid w:val="005B34DE"/>
    <w:rsid w:val="006179C7"/>
    <w:rsid w:val="006530D6"/>
    <w:rsid w:val="00685214"/>
    <w:rsid w:val="006D29E7"/>
    <w:rsid w:val="006F710A"/>
    <w:rsid w:val="00717780"/>
    <w:rsid w:val="00723FB5"/>
    <w:rsid w:val="007506E4"/>
    <w:rsid w:val="0078241B"/>
    <w:rsid w:val="00782727"/>
    <w:rsid w:val="00785E65"/>
    <w:rsid w:val="007A1FC2"/>
    <w:rsid w:val="007A3C49"/>
    <w:rsid w:val="00824B4B"/>
    <w:rsid w:val="00832762"/>
    <w:rsid w:val="00834CA1"/>
    <w:rsid w:val="00870DB4"/>
    <w:rsid w:val="00896847"/>
    <w:rsid w:val="008A54A3"/>
    <w:rsid w:val="008A72FA"/>
    <w:rsid w:val="008B37DF"/>
    <w:rsid w:val="008C4EF2"/>
    <w:rsid w:val="008E33D8"/>
    <w:rsid w:val="008F1F02"/>
    <w:rsid w:val="009174C5"/>
    <w:rsid w:val="00920EF2"/>
    <w:rsid w:val="00925318"/>
    <w:rsid w:val="0095591F"/>
    <w:rsid w:val="00966AA1"/>
    <w:rsid w:val="009708A1"/>
    <w:rsid w:val="00972977"/>
    <w:rsid w:val="00A33316"/>
    <w:rsid w:val="00A64E57"/>
    <w:rsid w:val="00AB4BDC"/>
    <w:rsid w:val="00AC25AB"/>
    <w:rsid w:val="00B11AB5"/>
    <w:rsid w:val="00B50353"/>
    <w:rsid w:val="00BB7CAA"/>
    <w:rsid w:val="00BE1EE5"/>
    <w:rsid w:val="00BF3D23"/>
    <w:rsid w:val="00C0314C"/>
    <w:rsid w:val="00C040F0"/>
    <w:rsid w:val="00C2366B"/>
    <w:rsid w:val="00C7196E"/>
    <w:rsid w:val="00C76C63"/>
    <w:rsid w:val="00CA04D9"/>
    <w:rsid w:val="00D664A6"/>
    <w:rsid w:val="00D8585F"/>
    <w:rsid w:val="00D9210F"/>
    <w:rsid w:val="00DB3CF7"/>
    <w:rsid w:val="00DC034F"/>
    <w:rsid w:val="00DC1150"/>
    <w:rsid w:val="00DC1BA9"/>
    <w:rsid w:val="00DF28DB"/>
    <w:rsid w:val="00E35BB8"/>
    <w:rsid w:val="00E470B8"/>
    <w:rsid w:val="00E70CF9"/>
    <w:rsid w:val="00E77CEB"/>
    <w:rsid w:val="00E813F6"/>
    <w:rsid w:val="00EB138B"/>
    <w:rsid w:val="00EC0DCF"/>
    <w:rsid w:val="00EE2C80"/>
    <w:rsid w:val="00F15B1D"/>
    <w:rsid w:val="00F229F3"/>
    <w:rsid w:val="00F45425"/>
    <w:rsid w:val="00F47754"/>
    <w:rsid w:val="00FA3CB5"/>
    <w:rsid w:val="00FB7363"/>
    <w:rsid w:val="00FC6841"/>
    <w:rsid w:val="00FD1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B51CB8"/>
  <w15:chartTrackingRefBased/>
  <w15:docId w15:val="{B3B396F6-5BFB-4A9A-A9FE-36EA3DAB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a-DK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2D09C6"/>
  </w:style>
  <w:style w:type="table" w:styleId="TableGrid">
    <w:name w:val="Table Grid"/>
    <w:basedOn w:val="TableNormal"/>
    <w:uiPriority w:val="39"/>
    <w:rsid w:val="002D09C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E2C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2C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2C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C8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830A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A3C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CB5"/>
  </w:style>
  <w:style w:type="paragraph" w:styleId="Footer">
    <w:name w:val="footer"/>
    <w:basedOn w:val="Normal"/>
    <w:link w:val="FooterChar"/>
    <w:uiPriority w:val="99"/>
    <w:unhideWhenUsed/>
    <w:rsid w:val="00FA3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CB5"/>
  </w:style>
  <w:style w:type="paragraph" w:styleId="ListParagraph">
    <w:name w:val="List Paragraph"/>
    <w:basedOn w:val="Normal"/>
    <w:uiPriority w:val="34"/>
    <w:qFormat/>
    <w:rsid w:val="008B37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0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6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tiff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3ee6a5-decd-489b-b228-af146c34d7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02B32B7D55EC45A8153C3CE374020E" ma:contentTypeVersion="16" ma:contentTypeDescription="Opret et nyt dokument." ma:contentTypeScope="" ma:versionID="05a067764bde8570d9e73118914c23c7">
  <xsd:schema xmlns:xsd="http://www.w3.org/2001/XMLSchema" xmlns:xs="http://www.w3.org/2001/XMLSchema" xmlns:p="http://schemas.microsoft.com/office/2006/metadata/properties" xmlns:ns3="e93ee6a5-decd-489b-b228-af146c34d738" xmlns:ns4="20d940c6-8fbb-4b7e-b519-f16e85bb8caa" targetNamespace="http://schemas.microsoft.com/office/2006/metadata/properties" ma:root="true" ma:fieldsID="a1aa74de67c4f4d3e5c6865c443f9b7f" ns3:_="" ns4:_="">
    <xsd:import namespace="e93ee6a5-decd-489b-b228-af146c34d738"/>
    <xsd:import namespace="20d940c6-8fbb-4b7e-b519-f16e85bb8c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ee6a5-decd-489b-b228-af146c34d7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d940c6-8fbb-4b7e-b519-f16e85bb8ca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97DB24-BB87-4857-90A5-639A036C1F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2A4BB1-066C-4E62-9BDF-C9E9479600F3}">
  <ds:schemaRefs>
    <ds:schemaRef ds:uri="http://schemas.microsoft.com/office/2006/metadata/properties"/>
    <ds:schemaRef ds:uri="http://schemas.microsoft.com/office/infopath/2007/PartnerControls"/>
    <ds:schemaRef ds:uri="e93ee6a5-decd-489b-b228-af146c34d738"/>
  </ds:schemaRefs>
</ds:datastoreItem>
</file>

<file path=customXml/itemProps3.xml><?xml version="1.0" encoding="utf-8"?>
<ds:datastoreItem xmlns:ds="http://schemas.openxmlformats.org/officeDocument/2006/customXml" ds:itemID="{45959629-81D1-4A69-A293-95546739C5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99E5BC-CC56-4A87-AF08-5DB055F0EF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ee6a5-decd-489b-b228-af146c34d738"/>
    <ds:schemaRef ds:uri="20d940c6-8fbb-4b7e-b519-f16e85bb8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1888</Words>
  <Characters>11522</Characters>
  <Application>Microsoft Office Word</Application>
  <DocSecurity>0</DocSecurity>
  <Lines>96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Aarhus University</Company>
  <LinksUpToDate>false</LinksUpToDate>
  <CharactersWithSpaces>13384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 Liu</dc:creator>
  <cp:keywords/>
  <dc:description/>
  <cp:lastModifiedBy>Diego Abalos</cp:lastModifiedBy>
  <cp:revision>5</cp:revision>
  <dcterms:created xsi:type="dcterms:W3CDTF">2024-03-13T08:04:00Z</dcterms:created>
  <dcterms:modified xsi:type="dcterms:W3CDTF">2024-03-13T14:57:00Z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036049e3-dffe-46aa-aa7c-8bacdf050397</vt:lpwstr>
  </property>
  <property fmtid="{D5CDD505-2E9C-101B-9397-08002B2CF9AE}" pid="3" name="ClassificationContentMarkingHeaderShapeIds">
    <vt:lpwstr>3d1e7d6c,cc8b4cf,7cb7af64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Unclassified / Non classifié</vt:lpwstr>
  </property>
  <property fmtid="{D5CDD505-2E9C-101B-9397-08002B2CF9AE}" pid="6" name="MSIP_Label_baad8967-3ba6-4b00-a759-20a8ca19a393_Enabled">
    <vt:lpwstr>true</vt:lpwstr>
  </property>
  <property fmtid="{D5CDD505-2E9C-101B-9397-08002B2CF9AE}" pid="7" name="MSIP_Label_baad8967-3ba6-4b00-a759-20a8ca19a393_SetDate">
    <vt:lpwstr>2023-12-20T20:02:47Z</vt:lpwstr>
  </property>
  <property fmtid="{D5CDD505-2E9C-101B-9397-08002B2CF9AE}" pid="8" name="MSIP_Label_baad8967-3ba6-4b00-a759-20a8ca19a393_Method">
    <vt:lpwstr>Privileged</vt:lpwstr>
  </property>
  <property fmtid="{D5CDD505-2E9C-101B-9397-08002B2CF9AE}" pid="9" name="MSIP_Label_baad8967-3ba6-4b00-a759-20a8ca19a393_Name">
    <vt:lpwstr>UNCLASSIFIED</vt:lpwstr>
  </property>
  <property fmtid="{D5CDD505-2E9C-101B-9397-08002B2CF9AE}" pid="10" name="MSIP_Label_baad8967-3ba6-4b00-a759-20a8ca19a393_SiteId">
    <vt:lpwstr>9da98bb1-1857-4cc3-8751-9a49e35d24cd</vt:lpwstr>
  </property>
  <property fmtid="{D5CDD505-2E9C-101B-9397-08002B2CF9AE}" pid="11" name="MSIP_Label_baad8967-3ba6-4b00-a759-20a8ca19a393_ActionId">
    <vt:lpwstr>5ae0cb0a-4c62-4aa9-8106-47a5348f34af</vt:lpwstr>
  </property>
  <property fmtid="{D5CDD505-2E9C-101B-9397-08002B2CF9AE}" pid="12" name="MSIP_Label_baad8967-3ba6-4b00-a759-20a8ca19a393_ContentBits">
    <vt:lpwstr>1</vt:lpwstr>
  </property>
  <property fmtid="{D5CDD505-2E9C-101B-9397-08002B2CF9AE}" pid="13" name="ContentTypeId">
    <vt:lpwstr>0x010100DD02B32B7D55EC45A8153C3CE374020E</vt:lpwstr>
  </property>
</Properties>
</file>